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EF5" w:rsidRDefault="00BE2E7A">
      <w:bookmarkStart w:id="0" w:name="_GoBack"/>
      <w:bookmarkEnd w:id="0"/>
      <w:r>
        <w:rPr>
          <w:b/>
          <w:sz w:val="28"/>
        </w:rPr>
        <w:t xml:space="preserve">[MS-NLMP]: </w:t>
      </w:r>
    </w:p>
    <w:p w:rsidR="00A10EF5" w:rsidRDefault="00BE2E7A">
      <w:r>
        <w:rPr>
          <w:b/>
          <w:sz w:val="28"/>
        </w:rPr>
        <w:t>NT LAN Manager (NTLM) Authentication Protocol</w:t>
      </w:r>
    </w:p>
    <w:p w:rsidR="00A10EF5" w:rsidRDefault="00A10EF5">
      <w:pPr>
        <w:pStyle w:val="CoverHR"/>
      </w:pPr>
    </w:p>
    <w:p w:rsidR="00DB0D01" w:rsidRPr="00893F99" w:rsidRDefault="00BE2E7A" w:rsidP="00DB0D01">
      <w:pPr>
        <w:pStyle w:val="MSDNH2"/>
        <w:spacing w:line="288" w:lineRule="auto"/>
        <w:textAlignment w:val="top"/>
      </w:pPr>
      <w:r>
        <w:t>Intellectual Property Rights Notice for Open Specifications Documentation</w:t>
      </w:r>
    </w:p>
    <w:p w:rsidR="00DB0D01" w:rsidRDefault="00BE2E7A" w:rsidP="00DB0D01">
      <w:pPr>
        <w:pStyle w:val="ListParagraph"/>
        <w:numPr>
          <w:ilvl w:val="0"/>
          <w:numId w:val="94"/>
        </w:numPr>
        <w:spacing w:before="0" w:after="120"/>
        <w:textAlignment w:val="top"/>
      </w:pPr>
      <w:r>
        <w:rPr>
          <w:b/>
        </w:rPr>
        <w:t xml:space="preserve">Technical Documentation. </w:t>
      </w:r>
      <w:r>
        <w:t xml:space="preserve">Microsoft publishes Open Specifications documentation (“this documentation”) for protocols, file formats, data portability, computer languages, and standards support. Additionally, overview documents cover inter-protocol relationships and interactions. </w:t>
      </w:r>
    </w:p>
    <w:p w:rsidR="00DB0D01" w:rsidRDefault="00BE2E7A" w:rsidP="00DB0D01">
      <w:pPr>
        <w:pStyle w:val="ListParagraph"/>
        <w:numPr>
          <w:ilvl w:val="0"/>
          <w:numId w:val="94"/>
        </w:numPr>
        <w:spacing w:before="0" w:after="120"/>
        <w:textAlignment w:val="top"/>
      </w:pPr>
      <w:r>
        <w:rPr>
          <w:b/>
        </w:rPr>
        <w:t>Co</w:t>
      </w:r>
      <w:r>
        <w:rPr>
          <w:b/>
        </w:rPr>
        <w:t>pyrights</w:t>
      </w:r>
      <w:r>
        <w:t xml:space="preserve">. This documentation is covered by Microsoft copyrights. Regardless of any other terms that are contained in the terms of use for the Microsoft website that hosts this documentation, you can make copies of it in order to develop implementations of </w:t>
      </w:r>
      <w:r>
        <w:t>the technologies that are described in this documentation and can distribute portions of it in your implementations that use these technologies or in your documentation as necessary to properly document the implementation. You can also distribute in your i</w:t>
      </w:r>
      <w:r>
        <w:t xml:space="preserve">mplementation, with or without modification, any schemas, IDLs, or code samples that are included in the documentation. This permission also applies to any documents that are referenced in the Open Specifications documentation. </w:t>
      </w:r>
    </w:p>
    <w:p w:rsidR="00DB0D01" w:rsidRDefault="00BE2E7A" w:rsidP="00DB0D01">
      <w:pPr>
        <w:pStyle w:val="ListParagraph"/>
        <w:numPr>
          <w:ilvl w:val="0"/>
          <w:numId w:val="94"/>
        </w:numPr>
        <w:spacing w:before="0" w:after="120" w:line="360" w:lineRule="auto"/>
        <w:textAlignment w:val="top"/>
      </w:pPr>
      <w:r>
        <w:rPr>
          <w:b/>
        </w:rPr>
        <w:t>No Trade Secrets</w:t>
      </w:r>
      <w:r>
        <w:t>. Microsoft</w:t>
      </w:r>
      <w:r>
        <w:t xml:space="preserve"> does not claim any trade secret rights in this documentation. </w:t>
      </w:r>
    </w:p>
    <w:p w:rsidR="00DB0D01" w:rsidRDefault="00BE2E7A" w:rsidP="00DB0D01">
      <w:pPr>
        <w:pStyle w:val="ListParagraph"/>
        <w:numPr>
          <w:ilvl w:val="0"/>
          <w:numId w:val="94"/>
        </w:numPr>
        <w:spacing w:before="0" w:after="120"/>
        <w:textAlignment w:val="top"/>
      </w:pPr>
      <w:r>
        <w:rPr>
          <w:b/>
        </w:rPr>
        <w:t>Patents</w:t>
      </w:r>
      <w:r>
        <w:t>. Microsoft has patents that might cover your implementations of the technologies described in the Open Specifications documentation. Neither this notice nor Microsoft's delivery of thi</w:t>
      </w:r>
      <w:r>
        <w:t xml:space="preserve">s documentation grants any licenses under those patents or any other Microsoft patents. However, a given Open Specifications document might be covered by the Microsoft </w:t>
      </w:r>
      <w:hyperlink r:id="rId9" w:history="1">
        <w:r w:rsidRPr="00D51154">
          <w:rPr>
            <w:rStyle w:val="Hyperlink"/>
          </w:rPr>
          <w:t>Open Specifications Promis</w:t>
        </w:r>
        <w:r w:rsidRPr="00D51154">
          <w:rPr>
            <w:rStyle w:val="Hyperlink"/>
          </w:rPr>
          <w:t>e</w:t>
        </w:r>
      </w:hyperlink>
      <w:r>
        <w:t xml:space="preserve"> or the </w:t>
      </w:r>
      <w:hyperlink r:id="rId10" w:history="1">
        <w:r w:rsidRPr="00FE6874">
          <w:rPr>
            <w:rStyle w:val="Hyperlink"/>
          </w:rPr>
          <w:t>Microsoft Community Promise</w:t>
        </w:r>
      </w:hyperlink>
      <w:r>
        <w:t>. If you would prefer a written license, or if the technologies described in this documentation are not covered by the Open Specifications Promise or Communit</w:t>
      </w:r>
      <w:r>
        <w:t xml:space="preserve">y Promise, as applicable, patent licenses are available by contacting </w:t>
      </w:r>
      <w:hyperlink r:id="rId11" w:history="1">
        <w:r>
          <w:rPr>
            <w:rStyle w:val="Hyperlink"/>
          </w:rPr>
          <w:t>iplg@microsoft.com</w:t>
        </w:r>
      </w:hyperlink>
      <w:r>
        <w:t xml:space="preserve">. </w:t>
      </w:r>
    </w:p>
    <w:p w:rsidR="00DB0D01" w:rsidRDefault="00BE2E7A" w:rsidP="00DB0D01">
      <w:pPr>
        <w:pStyle w:val="ListParagraph"/>
        <w:numPr>
          <w:ilvl w:val="0"/>
          <w:numId w:val="94"/>
        </w:numPr>
        <w:spacing w:before="0" w:after="120"/>
        <w:textAlignment w:val="top"/>
      </w:pPr>
      <w:r>
        <w:rPr>
          <w:b/>
        </w:rPr>
        <w:t>Trademarks</w:t>
      </w:r>
      <w:r>
        <w:t>. The names of companies and products contained in this documentation might be covered by trademarks or similar i</w:t>
      </w:r>
      <w:r>
        <w:t xml:space="preserve">ntellectual property rights. This notice does not grant any licenses under those rights. For a list of Microsoft trademarks, visit </w:t>
      </w:r>
      <w:hyperlink r:id="rId12" w:history="1">
        <w:r w:rsidRPr="009F1471">
          <w:rPr>
            <w:rStyle w:val="Hyperlink"/>
          </w:rPr>
          <w:t>www.microsoft.com/trademarks</w:t>
        </w:r>
      </w:hyperlink>
      <w:r>
        <w:t xml:space="preserve">. </w:t>
      </w:r>
    </w:p>
    <w:p w:rsidR="00DB0D01" w:rsidRDefault="00BE2E7A" w:rsidP="00DB0D01">
      <w:pPr>
        <w:pStyle w:val="ListParagraph"/>
        <w:numPr>
          <w:ilvl w:val="0"/>
          <w:numId w:val="94"/>
        </w:numPr>
        <w:spacing w:before="0" w:after="120"/>
        <w:textAlignment w:val="top"/>
      </w:pPr>
      <w:r>
        <w:rPr>
          <w:b/>
        </w:rPr>
        <w:t>Fictitious Names</w:t>
      </w:r>
      <w:r w:rsidRPr="004D02BB">
        <w:t>. The example companies, o</w:t>
      </w:r>
      <w:r w:rsidRPr="004D02BB">
        <w:t>rganizations, products, domain names, email addresses, logos, people, places, and events that are depicted in this documentation are fictitious. No association with any real company, organization, product, domain name, email address, logo, person, place, o</w:t>
      </w:r>
      <w:r w:rsidRPr="004D02BB">
        <w:t>r event is intended or should be inferred.</w:t>
      </w:r>
    </w:p>
    <w:p w:rsidR="00DB0D01" w:rsidRDefault="00BE2E7A" w:rsidP="00DB0D01">
      <w:pPr>
        <w:spacing w:before="0" w:after="120"/>
        <w:textAlignment w:val="top"/>
      </w:pPr>
      <w:r w:rsidRPr="004D02BB">
        <w:rPr>
          <w:b/>
        </w:rPr>
        <w:t>Reservation of Rights</w:t>
      </w:r>
      <w:r>
        <w:t xml:space="preserve">. All other rights are reserved, and this notice does not grant any rights other than as specifically described above, whether by implication, estoppel, or otherwise. </w:t>
      </w:r>
    </w:p>
    <w:p w:rsidR="00A10EF5" w:rsidRDefault="00BE2E7A" w:rsidP="00DB0D01">
      <w:pPr>
        <w:spacing w:after="120"/>
        <w:textAlignment w:val="top"/>
      </w:pPr>
      <w:r w:rsidRPr="004D02BB">
        <w:rPr>
          <w:b/>
        </w:rPr>
        <w:t>Tools</w:t>
      </w:r>
      <w:r>
        <w:t>. The Open Specific</w:t>
      </w:r>
      <w:r>
        <w:t>ations documentation does not require the use of Microsoft programming tools or programming environments in order for you to develop an implementation. If you have access to Microsoft programming tools and environments, you are free to take advantage of th</w:t>
      </w:r>
      <w:r>
        <w:t>em. Certain Open Specifications documents are intended for use in conjunction with publicly available standards specifications and network programming art and, as such, assume that the reader either is familiar with the aforementioned material or has immed</w:t>
      </w:r>
      <w:r>
        <w:t>iate access to it.</w:t>
      </w:r>
    </w:p>
    <w:p w:rsidR="00A10EF5" w:rsidRDefault="00BE2E7A">
      <w:pPr>
        <w:pageBreakBefore/>
      </w:pPr>
      <w:r>
        <w:rPr>
          <w:b/>
          <w:sz w:val="22"/>
        </w:rPr>
        <w:lastRenderedPageBreak/>
        <w:t>Revision Summary</w:t>
      </w:r>
    </w:p>
    <w:tbl>
      <w:tblPr>
        <w:tblStyle w:val="Table-ShadedHeader"/>
        <w:tblW w:w="0" w:type="auto"/>
        <w:tblLook w:val="04A0" w:firstRow="1" w:lastRow="0" w:firstColumn="1" w:lastColumn="0" w:noHBand="0" w:noVBand="1"/>
      </w:tblPr>
      <w:tblGrid>
        <w:gridCol w:w="1191"/>
        <w:gridCol w:w="1545"/>
        <w:gridCol w:w="1402"/>
        <w:gridCol w:w="5337"/>
      </w:tblGrid>
      <w:tr w:rsidR="00A10EF5" w:rsidTr="00A10EF5">
        <w:trPr>
          <w:cnfStyle w:val="100000000000" w:firstRow="1" w:lastRow="0" w:firstColumn="0" w:lastColumn="0" w:oddVBand="0" w:evenVBand="0" w:oddHBand="0" w:evenHBand="0" w:firstRowFirstColumn="0" w:firstRowLastColumn="0" w:lastRowFirstColumn="0" w:lastRowLastColumn="0"/>
          <w:tblHeader/>
        </w:trPr>
        <w:tc>
          <w:tcPr>
            <w:tcW w:w="0" w:type="auto"/>
          </w:tcPr>
          <w:p w:rsidR="00A10EF5" w:rsidRDefault="00BE2E7A">
            <w:pPr>
              <w:pStyle w:val="TableHeaderText"/>
            </w:pPr>
            <w:r>
              <w:t>Date</w:t>
            </w:r>
          </w:p>
        </w:tc>
        <w:tc>
          <w:tcPr>
            <w:tcW w:w="0" w:type="auto"/>
          </w:tcPr>
          <w:p w:rsidR="00A10EF5" w:rsidRDefault="00BE2E7A">
            <w:pPr>
              <w:pStyle w:val="TableHeaderText"/>
            </w:pPr>
            <w:r>
              <w:t>Revision History</w:t>
            </w:r>
          </w:p>
        </w:tc>
        <w:tc>
          <w:tcPr>
            <w:tcW w:w="0" w:type="auto"/>
          </w:tcPr>
          <w:p w:rsidR="00A10EF5" w:rsidRDefault="00BE2E7A">
            <w:pPr>
              <w:pStyle w:val="TableHeaderText"/>
            </w:pPr>
            <w:r>
              <w:t>Revision Class</w:t>
            </w:r>
          </w:p>
        </w:tc>
        <w:tc>
          <w:tcPr>
            <w:tcW w:w="0" w:type="auto"/>
          </w:tcPr>
          <w:p w:rsidR="00A10EF5" w:rsidRDefault="00BE2E7A">
            <w:pPr>
              <w:pStyle w:val="TableHeaderText"/>
            </w:pPr>
            <w:r>
              <w:t>Comments</w:t>
            </w:r>
          </w:p>
        </w:tc>
      </w:tr>
      <w:tr w:rsidR="00A10EF5" w:rsidTr="00A10EF5">
        <w:tc>
          <w:tcPr>
            <w:tcW w:w="0" w:type="auto"/>
            <w:vAlign w:val="center"/>
          </w:tcPr>
          <w:p w:rsidR="00A10EF5" w:rsidRDefault="00BE2E7A">
            <w:pPr>
              <w:pStyle w:val="TableBodyText"/>
            </w:pPr>
            <w:r>
              <w:t>2/22/2007</w:t>
            </w:r>
          </w:p>
        </w:tc>
        <w:tc>
          <w:tcPr>
            <w:tcW w:w="0" w:type="auto"/>
            <w:vAlign w:val="center"/>
          </w:tcPr>
          <w:p w:rsidR="00A10EF5" w:rsidRDefault="00BE2E7A">
            <w:pPr>
              <w:pStyle w:val="TableBodyText"/>
            </w:pPr>
            <w:r>
              <w:t>0.01</w:t>
            </w:r>
          </w:p>
        </w:tc>
        <w:tc>
          <w:tcPr>
            <w:tcW w:w="0" w:type="auto"/>
            <w:vAlign w:val="center"/>
          </w:tcPr>
          <w:p w:rsidR="00A10EF5" w:rsidRDefault="00BE2E7A">
            <w:pPr>
              <w:pStyle w:val="TableBodyText"/>
            </w:pPr>
            <w:r>
              <w:t>New</w:t>
            </w:r>
          </w:p>
        </w:tc>
        <w:tc>
          <w:tcPr>
            <w:tcW w:w="0" w:type="auto"/>
            <w:vAlign w:val="center"/>
          </w:tcPr>
          <w:p w:rsidR="00A10EF5" w:rsidRDefault="00BE2E7A">
            <w:pPr>
              <w:pStyle w:val="TableBodyText"/>
            </w:pPr>
            <w:r>
              <w:t>Version 0.01 release</w:t>
            </w:r>
          </w:p>
        </w:tc>
      </w:tr>
      <w:tr w:rsidR="00A10EF5" w:rsidTr="00A10EF5">
        <w:tc>
          <w:tcPr>
            <w:tcW w:w="0" w:type="auto"/>
            <w:vAlign w:val="center"/>
          </w:tcPr>
          <w:p w:rsidR="00A10EF5" w:rsidRDefault="00BE2E7A">
            <w:pPr>
              <w:pStyle w:val="TableBodyText"/>
            </w:pPr>
            <w:r>
              <w:t>6/1/2007</w:t>
            </w:r>
          </w:p>
        </w:tc>
        <w:tc>
          <w:tcPr>
            <w:tcW w:w="0" w:type="auto"/>
            <w:vAlign w:val="center"/>
          </w:tcPr>
          <w:p w:rsidR="00A10EF5" w:rsidRDefault="00BE2E7A">
            <w:pPr>
              <w:pStyle w:val="TableBodyText"/>
            </w:pPr>
            <w:r>
              <w:t>1.0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7/3/2007</w:t>
            </w:r>
          </w:p>
        </w:tc>
        <w:tc>
          <w:tcPr>
            <w:tcW w:w="0" w:type="auto"/>
            <w:vAlign w:val="center"/>
          </w:tcPr>
          <w:p w:rsidR="00A10EF5" w:rsidRDefault="00BE2E7A">
            <w:pPr>
              <w:pStyle w:val="TableBodyText"/>
            </w:pPr>
            <w:r>
              <w:t>1.0.1</w:t>
            </w:r>
          </w:p>
        </w:tc>
        <w:tc>
          <w:tcPr>
            <w:tcW w:w="0" w:type="auto"/>
            <w:vAlign w:val="center"/>
          </w:tcPr>
          <w:p w:rsidR="00A10EF5" w:rsidRDefault="00BE2E7A">
            <w:pPr>
              <w:pStyle w:val="TableBodyText"/>
            </w:pPr>
            <w:r>
              <w:t>Editorial</w:t>
            </w:r>
          </w:p>
        </w:tc>
        <w:tc>
          <w:tcPr>
            <w:tcW w:w="0" w:type="auto"/>
            <w:vAlign w:val="center"/>
          </w:tcPr>
          <w:p w:rsidR="00A10EF5" w:rsidRDefault="00BE2E7A">
            <w:pPr>
              <w:pStyle w:val="TableBodyText"/>
            </w:pPr>
            <w:r>
              <w:t>Changed language and formatting in the technical content.</w:t>
            </w:r>
          </w:p>
        </w:tc>
      </w:tr>
      <w:tr w:rsidR="00A10EF5" w:rsidTr="00A10EF5">
        <w:tc>
          <w:tcPr>
            <w:tcW w:w="0" w:type="auto"/>
            <w:vAlign w:val="center"/>
          </w:tcPr>
          <w:p w:rsidR="00A10EF5" w:rsidRDefault="00BE2E7A">
            <w:pPr>
              <w:pStyle w:val="TableBodyText"/>
            </w:pPr>
            <w:r>
              <w:t>7/20/2007</w:t>
            </w:r>
          </w:p>
        </w:tc>
        <w:tc>
          <w:tcPr>
            <w:tcW w:w="0" w:type="auto"/>
            <w:vAlign w:val="center"/>
          </w:tcPr>
          <w:p w:rsidR="00A10EF5" w:rsidRDefault="00BE2E7A">
            <w:pPr>
              <w:pStyle w:val="TableBodyText"/>
            </w:pPr>
            <w:r>
              <w:t>2.0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8/10/2007</w:t>
            </w:r>
          </w:p>
        </w:tc>
        <w:tc>
          <w:tcPr>
            <w:tcW w:w="0" w:type="auto"/>
            <w:vAlign w:val="center"/>
          </w:tcPr>
          <w:p w:rsidR="00A10EF5" w:rsidRDefault="00BE2E7A">
            <w:pPr>
              <w:pStyle w:val="TableBodyText"/>
            </w:pPr>
            <w:r>
              <w:t>3.0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9/28/2007</w:t>
            </w:r>
          </w:p>
        </w:tc>
        <w:tc>
          <w:tcPr>
            <w:tcW w:w="0" w:type="auto"/>
            <w:vAlign w:val="center"/>
          </w:tcPr>
          <w:p w:rsidR="00A10EF5" w:rsidRDefault="00BE2E7A">
            <w:pPr>
              <w:pStyle w:val="TableBodyText"/>
            </w:pPr>
            <w:r>
              <w:t>4.0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10/23/2007</w:t>
            </w:r>
          </w:p>
        </w:tc>
        <w:tc>
          <w:tcPr>
            <w:tcW w:w="0" w:type="auto"/>
            <w:vAlign w:val="center"/>
          </w:tcPr>
          <w:p w:rsidR="00A10EF5" w:rsidRDefault="00BE2E7A">
            <w:pPr>
              <w:pStyle w:val="TableBodyText"/>
            </w:pPr>
            <w:r>
              <w:t>5.0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11/30/2007</w:t>
            </w:r>
          </w:p>
        </w:tc>
        <w:tc>
          <w:tcPr>
            <w:tcW w:w="0" w:type="auto"/>
            <w:vAlign w:val="center"/>
          </w:tcPr>
          <w:p w:rsidR="00A10EF5" w:rsidRDefault="00BE2E7A">
            <w:pPr>
              <w:pStyle w:val="TableBodyText"/>
            </w:pPr>
            <w:r>
              <w:t>6.0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1/25/2008</w:t>
            </w:r>
          </w:p>
        </w:tc>
        <w:tc>
          <w:tcPr>
            <w:tcW w:w="0" w:type="auto"/>
            <w:vAlign w:val="center"/>
          </w:tcPr>
          <w:p w:rsidR="00A10EF5" w:rsidRDefault="00BE2E7A">
            <w:pPr>
              <w:pStyle w:val="TableBodyText"/>
            </w:pPr>
            <w:r>
              <w:t>6.0.1</w:t>
            </w:r>
          </w:p>
        </w:tc>
        <w:tc>
          <w:tcPr>
            <w:tcW w:w="0" w:type="auto"/>
            <w:vAlign w:val="center"/>
          </w:tcPr>
          <w:p w:rsidR="00A10EF5" w:rsidRDefault="00BE2E7A">
            <w:pPr>
              <w:pStyle w:val="TableBodyText"/>
            </w:pPr>
            <w:r>
              <w:t>Editorial</w:t>
            </w:r>
          </w:p>
        </w:tc>
        <w:tc>
          <w:tcPr>
            <w:tcW w:w="0" w:type="auto"/>
            <w:vAlign w:val="center"/>
          </w:tcPr>
          <w:p w:rsidR="00A10EF5" w:rsidRDefault="00BE2E7A">
            <w:pPr>
              <w:pStyle w:val="TableBodyText"/>
            </w:pPr>
            <w:r>
              <w:t>Changed language and formatting in the technical content.</w:t>
            </w:r>
          </w:p>
        </w:tc>
      </w:tr>
      <w:tr w:rsidR="00A10EF5" w:rsidTr="00A10EF5">
        <w:tc>
          <w:tcPr>
            <w:tcW w:w="0" w:type="auto"/>
            <w:vAlign w:val="center"/>
          </w:tcPr>
          <w:p w:rsidR="00A10EF5" w:rsidRDefault="00BE2E7A">
            <w:pPr>
              <w:pStyle w:val="TableBodyText"/>
            </w:pPr>
            <w:r>
              <w:t>3/14/2008</w:t>
            </w:r>
          </w:p>
        </w:tc>
        <w:tc>
          <w:tcPr>
            <w:tcW w:w="0" w:type="auto"/>
            <w:vAlign w:val="center"/>
          </w:tcPr>
          <w:p w:rsidR="00A10EF5" w:rsidRDefault="00BE2E7A">
            <w:pPr>
              <w:pStyle w:val="TableBodyText"/>
            </w:pPr>
            <w:r>
              <w:t>6.0.2</w:t>
            </w:r>
          </w:p>
        </w:tc>
        <w:tc>
          <w:tcPr>
            <w:tcW w:w="0" w:type="auto"/>
            <w:vAlign w:val="center"/>
          </w:tcPr>
          <w:p w:rsidR="00A10EF5" w:rsidRDefault="00BE2E7A">
            <w:pPr>
              <w:pStyle w:val="TableBodyText"/>
            </w:pPr>
            <w:r>
              <w:t>Editorial</w:t>
            </w:r>
          </w:p>
        </w:tc>
        <w:tc>
          <w:tcPr>
            <w:tcW w:w="0" w:type="auto"/>
            <w:vAlign w:val="center"/>
          </w:tcPr>
          <w:p w:rsidR="00A10EF5" w:rsidRDefault="00BE2E7A">
            <w:pPr>
              <w:pStyle w:val="TableBodyText"/>
            </w:pPr>
            <w:r>
              <w:t>Changed language and formatting in the technical content.</w:t>
            </w:r>
          </w:p>
        </w:tc>
      </w:tr>
      <w:tr w:rsidR="00A10EF5" w:rsidTr="00A10EF5">
        <w:tc>
          <w:tcPr>
            <w:tcW w:w="0" w:type="auto"/>
            <w:vAlign w:val="center"/>
          </w:tcPr>
          <w:p w:rsidR="00A10EF5" w:rsidRDefault="00BE2E7A">
            <w:pPr>
              <w:pStyle w:val="TableBodyText"/>
            </w:pPr>
            <w:r>
              <w:t>5/16/2008</w:t>
            </w:r>
          </w:p>
        </w:tc>
        <w:tc>
          <w:tcPr>
            <w:tcW w:w="0" w:type="auto"/>
            <w:vAlign w:val="center"/>
          </w:tcPr>
          <w:p w:rsidR="00A10EF5" w:rsidRDefault="00BE2E7A">
            <w:pPr>
              <w:pStyle w:val="TableBodyText"/>
            </w:pPr>
            <w:r>
              <w:t>6.0.3</w:t>
            </w:r>
          </w:p>
        </w:tc>
        <w:tc>
          <w:tcPr>
            <w:tcW w:w="0" w:type="auto"/>
            <w:vAlign w:val="center"/>
          </w:tcPr>
          <w:p w:rsidR="00A10EF5" w:rsidRDefault="00BE2E7A">
            <w:pPr>
              <w:pStyle w:val="TableBodyText"/>
            </w:pPr>
            <w:r>
              <w:t>Editorial</w:t>
            </w:r>
          </w:p>
        </w:tc>
        <w:tc>
          <w:tcPr>
            <w:tcW w:w="0" w:type="auto"/>
            <w:vAlign w:val="center"/>
          </w:tcPr>
          <w:p w:rsidR="00A10EF5" w:rsidRDefault="00BE2E7A">
            <w:pPr>
              <w:pStyle w:val="TableBodyText"/>
            </w:pPr>
            <w:r>
              <w:t>Changed language and formatting in the technical content.</w:t>
            </w:r>
          </w:p>
        </w:tc>
      </w:tr>
      <w:tr w:rsidR="00A10EF5" w:rsidTr="00A10EF5">
        <w:tc>
          <w:tcPr>
            <w:tcW w:w="0" w:type="auto"/>
            <w:vAlign w:val="center"/>
          </w:tcPr>
          <w:p w:rsidR="00A10EF5" w:rsidRDefault="00BE2E7A">
            <w:pPr>
              <w:pStyle w:val="TableBodyText"/>
            </w:pPr>
            <w:r>
              <w:t>6/20/2008</w:t>
            </w:r>
          </w:p>
        </w:tc>
        <w:tc>
          <w:tcPr>
            <w:tcW w:w="0" w:type="auto"/>
            <w:vAlign w:val="center"/>
          </w:tcPr>
          <w:p w:rsidR="00A10EF5" w:rsidRDefault="00BE2E7A">
            <w:pPr>
              <w:pStyle w:val="TableBodyText"/>
            </w:pPr>
            <w:r>
              <w:t>7.0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7/25/2008</w:t>
            </w:r>
          </w:p>
        </w:tc>
        <w:tc>
          <w:tcPr>
            <w:tcW w:w="0" w:type="auto"/>
            <w:vAlign w:val="center"/>
          </w:tcPr>
          <w:p w:rsidR="00A10EF5" w:rsidRDefault="00BE2E7A">
            <w:pPr>
              <w:pStyle w:val="TableBodyText"/>
            </w:pPr>
            <w:r>
              <w:t>8.0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8/29/2008</w:t>
            </w:r>
          </w:p>
        </w:tc>
        <w:tc>
          <w:tcPr>
            <w:tcW w:w="0" w:type="auto"/>
            <w:vAlign w:val="center"/>
          </w:tcPr>
          <w:p w:rsidR="00A10EF5" w:rsidRDefault="00BE2E7A">
            <w:pPr>
              <w:pStyle w:val="TableBodyText"/>
            </w:pPr>
            <w:r>
              <w:t>9.0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10/24/2008</w:t>
            </w:r>
          </w:p>
        </w:tc>
        <w:tc>
          <w:tcPr>
            <w:tcW w:w="0" w:type="auto"/>
            <w:vAlign w:val="center"/>
          </w:tcPr>
          <w:p w:rsidR="00A10EF5" w:rsidRDefault="00BE2E7A">
            <w:pPr>
              <w:pStyle w:val="TableBodyText"/>
            </w:pPr>
            <w:r>
              <w:t>9.0.1</w:t>
            </w:r>
          </w:p>
        </w:tc>
        <w:tc>
          <w:tcPr>
            <w:tcW w:w="0" w:type="auto"/>
            <w:vAlign w:val="center"/>
          </w:tcPr>
          <w:p w:rsidR="00A10EF5" w:rsidRDefault="00BE2E7A">
            <w:pPr>
              <w:pStyle w:val="TableBodyText"/>
            </w:pPr>
            <w:r>
              <w:t>Editorial</w:t>
            </w:r>
          </w:p>
        </w:tc>
        <w:tc>
          <w:tcPr>
            <w:tcW w:w="0" w:type="auto"/>
            <w:vAlign w:val="center"/>
          </w:tcPr>
          <w:p w:rsidR="00A10EF5" w:rsidRDefault="00BE2E7A">
            <w:pPr>
              <w:pStyle w:val="TableBodyText"/>
            </w:pPr>
            <w:r>
              <w:t>Changed language and formatting in the technical content.</w:t>
            </w:r>
          </w:p>
        </w:tc>
      </w:tr>
      <w:tr w:rsidR="00A10EF5" w:rsidTr="00A10EF5">
        <w:tc>
          <w:tcPr>
            <w:tcW w:w="0" w:type="auto"/>
            <w:vAlign w:val="center"/>
          </w:tcPr>
          <w:p w:rsidR="00A10EF5" w:rsidRDefault="00BE2E7A">
            <w:pPr>
              <w:pStyle w:val="TableBodyText"/>
            </w:pPr>
            <w:r>
              <w:t>12/5/2008</w:t>
            </w:r>
          </w:p>
        </w:tc>
        <w:tc>
          <w:tcPr>
            <w:tcW w:w="0" w:type="auto"/>
            <w:vAlign w:val="center"/>
          </w:tcPr>
          <w:p w:rsidR="00A10EF5" w:rsidRDefault="00BE2E7A">
            <w:pPr>
              <w:pStyle w:val="TableBodyText"/>
            </w:pPr>
            <w:r>
              <w:t>10.0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1/16/2009</w:t>
            </w:r>
          </w:p>
        </w:tc>
        <w:tc>
          <w:tcPr>
            <w:tcW w:w="0" w:type="auto"/>
            <w:vAlign w:val="center"/>
          </w:tcPr>
          <w:p w:rsidR="00A10EF5" w:rsidRDefault="00BE2E7A">
            <w:pPr>
              <w:pStyle w:val="TableBodyText"/>
            </w:pPr>
            <w:r>
              <w:t>11.0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2/27/2009</w:t>
            </w:r>
          </w:p>
        </w:tc>
        <w:tc>
          <w:tcPr>
            <w:tcW w:w="0" w:type="auto"/>
            <w:vAlign w:val="center"/>
          </w:tcPr>
          <w:p w:rsidR="00A10EF5" w:rsidRDefault="00BE2E7A">
            <w:pPr>
              <w:pStyle w:val="TableBodyText"/>
            </w:pPr>
            <w:r>
              <w:t>12.0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4/10/2009</w:t>
            </w:r>
          </w:p>
        </w:tc>
        <w:tc>
          <w:tcPr>
            <w:tcW w:w="0" w:type="auto"/>
            <w:vAlign w:val="center"/>
          </w:tcPr>
          <w:p w:rsidR="00A10EF5" w:rsidRDefault="00BE2E7A">
            <w:pPr>
              <w:pStyle w:val="TableBodyText"/>
            </w:pPr>
            <w:r>
              <w:t>12.1</w:t>
            </w:r>
          </w:p>
        </w:tc>
        <w:tc>
          <w:tcPr>
            <w:tcW w:w="0" w:type="auto"/>
            <w:vAlign w:val="center"/>
          </w:tcPr>
          <w:p w:rsidR="00A10EF5" w:rsidRDefault="00BE2E7A">
            <w:pPr>
              <w:pStyle w:val="TableBodyText"/>
            </w:pPr>
            <w:r>
              <w:t>Minor</w:t>
            </w:r>
          </w:p>
        </w:tc>
        <w:tc>
          <w:tcPr>
            <w:tcW w:w="0" w:type="auto"/>
            <w:vAlign w:val="center"/>
          </w:tcPr>
          <w:p w:rsidR="00A10EF5" w:rsidRDefault="00BE2E7A">
            <w:pPr>
              <w:pStyle w:val="TableBodyText"/>
            </w:pPr>
            <w:r>
              <w:t>Clarified the meaning of the technical content.</w:t>
            </w:r>
          </w:p>
        </w:tc>
      </w:tr>
      <w:tr w:rsidR="00A10EF5" w:rsidTr="00A10EF5">
        <w:tc>
          <w:tcPr>
            <w:tcW w:w="0" w:type="auto"/>
            <w:vAlign w:val="center"/>
          </w:tcPr>
          <w:p w:rsidR="00A10EF5" w:rsidRDefault="00BE2E7A">
            <w:pPr>
              <w:pStyle w:val="TableBodyText"/>
            </w:pPr>
            <w:r>
              <w:t>5/22/2009</w:t>
            </w:r>
          </w:p>
        </w:tc>
        <w:tc>
          <w:tcPr>
            <w:tcW w:w="0" w:type="auto"/>
            <w:vAlign w:val="center"/>
          </w:tcPr>
          <w:p w:rsidR="00A10EF5" w:rsidRDefault="00BE2E7A">
            <w:pPr>
              <w:pStyle w:val="TableBodyText"/>
            </w:pPr>
            <w:r>
              <w:t>13.0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7/2/2009</w:t>
            </w:r>
          </w:p>
        </w:tc>
        <w:tc>
          <w:tcPr>
            <w:tcW w:w="0" w:type="auto"/>
            <w:vAlign w:val="center"/>
          </w:tcPr>
          <w:p w:rsidR="00A10EF5" w:rsidRDefault="00BE2E7A">
            <w:pPr>
              <w:pStyle w:val="TableBodyText"/>
            </w:pPr>
            <w:r>
              <w:t>13.1</w:t>
            </w:r>
          </w:p>
        </w:tc>
        <w:tc>
          <w:tcPr>
            <w:tcW w:w="0" w:type="auto"/>
            <w:vAlign w:val="center"/>
          </w:tcPr>
          <w:p w:rsidR="00A10EF5" w:rsidRDefault="00BE2E7A">
            <w:pPr>
              <w:pStyle w:val="TableBodyText"/>
            </w:pPr>
            <w:r>
              <w:t>Minor</w:t>
            </w:r>
          </w:p>
        </w:tc>
        <w:tc>
          <w:tcPr>
            <w:tcW w:w="0" w:type="auto"/>
            <w:vAlign w:val="center"/>
          </w:tcPr>
          <w:p w:rsidR="00A10EF5" w:rsidRDefault="00BE2E7A">
            <w:pPr>
              <w:pStyle w:val="TableBodyText"/>
            </w:pPr>
            <w:r>
              <w:t>Clarified the meaning of the technical content.</w:t>
            </w:r>
          </w:p>
        </w:tc>
      </w:tr>
      <w:tr w:rsidR="00A10EF5" w:rsidTr="00A10EF5">
        <w:tc>
          <w:tcPr>
            <w:tcW w:w="0" w:type="auto"/>
            <w:vAlign w:val="center"/>
          </w:tcPr>
          <w:p w:rsidR="00A10EF5" w:rsidRDefault="00BE2E7A">
            <w:pPr>
              <w:pStyle w:val="TableBodyText"/>
            </w:pPr>
            <w:r>
              <w:t>8/14/2009</w:t>
            </w:r>
          </w:p>
        </w:tc>
        <w:tc>
          <w:tcPr>
            <w:tcW w:w="0" w:type="auto"/>
            <w:vAlign w:val="center"/>
          </w:tcPr>
          <w:p w:rsidR="00A10EF5" w:rsidRDefault="00BE2E7A">
            <w:pPr>
              <w:pStyle w:val="TableBodyText"/>
            </w:pPr>
            <w:r>
              <w:t>13.2</w:t>
            </w:r>
          </w:p>
        </w:tc>
        <w:tc>
          <w:tcPr>
            <w:tcW w:w="0" w:type="auto"/>
            <w:vAlign w:val="center"/>
          </w:tcPr>
          <w:p w:rsidR="00A10EF5" w:rsidRDefault="00BE2E7A">
            <w:pPr>
              <w:pStyle w:val="TableBodyText"/>
            </w:pPr>
            <w:r>
              <w:t>Minor</w:t>
            </w:r>
          </w:p>
        </w:tc>
        <w:tc>
          <w:tcPr>
            <w:tcW w:w="0" w:type="auto"/>
            <w:vAlign w:val="center"/>
          </w:tcPr>
          <w:p w:rsidR="00A10EF5" w:rsidRDefault="00BE2E7A">
            <w:pPr>
              <w:pStyle w:val="TableBodyText"/>
            </w:pPr>
            <w:r>
              <w:t>Clarified the meaning of the technical content.</w:t>
            </w:r>
          </w:p>
        </w:tc>
      </w:tr>
      <w:tr w:rsidR="00A10EF5" w:rsidTr="00A10EF5">
        <w:tc>
          <w:tcPr>
            <w:tcW w:w="0" w:type="auto"/>
            <w:vAlign w:val="center"/>
          </w:tcPr>
          <w:p w:rsidR="00A10EF5" w:rsidRDefault="00BE2E7A">
            <w:pPr>
              <w:pStyle w:val="TableBodyText"/>
            </w:pPr>
            <w:r>
              <w:t>9/25/2009</w:t>
            </w:r>
          </w:p>
        </w:tc>
        <w:tc>
          <w:tcPr>
            <w:tcW w:w="0" w:type="auto"/>
            <w:vAlign w:val="center"/>
          </w:tcPr>
          <w:p w:rsidR="00A10EF5" w:rsidRDefault="00BE2E7A">
            <w:pPr>
              <w:pStyle w:val="TableBodyText"/>
            </w:pPr>
            <w:r>
              <w:t>14.0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11/6/2009</w:t>
            </w:r>
          </w:p>
        </w:tc>
        <w:tc>
          <w:tcPr>
            <w:tcW w:w="0" w:type="auto"/>
            <w:vAlign w:val="center"/>
          </w:tcPr>
          <w:p w:rsidR="00A10EF5" w:rsidRDefault="00BE2E7A">
            <w:pPr>
              <w:pStyle w:val="TableBodyText"/>
            </w:pPr>
            <w:r>
              <w:t>15.0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12/18/2009</w:t>
            </w:r>
          </w:p>
        </w:tc>
        <w:tc>
          <w:tcPr>
            <w:tcW w:w="0" w:type="auto"/>
            <w:vAlign w:val="center"/>
          </w:tcPr>
          <w:p w:rsidR="00A10EF5" w:rsidRDefault="00BE2E7A">
            <w:pPr>
              <w:pStyle w:val="TableBodyText"/>
            </w:pPr>
            <w:r>
              <w:t>15.1</w:t>
            </w:r>
          </w:p>
        </w:tc>
        <w:tc>
          <w:tcPr>
            <w:tcW w:w="0" w:type="auto"/>
            <w:vAlign w:val="center"/>
          </w:tcPr>
          <w:p w:rsidR="00A10EF5" w:rsidRDefault="00BE2E7A">
            <w:pPr>
              <w:pStyle w:val="TableBodyText"/>
            </w:pPr>
            <w:r>
              <w:t>Minor</w:t>
            </w:r>
          </w:p>
        </w:tc>
        <w:tc>
          <w:tcPr>
            <w:tcW w:w="0" w:type="auto"/>
            <w:vAlign w:val="center"/>
          </w:tcPr>
          <w:p w:rsidR="00A10EF5" w:rsidRDefault="00BE2E7A">
            <w:pPr>
              <w:pStyle w:val="TableBodyText"/>
            </w:pPr>
            <w:r>
              <w:t>Clarified the meaning of the technical content.</w:t>
            </w:r>
          </w:p>
        </w:tc>
      </w:tr>
      <w:tr w:rsidR="00A10EF5" w:rsidTr="00A10EF5">
        <w:tc>
          <w:tcPr>
            <w:tcW w:w="0" w:type="auto"/>
            <w:vAlign w:val="center"/>
          </w:tcPr>
          <w:p w:rsidR="00A10EF5" w:rsidRDefault="00BE2E7A">
            <w:pPr>
              <w:pStyle w:val="TableBodyText"/>
            </w:pPr>
            <w:r>
              <w:t>1/29/2010</w:t>
            </w:r>
          </w:p>
        </w:tc>
        <w:tc>
          <w:tcPr>
            <w:tcW w:w="0" w:type="auto"/>
            <w:vAlign w:val="center"/>
          </w:tcPr>
          <w:p w:rsidR="00A10EF5" w:rsidRDefault="00BE2E7A">
            <w:pPr>
              <w:pStyle w:val="TableBodyText"/>
            </w:pPr>
            <w:r>
              <w:t>15.2</w:t>
            </w:r>
          </w:p>
        </w:tc>
        <w:tc>
          <w:tcPr>
            <w:tcW w:w="0" w:type="auto"/>
            <w:vAlign w:val="center"/>
          </w:tcPr>
          <w:p w:rsidR="00A10EF5" w:rsidRDefault="00BE2E7A">
            <w:pPr>
              <w:pStyle w:val="TableBodyText"/>
            </w:pPr>
            <w:r>
              <w:t>Minor</w:t>
            </w:r>
          </w:p>
        </w:tc>
        <w:tc>
          <w:tcPr>
            <w:tcW w:w="0" w:type="auto"/>
            <w:vAlign w:val="center"/>
          </w:tcPr>
          <w:p w:rsidR="00A10EF5" w:rsidRDefault="00BE2E7A">
            <w:pPr>
              <w:pStyle w:val="TableBodyText"/>
            </w:pPr>
            <w:r>
              <w:t>Clarified the meaning of the technical content.</w:t>
            </w:r>
          </w:p>
        </w:tc>
      </w:tr>
      <w:tr w:rsidR="00A10EF5" w:rsidTr="00A10EF5">
        <w:tc>
          <w:tcPr>
            <w:tcW w:w="0" w:type="auto"/>
            <w:vAlign w:val="center"/>
          </w:tcPr>
          <w:p w:rsidR="00A10EF5" w:rsidRDefault="00BE2E7A">
            <w:pPr>
              <w:pStyle w:val="TableBodyText"/>
            </w:pPr>
            <w:r>
              <w:t>3/12/2</w:t>
            </w:r>
            <w:r>
              <w:t>010</w:t>
            </w:r>
          </w:p>
        </w:tc>
        <w:tc>
          <w:tcPr>
            <w:tcW w:w="0" w:type="auto"/>
            <w:vAlign w:val="center"/>
          </w:tcPr>
          <w:p w:rsidR="00A10EF5" w:rsidRDefault="00BE2E7A">
            <w:pPr>
              <w:pStyle w:val="TableBodyText"/>
            </w:pPr>
            <w:r>
              <w:t>16.0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4/23/2010</w:t>
            </w:r>
          </w:p>
        </w:tc>
        <w:tc>
          <w:tcPr>
            <w:tcW w:w="0" w:type="auto"/>
            <w:vAlign w:val="center"/>
          </w:tcPr>
          <w:p w:rsidR="00A10EF5" w:rsidRDefault="00BE2E7A">
            <w:pPr>
              <w:pStyle w:val="TableBodyText"/>
            </w:pPr>
            <w:r>
              <w:t>16.1</w:t>
            </w:r>
          </w:p>
        </w:tc>
        <w:tc>
          <w:tcPr>
            <w:tcW w:w="0" w:type="auto"/>
            <w:vAlign w:val="center"/>
          </w:tcPr>
          <w:p w:rsidR="00A10EF5" w:rsidRDefault="00BE2E7A">
            <w:pPr>
              <w:pStyle w:val="TableBodyText"/>
            </w:pPr>
            <w:r>
              <w:t>Minor</w:t>
            </w:r>
          </w:p>
        </w:tc>
        <w:tc>
          <w:tcPr>
            <w:tcW w:w="0" w:type="auto"/>
            <w:vAlign w:val="center"/>
          </w:tcPr>
          <w:p w:rsidR="00A10EF5" w:rsidRDefault="00BE2E7A">
            <w:pPr>
              <w:pStyle w:val="TableBodyText"/>
            </w:pPr>
            <w:r>
              <w:t>Clarified the meaning of the technical content.</w:t>
            </w:r>
          </w:p>
        </w:tc>
      </w:tr>
      <w:tr w:rsidR="00A10EF5" w:rsidTr="00A10EF5">
        <w:tc>
          <w:tcPr>
            <w:tcW w:w="0" w:type="auto"/>
            <w:vAlign w:val="center"/>
          </w:tcPr>
          <w:p w:rsidR="00A10EF5" w:rsidRDefault="00BE2E7A">
            <w:pPr>
              <w:pStyle w:val="TableBodyText"/>
            </w:pPr>
            <w:r>
              <w:t>6/4/2010</w:t>
            </w:r>
          </w:p>
        </w:tc>
        <w:tc>
          <w:tcPr>
            <w:tcW w:w="0" w:type="auto"/>
            <w:vAlign w:val="center"/>
          </w:tcPr>
          <w:p w:rsidR="00A10EF5" w:rsidRDefault="00BE2E7A">
            <w:pPr>
              <w:pStyle w:val="TableBodyText"/>
            </w:pPr>
            <w:r>
              <w:t>16.2</w:t>
            </w:r>
          </w:p>
        </w:tc>
        <w:tc>
          <w:tcPr>
            <w:tcW w:w="0" w:type="auto"/>
            <w:vAlign w:val="center"/>
          </w:tcPr>
          <w:p w:rsidR="00A10EF5" w:rsidRDefault="00BE2E7A">
            <w:pPr>
              <w:pStyle w:val="TableBodyText"/>
            </w:pPr>
            <w:r>
              <w:t>Minor</w:t>
            </w:r>
          </w:p>
        </w:tc>
        <w:tc>
          <w:tcPr>
            <w:tcW w:w="0" w:type="auto"/>
            <w:vAlign w:val="center"/>
          </w:tcPr>
          <w:p w:rsidR="00A10EF5" w:rsidRDefault="00BE2E7A">
            <w:pPr>
              <w:pStyle w:val="TableBodyText"/>
            </w:pPr>
            <w:r>
              <w:t>Clarified the meaning of the technical content.</w:t>
            </w:r>
          </w:p>
        </w:tc>
      </w:tr>
      <w:tr w:rsidR="00A10EF5" w:rsidTr="00A10EF5">
        <w:tc>
          <w:tcPr>
            <w:tcW w:w="0" w:type="auto"/>
            <w:vAlign w:val="center"/>
          </w:tcPr>
          <w:p w:rsidR="00A10EF5" w:rsidRDefault="00BE2E7A">
            <w:pPr>
              <w:pStyle w:val="TableBodyText"/>
            </w:pPr>
            <w:r>
              <w:t>7/16/2010</w:t>
            </w:r>
          </w:p>
        </w:tc>
        <w:tc>
          <w:tcPr>
            <w:tcW w:w="0" w:type="auto"/>
            <w:vAlign w:val="center"/>
          </w:tcPr>
          <w:p w:rsidR="00A10EF5" w:rsidRDefault="00BE2E7A">
            <w:pPr>
              <w:pStyle w:val="TableBodyText"/>
            </w:pPr>
            <w:r>
              <w:t>16.2</w:t>
            </w:r>
          </w:p>
        </w:tc>
        <w:tc>
          <w:tcPr>
            <w:tcW w:w="0" w:type="auto"/>
            <w:vAlign w:val="center"/>
          </w:tcPr>
          <w:p w:rsidR="00A10EF5" w:rsidRDefault="00BE2E7A">
            <w:pPr>
              <w:pStyle w:val="TableBodyText"/>
            </w:pPr>
            <w:r>
              <w:t>None</w:t>
            </w:r>
          </w:p>
        </w:tc>
        <w:tc>
          <w:tcPr>
            <w:tcW w:w="0" w:type="auto"/>
            <w:vAlign w:val="center"/>
          </w:tcPr>
          <w:p w:rsidR="00A10EF5" w:rsidRDefault="00BE2E7A">
            <w:pPr>
              <w:pStyle w:val="TableBodyText"/>
            </w:pPr>
            <w:r>
              <w:t>No changes to the meaning, language, or formatting of the technical content.</w:t>
            </w:r>
          </w:p>
        </w:tc>
      </w:tr>
      <w:tr w:rsidR="00A10EF5" w:rsidTr="00A10EF5">
        <w:tc>
          <w:tcPr>
            <w:tcW w:w="0" w:type="auto"/>
            <w:vAlign w:val="center"/>
          </w:tcPr>
          <w:p w:rsidR="00A10EF5" w:rsidRDefault="00BE2E7A">
            <w:pPr>
              <w:pStyle w:val="TableBodyText"/>
            </w:pPr>
            <w:r>
              <w:lastRenderedPageBreak/>
              <w:t>8/27/2010</w:t>
            </w:r>
          </w:p>
        </w:tc>
        <w:tc>
          <w:tcPr>
            <w:tcW w:w="0" w:type="auto"/>
            <w:vAlign w:val="center"/>
          </w:tcPr>
          <w:p w:rsidR="00A10EF5" w:rsidRDefault="00BE2E7A">
            <w:pPr>
              <w:pStyle w:val="TableBodyText"/>
            </w:pPr>
            <w:r>
              <w:t>16.2</w:t>
            </w:r>
          </w:p>
        </w:tc>
        <w:tc>
          <w:tcPr>
            <w:tcW w:w="0" w:type="auto"/>
            <w:vAlign w:val="center"/>
          </w:tcPr>
          <w:p w:rsidR="00A10EF5" w:rsidRDefault="00BE2E7A">
            <w:pPr>
              <w:pStyle w:val="TableBodyText"/>
            </w:pPr>
            <w:r>
              <w:t>None</w:t>
            </w:r>
          </w:p>
        </w:tc>
        <w:tc>
          <w:tcPr>
            <w:tcW w:w="0" w:type="auto"/>
            <w:vAlign w:val="center"/>
          </w:tcPr>
          <w:p w:rsidR="00A10EF5" w:rsidRDefault="00BE2E7A">
            <w:pPr>
              <w:pStyle w:val="TableBodyText"/>
            </w:pPr>
            <w:r>
              <w:t>No changes to the meaning, language, or formatting of the technical content.</w:t>
            </w:r>
          </w:p>
        </w:tc>
      </w:tr>
      <w:tr w:rsidR="00A10EF5" w:rsidTr="00A10EF5">
        <w:tc>
          <w:tcPr>
            <w:tcW w:w="0" w:type="auto"/>
            <w:vAlign w:val="center"/>
          </w:tcPr>
          <w:p w:rsidR="00A10EF5" w:rsidRDefault="00BE2E7A">
            <w:pPr>
              <w:pStyle w:val="TableBodyText"/>
            </w:pPr>
            <w:r>
              <w:t>10/8/2010</w:t>
            </w:r>
          </w:p>
        </w:tc>
        <w:tc>
          <w:tcPr>
            <w:tcW w:w="0" w:type="auto"/>
            <w:vAlign w:val="center"/>
          </w:tcPr>
          <w:p w:rsidR="00A10EF5" w:rsidRDefault="00BE2E7A">
            <w:pPr>
              <w:pStyle w:val="TableBodyText"/>
            </w:pPr>
            <w:r>
              <w:t>16.2</w:t>
            </w:r>
          </w:p>
        </w:tc>
        <w:tc>
          <w:tcPr>
            <w:tcW w:w="0" w:type="auto"/>
            <w:vAlign w:val="center"/>
          </w:tcPr>
          <w:p w:rsidR="00A10EF5" w:rsidRDefault="00BE2E7A">
            <w:pPr>
              <w:pStyle w:val="TableBodyText"/>
            </w:pPr>
            <w:r>
              <w:t>None</w:t>
            </w:r>
          </w:p>
        </w:tc>
        <w:tc>
          <w:tcPr>
            <w:tcW w:w="0" w:type="auto"/>
            <w:vAlign w:val="center"/>
          </w:tcPr>
          <w:p w:rsidR="00A10EF5" w:rsidRDefault="00BE2E7A">
            <w:pPr>
              <w:pStyle w:val="TableBodyText"/>
            </w:pPr>
            <w:r>
              <w:t>No changes to the meaning, language, or formatting of the technical content.</w:t>
            </w:r>
          </w:p>
        </w:tc>
      </w:tr>
      <w:tr w:rsidR="00A10EF5" w:rsidTr="00A10EF5">
        <w:tc>
          <w:tcPr>
            <w:tcW w:w="0" w:type="auto"/>
            <w:vAlign w:val="center"/>
          </w:tcPr>
          <w:p w:rsidR="00A10EF5" w:rsidRDefault="00BE2E7A">
            <w:pPr>
              <w:pStyle w:val="TableBodyText"/>
            </w:pPr>
            <w:r>
              <w:t>11/19/2010</w:t>
            </w:r>
          </w:p>
        </w:tc>
        <w:tc>
          <w:tcPr>
            <w:tcW w:w="0" w:type="auto"/>
            <w:vAlign w:val="center"/>
          </w:tcPr>
          <w:p w:rsidR="00A10EF5" w:rsidRDefault="00BE2E7A">
            <w:pPr>
              <w:pStyle w:val="TableBodyText"/>
            </w:pPr>
            <w:r>
              <w:t>17.0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1/7/2011</w:t>
            </w:r>
          </w:p>
        </w:tc>
        <w:tc>
          <w:tcPr>
            <w:tcW w:w="0" w:type="auto"/>
            <w:vAlign w:val="center"/>
          </w:tcPr>
          <w:p w:rsidR="00A10EF5" w:rsidRDefault="00BE2E7A">
            <w:pPr>
              <w:pStyle w:val="TableBodyText"/>
            </w:pPr>
            <w:r>
              <w:t>17.1</w:t>
            </w:r>
          </w:p>
        </w:tc>
        <w:tc>
          <w:tcPr>
            <w:tcW w:w="0" w:type="auto"/>
            <w:vAlign w:val="center"/>
          </w:tcPr>
          <w:p w:rsidR="00A10EF5" w:rsidRDefault="00BE2E7A">
            <w:pPr>
              <w:pStyle w:val="TableBodyText"/>
            </w:pPr>
            <w:r>
              <w:t>Minor</w:t>
            </w:r>
          </w:p>
        </w:tc>
        <w:tc>
          <w:tcPr>
            <w:tcW w:w="0" w:type="auto"/>
            <w:vAlign w:val="center"/>
          </w:tcPr>
          <w:p w:rsidR="00A10EF5" w:rsidRDefault="00BE2E7A">
            <w:pPr>
              <w:pStyle w:val="TableBodyText"/>
            </w:pPr>
            <w:r>
              <w:t>Clarified the meaning of the technical content.</w:t>
            </w:r>
          </w:p>
        </w:tc>
      </w:tr>
      <w:tr w:rsidR="00A10EF5" w:rsidTr="00A10EF5">
        <w:tc>
          <w:tcPr>
            <w:tcW w:w="0" w:type="auto"/>
            <w:vAlign w:val="center"/>
          </w:tcPr>
          <w:p w:rsidR="00A10EF5" w:rsidRDefault="00BE2E7A">
            <w:pPr>
              <w:pStyle w:val="TableBodyText"/>
            </w:pPr>
            <w:r>
              <w:t>2/11/2011</w:t>
            </w:r>
          </w:p>
        </w:tc>
        <w:tc>
          <w:tcPr>
            <w:tcW w:w="0" w:type="auto"/>
            <w:vAlign w:val="center"/>
          </w:tcPr>
          <w:p w:rsidR="00A10EF5" w:rsidRDefault="00BE2E7A">
            <w:pPr>
              <w:pStyle w:val="TableBodyText"/>
            </w:pPr>
            <w:r>
              <w:t>17.2</w:t>
            </w:r>
          </w:p>
        </w:tc>
        <w:tc>
          <w:tcPr>
            <w:tcW w:w="0" w:type="auto"/>
            <w:vAlign w:val="center"/>
          </w:tcPr>
          <w:p w:rsidR="00A10EF5" w:rsidRDefault="00BE2E7A">
            <w:pPr>
              <w:pStyle w:val="TableBodyText"/>
            </w:pPr>
            <w:r>
              <w:t>Minor</w:t>
            </w:r>
          </w:p>
        </w:tc>
        <w:tc>
          <w:tcPr>
            <w:tcW w:w="0" w:type="auto"/>
            <w:vAlign w:val="center"/>
          </w:tcPr>
          <w:p w:rsidR="00A10EF5" w:rsidRDefault="00BE2E7A">
            <w:pPr>
              <w:pStyle w:val="TableBodyText"/>
            </w:pPr>
            <w:r>
              <w:t xml:space="preserve">Clarified the meaning </w:t>
            </w:r>
            <w:r>
              <w:t>of the technical content.</w:t>
            </w:r>
          </w:p>
        </w:tc>
      </w:tr>
      <w:tr w:rsidR="00A10EF5" w:rsidTr="00A10EF5">
        <w:tc>
          <w:tcPr>
            <w:tcW w:w="0" w:type="auto"/>
            <w:vAlign w:val="center"/>
          </w:tcPr>
          <w:p w:rsidR="00A10EF5" w:rsidRDefault="00BE2E7A">
            <w:pPr>
              <w:pStyle w:val="TableBodyText"/>
            </w:pPr>
            <w:r>
              <w:t>3/25/2011</w:t>
            </w:r>
          </w:p>
        </w:tc>
        <w:tc>
          <w:tcPr>
            <w:tcW w:w="0" w:type="auto"/>
            <w:vAlign w:val="center"/>
          </w:tcPr>
          <w:p w:rsidR="00A10EF5" w:rsidRDefault="00BE2E7A">
            <w:pPr>
              <w:pStyle w:val="TableBodyText"/>
            </w:pPr>
            <w:r>
              <w:t>17.3</w:t>
            </w:r>
          </w:p>
        </w:tc>
        <w:tc>
          <w:tcPr>
            <w:tcW w:w="0" w:type="auto"/>
            <w:vAlign w:val="center"/>
          </w:tcPr>
          <w:p w:rsidR="00A10EF5" w:rsidRDefault="00BE2E7A">
            <w:pPr>
              <w:pStyle w:val="TableBodyText"/>
            </w:pPr>
            <w:r>
              <w:t>Minor</w:t>
            </w:r>
          </w:p>
        </w:tc>
        <w:tc>
          <w:tcPr>
            <w:tcW w:w="0" w:type="auto"/>
            <w:vAlign w:val="center"/>
          </w:tcPr>
          <w:p w:rsidR="00A10EF5" w:rsidRDefault="00BE2E7A">
            <w:pPr>
              <w:pStyle w:val="TableBodyText"/>
            </w:pPr>
            <w:r>
              <w:t>Clarified the meaning of the technical content.</w:t>
            </w:r>
          </w:p>
        </w:tc>
      </w:tr>
      <w:tr w:rsidR="00A10EF5" w:rsidTr="00A10EF5">
        <w:tc>
          <w:tcPr>
            <w:tcW w:w="0" w:type="auto"/>
            <w:vAlign w:val="center"/>
          </w:tcPr>
          <w:p w:rsidR="00A10EF5" w:rsidRDefault="00BE2E7A">
            <w:pPr>
              <w:pStyle w:val="TableBodyText"/>
            </w:pPr>
            <w:r>
              <w:t>5/6/2011</w:t>
            </w:r>
          </w:p>
        </w:tc>
        <w:tc>
          <w:tcPr>
            <w:tcW w:w="0" w:type="auto"/>
            <w:vAlign w:val="center"/>
          </w:tcPr>
          <w:p w:rsidR="00A10EF5" w:rsidRDefault="00BE2E7A">
            <w:pPr>
              <w:pStyle w:val="TableBodyText"/>
            </w:pPr>
            <w:r>
              <w:t>17.3</w:t>
            </w:r>
          </w:p>
        </w:tc>
        <w:tc>
          <w:tcPr>
            <w:tcW w:w="0" w:type="auto"/>
            <w:vAlign w:val="center"/>
          </w:tcPr>
          <w:p w:rsidR="00A10EF5" w:rsidRDefault="00BE2E7A">
            <w:pPr>
              <w:pStyle w:val="TableBodyText"/>
            </w:pPr>
            <w:r>
              <w:t>None</w:t>
            </w:r>
          </w:p>
        </w:tc>
        <w:tc>
          <w:tcPr>
            <w:tcW w:w="0" w:type="auto"/>
            <w:vAlign w:val="center"/>
          </w:tcPr>
          <w:p w:rsidR="00A10EF5" w:rsidRDefault="00BE2E7A">
            <w:pPr>
              <w:pStyle w:val="TableBodyText"/>
            </w:pPr>
            <w:r>
              <w:t>No changes to the meaning, language, or formatting of the technical content.</w:t>
            </w:r>
          </w:p>
        </w:tc>
      </w:tr>
      <w:tr w:rsidR="00A10EF5" w:rsidTr="00A10EF5">
        <w:tc>
          <w:tcPr>
            <w:tcW w:w="0" w:type="auto"/>
            <w:vAlign w:val="center"/>
          </w:tcPr>
          <w:p w:rsidR="00A10EF5" w:rsidRDefault="00BE2E7A">
            <w:pPr>
              <w:pStyle w:val="TableBodyText"/>
            </w:pPr>
            <w:r>
              <w:t>6/17/2011</w:t>
            </w:r>
          </w:p>
        </w:tc>
        <w:tc>
          <w:tcPr>
            <w:tcW w:w="0" w:type="auto"/>
            <w:vAlign w:val="center"/>
          </w:tcPr>
          <w:p w:rsidR="00A10EF5" w:rsidRDefault="00BE2E7A">
            <w:pPr>
              <w:pStyle w:val="TableBodyText"/>
            </w:pPr>
            <w:r>
              <w:t>17.4</w:t>
            </w:r>
          </w:p>
        </w:tc>
        <w:tc>
          <w:tcPr>
            <w:tcW w:w="0" w:type="auto"/>
            <w:vAlign w:val="center"/>
          </w:tcPr>
          <w:p w:rsidR="00A10EF5" w:rsidRDefault="00BE2E7A">
            <w:pPr>
              <w:pStyle w:val="TableBodyText"/>
            </w:pPr>
            <w:r>
              <w:t>Minor</w:t>
            </w:r>
          </w:p>
        </w:tc>
        <w:tc>
          <w:tcPr>
            <w:tcW w:w="0" w:type="auto"/>
            <w:vAlign w:val="center"/>
          </w:tcPr>
          <w:p w:rsidR="00A10EF5" w:rsidRDefault="00BE2E7A">
            <w:pPr>
              <w:pStyle w:val="TableBodyText"/>
            </w:pPr>
            <w:r>
              <w:t>Clarified the meaning of the technical content.</w:t>
            </w:r>
          </w:p>
        </w:tc>
      </w:tr>
      <w:tr w:rsidR="00A10EF5" w:rsidTr="00A10EF5">
        <w:tc>
          <w:tcPr>
            <w:tcW w:w="0" w:type="auto"/>
            <w:vAlign w:val="center"/>
          </w:tcPr>
          <w:p w:rsidR="00A10EF5" w:rsidRDefault="00BE2E7A">
            <w:pPr>
              <w:pStyle w:val="TableBodyText"/>
            </w:pPr>
            <w:r>
              <w:t>9/23/2011</w:t>
            </w:r>
          </w:p>
        </w:tc>
        <w:tc>
          <w:tcPr>
            <w:tcW w:w="0" w:type="auto"/>
            <w:vAlign w:val="center"/>
          </w:tcPr>
          <w:p w:rsidR="00A10EF5" w:rsidRDefault="00BE2E7A">
            <w:pPr>
              <w:pStyle w:val="TableBodyText"/>
            </w:pPr>
            <w:r>
              <w:t>18.0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12/16/2011</w:t>
            </w:r>
          </w:p>
        </w:tc>
        <w:tc>
          <w:tcPr>
            <w:tcW w:w="0" w:type="auto"/>
            <w:vAlign w:val="center"/>
          </w:tcPr>
          <w:p w:rsidR="00A10EF5" w:rsidRDefault="00BE2E7A">
            <w:pPr>
              <w:pStyle w:val="TableBodyText"/>
            </w:pPr>
            <w:r>
              <w:t>19.0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3/30/2012</w:t>
            </w:r>
          </w:p>
        </w:tc>
        <w:tc>
          <w:tcPr>
            <w:tcW w:w="0" w:type="auto"/>
            <w:vAlign w:val="center"/>
          </w:tcPr>
          <w:p w:rsidR="00A10EF5" w:rsidRDefault="00BE2E7A">
            <w:pPr>
              <w:pStyle w:val="TableBodyText"/>
            </w:pPr>
            <w:r>
              <w:t>20.0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7/12/2012</w:t>
            </w:r>
          </w:p>
        </w:tc>
        <w:tc>
          <w:tcPr>
            <w:tcW w:w="0" w:type="auto"/>
            <w:vAlign w:val="center"/>
          </w:tcPr>
          <w:p w:rsidR="00A10EF5" w:rsidRDefault="00BE2E7A">
            <w:pPr>
              <w:pStyle w:val="TableBodyText"/>
            </w:pPr>
            <w:r>
              <w:t>21.0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10/25/2012</w:t>
            </w:r>
          </w:p>
        </w:tc>
        <w:tc>
          <w:tcPr>
            <w:tcW w:w="0" w:type="auto"/>
            <w:vAlign w:val="center"/>
          </w:tcPr>
          <w:p w:rsidR="00A10EF5" w:rsidRDefault="00BE2E7A">
            <w:pPr>
              <w:pStyle w:val="TableBodyText"/>
            </w:pPr>
            <w:r>
              <w:t>22.0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1/31/2013</w:t>
            </w:r>
          </w:p>
        </w:tc>
        <w:tc>
          <w:tcPr>
            <w:tcW w:w="0" w:type="auto"/>
            <w:vAlign w:val="center"/>
          </w:tcPr>
          <w:p w:rsidR="00A10EF5" w:rsidRDefault="00BE2E7A">
            <w:pPr>
              <w:pStyle w:val="TableBodyText"/>
            </w:pPr>
            <w:r>
              <w:t>23.0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8/8/2013</w:t>
            </w:r>
          </w:p>
        </w:tc>
        <w:tc>
          <w:tcPr>
            <w:tcW w:w="0" w:type="auto"/>
            <w:vAlign w:val="center"/>
          </w:tcPr>
          <w:p w:rsidR="00A10EF5" w:rsidRDefault="00BE2E7A">
            <w:pPr>
              <w:pStyle w:val="TableBodyText"/>
            </w:pPr>
            <w:r>
              <w:t>24.0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11/14/</w:t>
            </w:r>
            <w:r>
              <w:t>2013</w:t>
            </w:r>
          </w:p>
        </w:tc>
        <w:tc>
          <w:tcPr>
            <w:tcW w:w="0" w:type="auto"/>
            <w:vAlign w:val="center"/>
          </w:tcPr>
          <w:p w:rsidR="00A10EF5" w:rsidRDefault="00BE2E7A">
            <w:pPr>
              <w:pStyle w:val="TableBodyText"/>
            </w:pPr>
            <w:r>
              <w:t>25.0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2/13/2014</w:t>
            </w:r>
          </w:p>
        </w:tc>
        <w:tc>
          <w:tcPr>
            <w:tcW w:w="0" w:type="auto"/>
            <w:vAlign w:val="center"/>
          </w:tcPr>
          <w:p w:rsidR="00A10EF5" w:rsidRDefault="00BE2E7A">
            <w:pPr>
              <w:pStyle w:val="TableBodyText"/>
            </w:pPr>
            <w:r>
              <w:t>26.0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Updated and revised the technical content.</w:t>
            </w:r>
          </w:p>
        </w:tc>
      </w:tr>
      <w:tr w:rsidR="00A10EF5" w:rsidTr="00A10EF5">
        <w:tc>
          <w:tcPr>
            <w:tcW w:w="0" w:type="auto"/>
            <w:vAlign w:val="center"/>
          </w:tcPr>
          <w:p w:rsidR="00A10EF5" w:rsidRDefault="00BE2E7A">
            <w:pPr>
              <w:pStyle w:val="TableBodyText"/>
            </w:pPr>
            <w:r>
              <w:t>5/15/2014</w:t>
            </w:r>
          </w:p>
        </w:tc>
        <w:tc>
          <w:tcPr>
            <w:tcW w:w="0" w:type="auto"/>
            <w:vAlign w:val="center"/>
          </w:tcPr>
          <w:p w:rsidR="00A10EF5" w:rsidRDefault="00BE2E7A">
            <w:pPr>
              <w:pStyle w:val="TableBodyText"/>
            </w:pPr>
            <w:r>
              <w:t>26.0</w:t>
            </w:r>
          </w:p>
        </w:tc>
        <w:tc>
          <w:tcPr>
            <w:tcW w:w="0" w:type="auto"/>
            <w:vAlign w:val="center"/>
          </w:tcPr>
          <w:p w:rsidR="00A10EF5" w:rsidRDefault="00BE2E7A">
            <w:pPr>
              <w:pStyle w:val="TableBodyText"/>
            </w:pPr>
            <w:r>
              <w:t>None</w:t>
            </w:r>
          </w:p>
        </w:tc>
        <w:tc>
          <w:tcPr>
            <w:tcW w:w="0" w:type="auto"/>
            <w:vAlign w:val="center"/>
          </w:tcPr>
          <w:p w:rsidR="00A10EF5" w:rsidRDefault="00BE2E7A">
            <w:pPr>
              <w:pStyle w:val="TableBodyText"/>
            </w:pPr>
            <w:r>
              <w:t>No changes to the meaning, language, or formatting of the technical content.</w:t>
            </w:r>
          </w:p>
        </w:tc>
      </w:tr>
      <w:tr w:rsidR="00A10EF5" w:rsidTr="00A10EF5">
        <w:tc>
          <w:tcPr>
            <w:tcW w:w="0" w:type="auto"/>
            <w:vAlign w:val="center"/>
          </w:tcPr>
          <w:p w:rsidR="00A10EF5" w:rsidRDefault="00BE2E7A">
            <w:pPr>
              <w:pStyle w:val="TableBodyText"/>
            </w:pPr>
            <w:r>
              <w:t>6/30/2015</w:t>
            </w:r>
          </w:p>
        </w:tc>
        <w:tc>
          <w:tcPr>
            <w:tcW w:w="0" w:type="auto"/>
            <w:vAlign w:val="center"/>
          </w:tcPr>
          <w:p w:rsidR="00A10EF5" w:rsidRDefault="00BE2E7A">
            <w:pPr>
              <w:pStyle w:val="TableBodyText"/>
            </w:pPr>
            <w:r>
              <w:t>27.0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Significantly changed the technical content.</w:t>
            </w:r>
          </w:p>
        </w:tc>
      </w:tr>
      <w:tr w:rsidR="00A10EF5" w:rsidTr="00A10EF5">
        <w:tc>
          <w:tcPr>
            <w:tcW w:w="0" w:type="auto"/>
            <w:vAlign w:val="center"/>
          </w:tcPr>
          <w:p w:rsidR="00A10EF5" w:rsidRDefault="00BE2E7A">
            <w:pPr>
              <w:pStyle w:val="TableBodyText"/>
            </w:pPr>
            <w:r>
              <w:t>10/16/2015</w:t>
            </w:r>
          </w:p>
        </w:tc>
        <w:tc>
          <w:tcPr>
            <w:tcW w:w="0" w:type="auto"/>
            <w:vAlign w:val="center"/>
          </w:tcPr>
          <w:p w:rsidR="00A10EF5" w:rsidRDefault="00BE2E7A">
            <w:pPr>
              <w:pStyle w:val="TableBodyText"/>
            </w:pPr>
            <w:r>
              <w:t>27.0</w:t>
            </w:r>
          </w:p>
        </w:tc>
        <w:tc>
          <w:tcPr>
            <w:tcW w:w="0" w:type="auto"/>
            <w:vAlign w:val="center"/>
          </w:tcPr>
          <w:p w:rsidR="00A10EF5" w:rsidRDefault="00BE2E7A">
            <w:pPr>
              <w:pStyle w:val="TableBodyText"/>
            </w:pPr>
            <w:r>
              <w:t>None</w:t>
            </w:r>
          </w:p>
        </w:tc>
        <w:tc>
          <w:tcPr>
            <w:tcW w:w="0" w:type="auto"/>
            <w:vAlign w:val="center"/>
          </w:tcPr>
          <w:p w:rsidR="00A10EF5" w:rsidRDefault="00BE2E7A">
            <w:pPr>
              <w:pStyle w:val="TableBodyText"/>
            </w:pPr>
            <w:r>
              <w:t>No changes to the meaning, language, or formatting of the technical content.</w:t>
            </w:r>
          </w:p>
        </w:tc>
      </w:tr>
      <w:tr w:rsidR="00A10EF5" w:rsidTr="00A10EF5">
        <w:tc>
          <w:tcPr>
            <w:tcW w:w="0" w:type="auto"/>
            <w:vAlign w:val="center"/>
          </w:tcPr>
          <w:p w:rsidR="00A10EF5" w:rsidRDefault="00BE2E7A">
            <w:pPr>
              <w:pStyle w:val="TableBodyText"/>
            </w:pPr>
            <w:r>
              <w:t>7/14/2016</w:t>
            </w:r>
          </w:p>
        </w:tc>
        <w:tc>
          <w:tcPr>
            <w:tcW w:w="0" w:type="auto"/>
            <w:vAlign w:val="center"/>
          </w:tcPr>
          <w:p w:rsidR="00A10EF5" w:rsidRDefault="00BE2E7A">
            <w:pPr>
              <w:pStyle w:val="TableBodyText"/>
            </w:pPr>
            <w:r>
              <w:t>28.0</w:t>
            </w:r>
          </w:p>
        </w:tc>
        <w:tc>
          <w:tcPr>
            <w:tcW w:w="0" w:type="auto"/>
            <w:vAlign w:val="center"/>
          </w:tcPr>
          <w:p w:rsidR="00A10EF5" w:rsidRDefault="00BE2E7A">
            <w:pPr>
              <w:pStyle w:val="TableBodyText"/>
            </w:pPr>
            <w:r>
              <w:t>Major</w:t>
            </w:r>
          </w:p>
        </w:tc>
        <w:tc>
          <w:tcPr>
            <w:tcW w:w="0" w:type="auto"/>
            <w:vAlign w:val="center"/>
          </w:tcPr>
          <w:p w:rsidR="00A10EF5" w:rsidRDefault="00BE2E7A">
            <w:pPr>
              <w:pStyle w:val="TableBodyText"/>
            </w:pPr>
            <w:r>
              <w:t>Significantly changed the technical content.</w:t>
            </w:r>
          </w:p>
        </w:tc>
      </w:tr>
    </w:tbl>
    <w:p w:rsidR="00A10EF5" w:rsidRDefault="00BE2E7A">
      <w:pPr>
        <w:pStyle w:val="TOCHeading"/>
      </w:pPr>
      <w:r>
        <w:lastRenderedPageBreak/>
        <w:t>Table of Contents</w:t>
      </w:r>
    </w:p>
    <w:p w:rsidR="00BE2E7A" w:rsidRDefault="00BE2E7A">
      <w:pPr>
        <w:pStyle w:val="TOC1"/>
        <w:rPr>
          <w:rFonts w:asciiTheme="minorHAnsi" w:eastAsiaTheme="minorEastAsia" w:hAnsiTheme="minorHAnsi" w:cstheme="minorBidi"/>
          <w:b w:val="0"/>
          <w:bCs w:val="0"/>
          <w:noProof/>
          <w:sz w:val="22"/>
          <w:szCs w:val="22"/>
        </w:rPr>
      </w:pPr>
      <w:r>
        <w:fldChar w:fldCharType="begin"/>
      </w:r>
      <w:r>
        <w:instrText>TOC \o "1-9" \h \z</w:instrText>
      </w:r>
      <w:r>
        <w:fldChar w:fldCharType="separate"/>
      </w:r>
      <w:hyperlink w:anchor="_Toc456187192" w:history="1">
        <w:r w:rsidRPr="00481499">
          <w:rPr>
            <w:rStyle w:val="Hyperlink"/>
            <w:noProof/>
          </w:rPr>
          <w:t>1</w:t>
        </w:r>
        <w:r>
          <w:rPr>
            <w:rFonts w:asciiTheme="minorHAnsi" w:eastAsiaTheme="minorEastAsia" w:hAnsiTheme="minorHAnsi" w:cstheme="minorBidi"/>
            <w:b w:val="0"/>
            <w:bCs w:val="0"/>
            <w:noProof/>
            <w:sz w:val="22"/>
            <w:szCs w:val="22"/>
          </w:rPr>
          <w:tab/>
        </w:r>
        <w:r w:rsidRPr="00481499">
          <w:rPr>
            <w:rStyle w:val="Hyperlink"/>
            <w:noProof/>
          </w:rPr>
          <w:t>Introduction</w:t>
        </w:r>
        <w:r>
          <w:rPr>
            <w:noProof/>
            <w:webHidden/>
          </w:rPr>
          <w:tab/>
        </w:r>
        <w:r>
          <w:rPr>
            <w:noProof/>
            <w:webHidden/>
          </w:rPr>
          <w:fldChar w:fldCharType="begin"/>
        </w:r>
        <w:r>
          <w:rPr>
            <w:noProof/>
            <w:webHidden/>
          </w:rPr>
          <w:instrText xml:space="preserve"> PAGEREF _Toc456187192 \h </w:instrText>
        </w:r>
        <w:r>
          <w:rPr>
            <w:noProof/>
            <w:webHidden/>
          </w:rPr>
        </w:r>
        <w:r>
          <w:rPr>
            <w:noProof/>
            <w:webHidden/>
          </w:rPr>
          <w:fldChar w:fldCharType="separate"/>
        </w:r>
        <w:r>
          <w:rPr>
            <w:noProof/>
            <w:webHidden/>
          </w:rPr>
          <w:t>7</w:t>
        </w:r>
        <w:r>
          <w:rPr>
            <w:noProof/>
            <w:webHidden/>
          </w:rPr>
          <w:fldChar w:fldCharType="end"/>
        </w:r>
      </w:hyperlink>
    </w:p>
    <w:p w:rsidR="00BE2E7A" w:rsidRDefault="00BE2E7A">
      <w:pPr>
        <w:pStyle w:val="TOC2"/>
        <w:rPr>
          <w:rFonts w:asciiTheme="minorHAnsi" w:eastAsiaTheme="minorEastAsia" w:hAnsiTheme="minorHAnsi" w:cstheme="minorBidi"/>
          <w:noProof/>
          <w:sz w:val="22"/>
          <w:szCs w:val="22"/>
        </w:rPr>
      </w:pPr>
      <w:hyperlink w:anchor="_Toc456187193" w:history="1">
        <w:r w:rsidRPr="00481499">
          <w:rPr>
            <w:rStyle w:val="Hyperlink"/>
            <w:noProof/>
          </w:rPr>
          <w:t>1.1</w:t>
        </w:r>
        <w:r>
          <w:rPr>
            <w:rFonts w:asciiTheme="minorHAnsi" w:eastAsiaTheme="minorEastAsia" w:hAnsiTheme="minorHAnsi" w:cstheme="minorBidi"/>
            <w:noProof/>
            <w:sz w:val="22"/>
            <w:szCs w:val="22"/>
          </w:rPr>
          <w:tab/>
        </w:r>
        <w:r w:rsidRPr="00481499">
          <w:rPr>
            <w:rStyle w:val="Hyperlink"/>
            <w:noProof/>
          </w:rPr>
          <w:t>Glossary</w:t>
        </w:r>
        <w:r>
          <w:rPr>
            <w:noProof/>
            <w:webHidden/>
          </w:rPr>
          <w:tab/>
        </w:r>
        <w:r>
          <w:rPr>
            <w:noProof/>
            <w:webHidden/>
          </w:rPr>
          <w:fldChar w:fldCharType="begin"/>
        </w:r>
        <w:r>
          <w:rPr>
            <w:noProof/>
            <w:webHidden/>
          </w:rPr>
          <w:instrText xml:space="preserve"> PAGEREF _Toc456187193 \h </w:instrText>
        </w:r>
        <w:r>
          <w:rPr>
            <w:noProof/>
            <w:webHidden/>
          </w:rPr>
        </w:r>
        <w:r>
          <w:rPr>
            <w:noProof/>
            <w:webHidden/>
          </w:rPr>
          <w:fldChar w:fldCharType="separate"/>
        </w:r>
        <w:r>
          <w:rPr>
            <w:noProof/>
            <w:webHidden/>
          </w:rPr>
          <w:t>7</w:t>
        </w:r>
        <w:r>
          <w:rPr>
            <w:noProof/>
            <w:webHidden/>
          </w:rPr>
          <w:fldChar w:fldCharType="end"/>
        </w:r>
      </w:hyperlink>
    </w:p>
    <w:p w:rsidR="00BE2E7A" w:rsidRDefault="00BE2E7A">
      <w:pPr>
        <w:pStyle w:val="TOC2"/>
        <w:rPr>
          <w:rFonts w:asciiTheme="minorHAnsi" w:eastAsiaTheme="minorEastAsia" w:hAnsiTheme="minorHAnsi" w:cstheme="minorBidi"/>
          <w:noProof/>
          <w:sz w:val="22"/>
          <w:szCs w:val="22"/>
        </w:rPr>
      </w:pPr>
      <w:hyperlink w:anchor="_Toc456187194" w:history="1">
        <w:r w:rsidRPr="00481499">
          <w:rPr>
            <w:rStyle w:val="Hyperlink"/>
            <w:noProof/>
          </w:rPr>
          <w:t>1.2</w:t>
        </w:r>
        <w:r>
          <w:rPr>
            <w:rFonts w:asciiTheme="minorHAnsi" w:eastAsiaTheme="minorEastAsia" w:hAnsiTheme="minorHAnsi" w:cstheme="minorBidi"/>
            <w:noProof/>
            <w:sz w:val="22"/>
            <w:szCs w:val="22"/>
          </w:rPr>
          <w:tab/>
        </w:r>
        <w:r w:rsidRPr="00481499">
          <w:rPr>
            <w:rStyle w:val="Hyperlink"/>
            <w:noProof/>
          </w:rPr>
          <w:t>References</w:t>
        </w:r>
        <w:r>
          <w:rPr>
            <w:noProof/>
            <w:webHidden/>
          </w:rPr>
          <w:tab/>
        </w:r>
        <w:r>
          <w:rPr>
            <w:noProof/>
            <w:webHidden/>
          </w:rPr>
          <w:fldChar w:fldCharType="begin"/>
        </w:r>
        <w:r>
          <w:rPr>
            <w:noProof/>
            <w:webHidden/>
          </w:rPr>
          <w:instrText xml:space="preserve"> PAGEREF _Toc456187194 \h </w:instrText>
        </w:r>
        <w:r>
          <w:rPr>
            <w:noProof/>
            <w:webHidden/>
          </w:rPr>
        </w:r>
        <w:r>
          <w:rPr>
            <w:noProof/>
            <w:webHidden/>
          </w:rPr>
          <w:fldChar w:fldCharType="separate"/>
        </w:r>
        <w:r>
          <w:rPr>
            <w:noProof/>
            <w:webHidden/>
          </w:rPr>
          <w:t>10</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195" w:history="1">
        <w:r w:rsidRPr="00481499">
          <w:rPr>
            <w:rStyle w:val="Hyperlink"/>
            <w:noProof/>
          </w:rPr>
          <w:t>1.2.1</w:t>
        </w:r>
        <w:r>
          <w:rPr>
            <w:rFonts w:asciiTheme="minorHAnsi" w:eastAsiaTheme="minorEastAsia" w:hAnsiTheme="minorHAnsi" w:cstheme="minorBidi"/>
            <w:noProof/>
            <w:sz w:val="22"/>
            <w:szCs w:val="22"/>
          </w:rPr>
          <w:tab/>
        </w:r>
        <w:r w:rsidRPr="00481499">
          <w:rPr>
            <w:rStyle w:val="Hyperlink"/>
            <w:noProof/>
          </w:rPr>
          <w:t>Normative References</w:t>
        </w:r>
        <w:r>
          <w:rPr>
            <w:noProof/>
            <w:webHidden/>
          </w:rPr>
          <w:tab/>
        </w:r>
        <w:r>
          <w:rPr>
            <w:noProof/>
            <w:webHidden/>
          </w:rPr>
          <w:fldChar w:fldCharType="begin"/>
        </w:r>
        <w:r>
          <w:rPr>
            <w:noProof/>
            <w:webHidden/>
          </w:rPr>
          <w:instrText xml:space="preserve"> PAGEREF _Toc456187195 \h </w:instrText>
        </w:r>
        <w:r>
          <w:rPr>
            <w:noProof/>
            <w:webHidden/>
          </w:rPr>
        </w:r>
        <w:r>
          <w:rPr>
            <w:noProof/>
            <w:webHidden/>
          </w:rPr>
          <w:fldChar w:fldCharType="separate"/>
        </w:r>
        <w:r>
          <w:rPr>
            <w:noProof/>
            <w:webHidden/>
          </w:rPr>
          <w:t>10</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196" w:history="1">
        <w:r w:rsidRPr="00481499">
          <w:rPr>
            <w:rStyle w:val="Hyperlink"/>
            <w:noProof/>
          </w:rPr>
          <w:t>1.2.2</w:t>
        </w:r>
        <w:r>
          <w:rPr>
            <w:rFonts w:asciiTheme="minorHAnsi" w:eastAsiaTheme="minorEastAsia" w:hAnsiTheme="minorHAnsi" w:cstheme="minorBidi"/>
            <w:noProof/>
            <w:sz w:val="22"/>
            <w:szCs w:val="22"/>
          </w:rPr>
          <w:tab/>
        </w:r>
        <w:r w:rsidRPr="00481499">
          <w:rPr>
            <w:rStyle w:val="Hyperlink"/>
            <w:noProof/>
          </w:rPr>
          <w:t>Informative References</w:t>
        </w:r>
        <w:r>
          <w:rPr>
            <w:noProof/>
            <w:webHidden/>
          </w:rPr>
          <w:tab/>
        </w:r>
        <w:r>
          <w:rPr>
            <w:noProof/>
            <w:webHidden/>
          </w:rPr>
          <w:fldChar w:fldCharType="begin"/>
        </w:r>
        <w:r>
          <w:rPr>
            <w:noProof/>
            <w:webHidden/>
          </w:rPr>
          <w:instrText xml:space="preserve"> PAGEREF _Toc456187196 \h </w:instrText>
        </w:r>
        <w:r>
          <w:rPr>
            <w:noProof/>
            <w:webHidden/>
          </w:rPr>
        </w:r>
        <w:r>
          <w:rPr>
            <w:noProof/>
            <w:webHidden/>
          </w:rPr>
          <w:fldChar w:fldCharType="separate"/>
        </w:r>
        <w:r>
          <w:rPr>
            <w:noProof/>
            <w:webHidden/>
          </w:rPr>
          <w:t>11</w:t>
        </w:r>
        <w:r>
          <w:rPr>
            <w:noProof/>
            <w:webHidden/>
          </w:rPr>
          <w:fldChar w:fldCharType="end"/>
        </w:r>
      </w:hyperlink>
    </w:p>
    <w:p w:rsidR="00BE2E7A" w:rsidRDefault="00BE2E7A">
      <w:pPr>
        <w:pStyle w:val="TOC2"/>
        <w:rPr>
          <w:rFonts w:asciiTheme="minorHAnsi" w:eastAsiaTheme="minorEastAsia" w:hAnsiTheme="minorHAnsi" w:cstheme="minorBidi"/>
          <w:noProof/>
          <w:sz w:val="22"/>
          <w:szCs w:val="22"/>
        </w:rPr>
      </w:pPr>
      <w:hyperlink w:anchor="_Toc456187197" w:history="1">
        <w:r w:rsidRPr="00481499">
          <w:rPr>
            <w:rStyle w:val="Hyperlink"/>
            <w:noProof/>
          </w:rPr>
          <w:t>1.3</w:t>
        </w:r>
        <w:r>
          <w:rPr>
            <w:rFonts w:asciiTheme="minorHAnsi" w:eastAsiaTheme="minorEastAsia" w:hAnsiTheme="minorHAnsi" w:cstheme="minorBidi"/>
            <w:noProof/>
            <w:sz w:val="22"/>
            <w:szCs w:val="22"/>
          </w:rPr>
          <w:tab/>
        </w:r>
        <w:r w:rsidRPr="00481499">
          <w:rPr>
            <w:rStyle w:val="Hyperlink"/>
            <w:noProof/>
          </w:rPr>
          <w:t>Overview</w:t>
        </w:r>
        <w:r>
          <w:rPr>
            <w:noProof/>
            <w:webHidden/>
          </w:rPr>
          <w:tab/>
        </w:r>
        <w:r>
          <w:rPr>
            <w:noProof/>
            <w:webHidden/>
          </w:rPr>
          <w:fldChar w:fldCharType="begin"/>
        </w:r>
        <w:r>
          <w:rPr>
            <w:noProof/>
            <w:webHidden/>
          </w:rPr>
          <w:instrText xml:space="preserve"> PAGEREF _Toc456187197 \h </w:instrText>
        </w:r>
        <w:r>
          <w:rPr>
            <w:noProof/>
            <w:webHidden/>
          </w:rPr>
        </w:r>
        <w:r>
          <w:rPr>
            <w:noProof/>
            <w:webHidden/>
          </w:rPr>
          <w:fldChar w:fldCharType="separate"/>
        </w:r>
        <w:r>
          <w:rPr>
            <w:noProof/>
            <w:webHidden/>
          </w:rPr>
          <w:t>11</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198" w:history="1">
        <w:r w:rsidRPr="00481499">
          <w:rPr>
            <w:rStyle w:val="Hyperlink"/>
            <w:noProof/>
          </w:rPr>
          <w:t>1.3.1</w:t>
        </w:r>
        <w:r>
          <w:rPr>
            <w:rFonts w:asciiTheme="minorHAnsi" w:eastAsiaTheme="minorEastAsia" w:hAnsiTheme="minorHAnsi" w:cstheme="minorBidi"/>
            <w:noProof/>
            <w:sz w:val="22"/>
            <w:szCs w:val="22"/>
          </w:rPr>
          <w:tab/>
        </w:r>
        <w:r w:rsidRPr="00481499">
          <w:rPr>
            <w:rStyle w:val="Hyperlink"/>
            <w:noProof/>
          </w:rPr>
          <w:t>NTLM Authentication Call Flow</w:t>
        </w:r>
        <w:r>
          <w:rPr>
            <w:noProof/>
            <w:webHidden/>
          </w:rPr>
          <w:tab/>
        </w:r>
        <w:r>
          <w:rPr>
            <w:noProof/>
            <w:webHidden/>
          </w:rPr>
          <w:fldChar w:fldCharType="begin"/>
        </w:r>
        <w:r>
          <w:rPr>
            <w:noProof/>
            <w:webHidden/>
          </w:rPr>
          <w:instrText xml:space="preserve"> PAGEREF _Toc456187198 \h </w:instrText>
        </w:r>
        <w:r>
          <w:rPr>
            <w:noProof/>
            <w:webHidden/>
          </w:rPr>
        </w:r>
        <w:r>
          <w:rPr>
            <w:noProof/>
            <w:webHidden/>
          </w:rPr>
          <w:fldChar w:fldCharType="separate"/>
        </w:r>
        <w:r>
          <w:rPr>
            <w:noProof/>
            <w:webHidden/>
          </w:rPr>
          <w:t>12</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199" w:history="1">
        <w:r w:rsidRPr="00481499">
          <w:rPr>
            <w:rStyle w:val="Hyperlink"/>
            <w:noProof/>
          </w:rPr>
          <w:t>1.3.1.1</w:t>
        </w:r>
        <w:r>
          <w:rPr>
            <w:rFonts w:asciiTheme="minorHAnsi" w:eastAsiaTheme="minorEastAsia" w:hAnsiTheme="minorHAnsi" w:cstheme="minorBidi"/>
            <w:noProof/>
            <w:sz w:val="22"/>
            <w:szCs w:val="22"/>
          </w:rPr>
          <w:tab/>
        </w:r>
        <w:r w:rsidRPr="00481499">
          <w:rPr>
            <w:rStyle w:val="Hyperlink"/>
            <w:noProof/>
          </w:rPr>
          <w:t>NTLM Connection-Oriented Call Flow</w:t>
        </w:r>
        <w:r>
          <w:rPr>
            <w:noProof/>
            <w:webHidden/>
          </w:rPr>
          <w:tab/>
        </w:r>
        <w:r>
          <w:rPr>
            <w:noProof/>
            <w:webHidden/>
          </w:rPr>
          <w:fldChar w:fldCharType="begin"/>
        </w:r>
        <w:r>
          <w:rPr>
            <w:noProof/>
            <w:webHidden/>
          </w:rPr>
          <w:instrText xml:space="preserve"> PAGEREF _Toc456187199 \h </w:instrText>
        </w:r>
        <w:r>
          <w:rPr>
            <w:noProof/>
            <w:webHidden/>
          </w:rPr>
        </w:r>
        <w:r>
          <w:rPr>
            <w:noProof/>
            <w:webHidden/>
          </w:rPr>
          <w:fldChar w:fldCharType="separate"/>
        </w:r>
        <w:r>
          <w:rPr>
            <w:noProof/>
            <w:webHidden/>
          </w:rPr>
          <w:t>13</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00" w:history="1">
        <w:r w:rsidRPr="00481499">
          <w:rPr>
            <w:rStyle w:val="Hyperlink"/>
            <w:noProof/>
          </w:rPr>
          <w:t>1.3.1.2</w:t>
        </w:r>
        <w:r>
          <w:rPr>
            <w:rFonts w:asciiTheme="minorHAnsi" w:eastAsiaTheme="minorEastAsia" w:hAnsiTheme="minorHAnsi" w:cstheme="minorBidi"/>
            <w:noProof/>
            <w:sz w:val="22"/>
            <w:szCs w:val="22"/>
          </w:rPr>
          <w:tab/>
        </w:r>
        <w:r w:rsidRPr="00481499">
          <w:rPr>
            <w:rStyle w:val="Hyperlink"/>
            <w:noProof/>
          </w:rPr>
          <w:t>NTLM Connectionless (Datagram-Oriented) Call Flow</w:t>
        </w:r>
        <w:r>
          <w:rPr>
            <w:noProof/>
            <w:webHidden/>
          </w:rPr>
          <w:tab/>
        </w:r>
        <w:r>
          <w:rPr>
            <w:noProof/>
            <w:webHidden/>
          </w:rPr>
          <w:fldChar w:fldCharType="begin"/>
        </w:r>
        <w:r>
          <w:rPr>
            <w:noProof/>
            <w:webHidden/>
          </w:rPr>
          <w:instrText xml:space="preserve"> PAGEREF _Toc456187200 \h </w:instrText>
        </w:r>
        <w:r>
          <w:rPr>
            <w:noProof/>
            <w:webHidden/>
          </w:rPr>
        </w:r>
        <w:r>
          <w:rPr>
            <w:noProof/>
            <w:webHidden/>
          </w:rPr>
          <w:fldChar w:fldCharType="separate"/>
        </w:r>
        <w:r>
          <w:rPr>
            <w:noProof/>
            <w:webHidden/>
          </w:rPr>
          <w:t>14</w:t>
        </w:r>
        <w:r>
          <w:rPr>
            <w:noProof/>
            <w:webHidden/>
          </w:rPr>
          <w:fldChar w:fldCharType="end"/>
        </w:r>
      </w:hyperlink>
    </w:p>
    <w:p w:rsidR="00BE2E7A" w:rsidRDefault="00BE2E7A">
      <w:pPr>
        <w:pStyle w:val="TOC2"/>
        <w:rPr>
          <w:rFonts w:asciiTheme="minorHAnsi" w:eastAsiaTheme="minorEastAsia" w:hAnsiTheme="minorHAnsi" w:cstheme="minorBidi"/>
          <w:noProof/>
          <w:sz w:val="22"/>
          <w:szCs w:val="22"/>
        </w:rPr>
      </w:pPr>
      <w:hyperlink w:anchor="_Toc456187201" w:history="1">
        <w:r w:rsidRPr="00481499">
          <w:rPr>
            <w:rStyle w:val="Hyperlink"/>
            <w:noProof/>
          </w:rPr>
          <w:t>1.4</w:t>
        </w:r>
        <w:r>
          <w:rPr>
            <w:rFonts w:asciiTheme="minorHAnsi" w:eastAsiaTheme="minorEastAsia" w:hAnsiTheme="minorHAnsi" w:cstheme="minorBidi"/>
            <w:noProof/>
            <w:sz w:val="22"/>
            <w:szCs w:val="22"/>
          </w:rPr>
          <w:tab/>
        </w:r>
        <w:r w:rsidRPr="00481499">
          <w:rPr>
            <w:rStyle w:val="Hyperlink"/>
            <w:noProof/>
          </w:rPr>
          <w:t>Relationship to Other Protocols</w:t>
        </w:r>
        <w:r>
          <w:rPr>
            <w:noProof/>
            <w:webHidden/>
          </w:rPr>
          <w:tab/>
        </w:r>
        <w:r>
          <w:rPr>
            <w:noProof/>
            <w:webHidden/>
          </w:rPr>
          <w:fldChar w:fldCharType="begin"/>
        </w:r>
        <w:r>
          <w:rPr>
            <w:noProof/>
            <w:webHidden/>
          </w:rPr>
          <w:instrText xml:space="preserve"> PAGEREF _Toc456187201 \h </w:instrText>
        </w:r>
        <w:r>
          <w:rPr>
            <w:noProof/>
            <w:webHidden/>
          </w:rPr>
        </w:r>
        <w:r>
          <w:rPr>
            <w:noProof/>
            <w:webHidden/>
          </w:rPr>
          <w:fldChar w:fldCharType="separate"/>
        </w:r>
        <w:r>
          <w:rPr>
            <w:noProof/>
            <w:webHidden/>
          </w:rPr>
          <w:t>14</w:t>
        </w:r>
        <w:r>
          <w:rPr>
            <w:noProof/>
            <w:webHidden/>
          </w:rPr>
          <w:fldChar w:fldCharType="end"/>
        </w:r>
      </w:hyperlink>
    </w:p>
    <w:p w:rsidR="00BE2E7A" w:rsidRDefault="00BE2E7A">
      <w:pPr>
        <w:pStyle w:val="TOC2"/>
        <w:rPr>
          <w:rFonts w:asciiTheme="minorHAnsi" w:eastAsiaTheme="minorEastAsia" w:hAnsiTheme="minorHAnsi" w:cstheme="minorBidi"/>
          <w:noProof/>
          <w:sz w:val="22"/>
          <w:szCs w:val="22"/>
        </w:rPr>
      </w:pPr>
      <w:hyperlink w:anchor="_Toc456187202" w:history="1">
        <w:r w:rsidRPr="00481499">
          <w:rPr>
            <w:rStyle w:val="Hyperlink"/>
            <w:noProof/>
          </w:rPr>
          <w:t>1.5</w:t>
        </w:r>
        <w:r>
          <w:rPr>
            <w:rFonts w:asciiTheme="minorHAnsi" w:eastAsiaTheme="minorEastAsia" w:hAnsiTheme="minorHAnsi" w:cstheme="minorBidi"/>
            <w:noProof/>
            <w:sz w:val="22"/>
            <w:szCs w:val="22"/>
          </w:rPr>
          <w:tab/>
        </w:r>
        <w:r w:rsidRPr="00481499">
          <w:rPr>
            <w:rStyle w:val="Hyperlink"/>
            <w:noProof/>
          </w:rPr>
          <w:t>Prerequisites/Preconditions</w:t>
        </w:r>
        <w:r>
          <w:rPr>
            <w:noProof/>
            <w:webHidden/>
          </w:rPr>
          <w:tab/>
        </w:r>
        <w:r>
          <w:rPr>
            <w:noProof/>
            <w:webHidden/>
          </w:rPr>
          <w:fldChar w:fldCharType="begin"/>
        </w:r>
        <w:r>
          <w:rPr>
            <w:noProof/>
            <w:webHidden/>
          </w:rPr>
          <w:instrText xml:space="preserve"> PAGEREF _Toc456187202 \h </w:instrText>
        </w:r>
        <w:r>
          <w:rPr>
            <w:noProof/>
            <w:webHidden/>
          </w:rPr>
        </w:r>
        <w:r>
          <w:rPr>
            <w:noProof/>
            <w:webHidden/>
          </w:rPr>
          <w:fldChar w:fldCharType="separate"/>
        </w:r>
        <w:r>
          <w:rPr>
            <w:noProof/>
            <w:webHidden/>
          </w:rPr>
          <w:t>15</w:t>
        </w:r>
        <w:r>
          <w:rPr>
            <w:noProof/>
            <w:webHidden/>
          </w:rPr>
          <w:fldChar w:fldCharType="end"/>
        </w:r>
      </w:hyperlink>
    </w:p>
    <w:p w:rsidR="00BE2E7A" w:rsidRDefault="00BE2E7A">
      <w:pPr>
        <w:pStyle w:val="TOC2"/>
        <w:rPr>
          <w:rFonts w:asciiTheme="minorHAnsi" w:eastAsiaTheme="minorEastAsia" w:hAnsiTheme="minorHAnsi" w:cstheme="minorBidi"/>
          <w:noProof/>
          <w:sz w:val="22"/>
          <w:szCs w:val="22"/>
        </w:rPr>
      </w:pPr>
      <w:hyperlink w:anchor="_Toc456187203" w:history="1">
        <w:r w:rsidRPr="00481499">
          <w:rPr>
            <w:rStyle w:val="Hyperlink"/>
            <w:noProof/>
          </w:rPr>
          <w:t>1.6</w:t>
        </w:r>
        <w:r>
          <w:rPr>
            <w:rFonts w:asciiTheme="minorHAnsi" w:eastAsiaTheme="minorEastAsia" w:hAnsiTheme="minorHAnsi" w:cstheme="minorBidi"/>
            <w:noProof/>
            <w:sz w:val="22"/>
            <w:szCs w:val="22"/>
          </w:rPr>
          <w:tab/>
        </w:r>
        <w:r w:rsidRPr="00481499">
          <w:rPr>
            <w:rStyle w:val="Hyperlink"/>
            <w:noProof/>
          </w:rPr>
          <w:t>Applicability Statement</w:t>
        </w:r>
        <w:r>
          <w:rPr>
            <w:noProof/>
            <w:webHidden/>
          </w:rPr>
          <w:tab/>
        </w:r>
        <w:r>
          <w:rPr>
            <w:noProof/>
            <w:webHidden/>
          </w:rPr>
          <w:fldChar w:fldCharType="begin"/>
        </w:r>
        <w:r>
          <w:rPr>
            <w:noProof/>
            <w:webHidden/>
          </w:rPr>
          <w:instrText xml:space="preserve"> PAGEREF _Toc456187203 \h </w:instrText>
        </w:r>
        <w:r>
          <w:rPr>
            <w:noProof/>
            <w:webHidden/>
          </w:rPr>
        </w:r>
        <w:r>
          <w:rPr>
            <w:noProof/>
            <w:webHidden/>
          </w:rPr>
          <w:fldChar w:fldCharType="separate"/>
        </w:r>
        <w:r>
          <w:rPr>
            <w:noProof/>
            <w:webHidden/>
          </w:rPr>
          <w:t>15</w:t>
        </w:r>
        <w:r>
          <w:rPr>
            <w:noProof/>
            <w:webHidden/>
          </w:rPr>
          <w:fldChar w:fldCharType="end"/>
        </w:r>
      </w:hyperlink>
    </w:p>
    <w:p w:rsidR="00BE2E7A" w:rsidRDefault="00BE2E7A">
      <w:pPr>
        <w:pStyle w:val="TOC2"/>
        <w:rPr>
          <w:rFonts w:asciiTheme="minorHAnsi" w:eastAsiaTheme="minorEastAsia" w:hAnsiTheme="minorHAnsi" w:cstheme="minorBidi"/>
          <w:noProof/>
          <w:sz w:val="22"/>
          <w:szCs w:val="22"/>
        </w:rPr>
      </w:pPr>
      <w:hyperlink w:anchor="_Toc456187204" w:history="1">
        <w:r w:rsidRPr="00481499">
          <w:rPr>
            <w:rStyle w:val="Hyperlink"/>
            <w:noProof/>
          </w:rPr>
          <w:t>1.7</w:t>
        </w:r>
        <w:r>
          <w:rPr>
            <w:rFonts w:asciiTheme="minorHAnsi" w:eastAsiaTheme="minorEastAsia" w:hAnsiTheme="minorHAnsi" w:cstheme="minorBidi"/>
            <w:noProof/>
            <w:sz w:val="22"/>
            <w:szCs w:val="22"/>
          </w:rPr>
          <w:tab/>
        </w:r>
        <w:r w:rsidRPr="00481499">
          <w:rPr>
            <w:rStyle w:val="Hyperlink"/>
            <w:noProof/>
          </w:rPr>
          <w:t>Versioning and Capability Negotiation</w:t>
        </w:r>
        <w:r>
          <w:rPr>
            <w:noProof/>
            <w:webHidden/>
          </w:rPr>
          <w:tab/>
        </w:r>
        <w:r>
          <w:rPr>
            <w:noProof/>
            <w:webHidden/>
          </w:rPr>
          <w:fldChar w:fldCharType="begin"/>
        </w:r>
        <w:r>
          <w:rPr>
            <w:noProof/>
            <w:webHidden/>
          </w:rPr>
          <w:instrText xml:space="preserve"> PAGEREF _Toc456187204 \h </w:instrText>
        </w:r>
        <w:r>
          <w:rPr>
            <w:noProof/>
            <w:webHidden/>
          </w:rPr>
        </w:r>
        <w:r>
          <w:rPr>
            <w:noProof/>
            <w:webHidden/>
          </w:rPr>
          <w:fldChar w:fldCharType="separate"/>
        </w:r>
        <w:r>
          <w:rPr>
            <w:noProof/>
            <w:webHidden/>
          </w:rPr>
          <w:t>15</w:t>
        </w:r>
        <w:r>
          <w:rPr>
            <w:noProof/>
            <w:webHidden/>
          </w:rPr>
          <w:fldChar w:fldCharType="end"/>
        </w:r>
      </w:hyperlink>
    </w:p>
    <w:p w:rsidR="00BE2E7A" w:rsidRDefault="00BE2E7A">
      <w:pPr>
        <w:pStyle w:val="TOC2"/>
        <w:rPr>
          <w:rFonts w:asciiTheme="minorHAnsi" w:eastAsiaTheme="minorEastAsia" w:hAnsiTheme="minorHAnsi" w:cstheme="minorBidi"/>
          <w:noProof/>
          <w:sz w:val="22"/>
          <w:szCs w:val="22"/>
        </w:rPr>
      </w:pPr>
      <w:hyperlink w:anchor="_Toc456187205" w:history="1">
        <w:r w:rsidRPr="00481499">
          <w:rPr>
            <w:rStyle w:val="Hyperlink"/>
            <w:noProof/>
          </w:rPr>
          <w:t>1.8</w:t>
        </w:r>
        <w:r>
          <w:rPr>
            <w:rFonts w:asciiTheme="minorHAnsi" w:eastAsiaTheme="minorEastAsia" w:hAnsiTheme="minorHAnsi" w:cstheme="minorBidi"/>
            <w:noProof/>
            <w:sz w:val="22"/>
            <w:szCs w:val="22"/>
          </w:rPr>
          <w:tab/>
        </w:r>
        <w:r w:rsidRPr="00481499">
          <w:rPr>
            <w:rStyle w:val="Hyperlink"/>
            <w:noProof/>
          </w:rPr>
          <w:t>Vendor-Extensible Fields</w:t>
        </w:r>
        <w:r>
          <w:rPr>
            <w:noProof/>
            <w:webHidden/>
          </w:rPr>
          <w:tab/>
        </w:r>
        <w:r>
          <w:rPr>
            <w:noProof/>
            <w:webHidden/>
          </w:rPr>
          <w:fldChar w:fldCharType="begin"/>
        </w:r>
        <w:r>
          <w:rPr>
            <w:noProof/>
            <w:webHidden/>
          </w:rPr>
          <w:instrText xml:space="preserve"> PAGEREF _Toc456187205 \h </w:instrText>
        </w:r>
        <w:r>
          <w:rPr>
            <w:noProof/>
            <w:webHidden/>
          </w:rPr>
        </w:r>
        <w:r>
          <w:rPr>
            <w:noProof/>
            <w:webHidden/>
          </w:rPr>
          <w:fldChar w:fldCharType="separate"/>
        </w:r>
        <w:r>
          <w:rPr>
            <w:noProof/>
            <w:webHidden/>
          </w:rPr>
          <w:t>15</w:t>
        </w:r>
        <w:r>
          <w:rPr>
            <w:noProof/>
            <w:webHidden/>
          </w:rPr>
          <w:fldChar w:fldCharType="end"/>
        </w:r>
      </w:hyperlink>
    </w:p>
    <w:p w:rsidR="00BE2E7A" w:rsidRDefault="00BE2E7A">
      <w:pPr>
        <w:pStyle w:val="TOC2"/>
        <w:rPr>
          <w:rFonts w:asciiTheme="minorHAnsi" w:eastAsiaTheme="minorEastAsia" w:hAnsiTheme="minorHAnsi" w:cstheme="minorBidi"/>
          <w:noProof/>
          <w:sz w:val="22"/>
          <w:szCs w:val="22"/>
        </w:rPr>
      </w:pPr>
      <w:hyperlink w:anchor="_Toc456187206" w:history="1">
        <w:r w:rsidRPr="00481499">
          <w:rPr>
            <w:rStyle w:val="Hyperlink"/>
            <w:noProof/>
          </w:rPr>
          <w:t>1.9</w:t>
        </w:r>
        <w:r>
          <w:rPr>
            <w:rFonts w:asciiTheme="minorHAnsi" w:eastAsiaTheme="minorEastAsia" w:hAnsiTheme="minorHAnsi" w:cstheme="minorBidi"/>
            <w:noProof/>
            <w:sz w:val="22"/>
            <w:szCs w:val="22"/>
          </w:rPr>
          <w:tab/>
        </w:r>
        <w:r w:rsidRPr="00481499">
          <w:rPr>
            <w:rStyle w:val="Hyperlink"/>
            <w:noProof/>
          </w:rPr>
          <w:t>Standards Assignments</w:t>
        </w:r>
        <w:r>
          <w:rPr>
            <w:noProof/>
            <w:webHidden/>
          </w:rPr>
          <w:tab/>
        </w:r>
        <w:r>
          <w:rPr>
            <w:noProof/>
            <w:webHidden/>
          </w:rPr>
          <w:fldChar w:fldCharType="begin"/>
        </w:r>
        <w:r>
          <w:rPr>
            <w:noProof/>
            <w:webHidden/>
          </w:rPr>
          <w:instrText xml:space="preserve"> PAGEREF _Toc456187206 \h </w:instrText>
        </w:r>
        <w:r>
          <w:rPr>
            <w:noProof/>
            <w:webHidden/>
          </w:rPr>
        </w:r>
        <w:r>
          <w:rPr>
            <w:noProof/>
            <w:webHidden/>
          </w:rPr>
          <w:fldChar w:fldCharType="separate"/>
        </w:r>
        <w:r>
          <w:rPr>
            <w:noProof/>
            <w:webHidden/>
          </w:rPr>
          <w:t>15</w:t>
        </w:r>
        <w:r>
          <w:rPr>
            <w:noProof/>
            <w:webHidden/>
          </w:rPr>
          <w:fldChar w:fldCharType="end"/>
        </w:r>
      </w:hyperlink>
    </w:p>
    <w:p w:rsidR="00BE2E7A" w:rsidRDefault="00BE2E7A">
      <w:pPr>
        <w:pStyle w:val="TOC1"/>
        <w:rPr>
          <w:rFonts w:asciiTheme="minorHAnsi" w:eastAsiaTheme="minorEastAsia" w:hAnsiTheme="minorHAnsi" w:cstheme="minorBidi"/>
          <w:b w:val="0"/>
          <w:bCs w:val="0"/>
          <w:noProof/>
          <w:sz w:val="22"/>
          <w:szCs w:val="22"/>
        </w:rPr>
      </w:pPr>
      <w:hyperlink w:anchor="_Toc456187207" w:history="1">
        <w:r w:rsidRPr="00481499">
          <w:rPr>
            <w:rStyle w:val="Hyperlink"/>
            <w:noProof/>
          </w:rPr>
          <w:t>2</w:t>
        </w:r>
        <w:r>
          <w:rPr>
            <w:rFonts w:asciiTheme="minorHAnsi" w:eastAsiaTheme="minorEastAsia" w:hAnsiTheme="minorHAnsi" w:cstheme="minorBidi"/>
            <w:b w:val="0"/>
            <w:bCs w:val="0"/>
            <w:noProof/>
            <w:sz w:val="22"/>
            <w:szCs w:val="22"/>
          </w:rPr>
          <w:tab/>
        </w:r>
        <w:r w:rsidRPr="00481499">
          <w:rPr>
            <w:rStyle w:val="Hyperlink"/>
            <w:noProof/>
          </w:rPr>
          <w:t>Messages</w:t>
        </w:r>
        <w:r>
          <w:rPr>
            <w:noProof/>
            <w:webHidden/>
          </w:rPr>
          <w:tab/>
        </w:r>
        <w:r>
          <w:rPr>
            <w:noProof/>
            <w:webHidden/>
          </w:rPr>
          <w:fldChar w:fldCharType="begin"/>
        </w:r>
        <w:r>
          <w:rPr>
            <w:noProof/>
            <w:webHidden/>
          </w:rPr>
          <w:instrText xml:space="preserve"> PAGEREF _Toc456187207 \h </w:instrText>
        </w:r>
        <w:r>
          <w:rPr>
            <w:noProof/>
            <w:webHidden/>
          </w:rPr>
        </w:r>
        <w:r>
          <w:rPr>
            <w:noProof/>
            <w:webHidden/>
          </w:rPr>
          <w:fldChar w:fldCharType="separate"/>
        </w:r>
        <w:r>
          <w:rPr>
            <w:noProof/>
            <w:webHidden/>
          </w:rPr>
          <w:t>16</w:t>
        </w:r>
        <w:r>
          <w:rPr>
            <w:noProof/>
            <w:webHidden/>
          </w:rPr>
          <w:fldChar w:fldCharType="end"/>
        </w:r>
      </w:hyperlink>
    </w:p>
    <w:p w:rsidR="00BE2E7A" w:rsidRDefault="00BE2E7A">
      <w:pPr>
        <w:pStyle w:val="TOC2"/>
        <w:rPr>
          <w:rFonts w:asciiTheme="minorHAnsi" w:eastAsiaTheme="minorEastAsia" w:hAnsiTheme="minorHAnsi" w:cstheme="minorBidi"/>
          <w:noProof/>
          <w:sz w:val="22"/>
          <w:szCs w:val="22"/>
        </w:rPr>
      </w:pPr>
      <w:hyperlink w:anchor="_Toc456187208" w:history="1">
        <w:r w:rsidRPr="00481499">
          <w:rPr>
            <w:rStyle w:val="Hyperlink"/>
            <w:noProof/>
          </w:rPr>
          <w:t>2.1</w:t>
        </w:r>
        <w:r>
          <w:rPr>
            <w:rFonts w:asciiTheme="minorHAnsi" w:eastAsiaTheme="minorEastAsia" w:hAnsiTheme="minorHAnsi" w:cstheme="minorBidi"/>
            <w:noProof/>
            <w:sz w:val="22"/>
            <w:szCs w:val="22"/>
          </w:rPr>
          <w:tab/>
        </w:r>
        <w:r w:rsidRPr="00481499">
          <w:rPr>
            <w:rStyle w:val="Hyperlink"/>
            <w:noProof/>
          </w:rPr>
          <w:t>Transport</w:t>
        </w:r>
        <w:r>
          <w:rPr>
            <w:noProof/>
            <w:webHidden/>
          </w:rPr>
          <w:tab/>
        </w:r>
        <w:r>
          <w:rPr>
            <w:noProof/>
            <w:webHidden/>
          </w:rPr>
          <w:fldChar w:fldCharType="begin"/>
        </w:r>
        <w:r>
          <w:rPr>
            <w:noProof/>
            <w:webHidden/>
          </w:rPr>
          <w:instrText xml:space="preserve"> PAGEREF _Toc456187208 \h </w:instrText>
        </w:r>
        <w:r>
          <w:rPr>
            <w:noProof/>
            <w:webHidden/>
          </w:rPr>
        </w:r>
        <w:r>
          <w:rPr>
            <w:noProof/>
            <w:webHidden/>
          </w:rPr>
          <w:fldChar w:fldCharType="separate"/>
        </w:r>
        <w:r>
          <w:rPr>
            <w:noProof/>
            <w:webHidden/>
          </w:rPr>
          <w:t>16</w:t>
        </w:r>
        <w:r>
          <w:rPr>
            <w:noProof/>
            <w:webHidden/>
          </w:rPr>
          <w:fldChar w:fldCharType="end"/>
        </w:r>
      </w:hyperlink>
    </w:p>
    <w:p w:rsidR="00BE2E7A" w:rsidRDefault="00BE2E7A">
      <w:pPr>
        <w:pStyle w:val="TOC2"/>
        <w:rPr>
          <w:rFonts w:asciiTheme="minorHAnsi" w:eastAsiaTheme="minorEastAsia" w:hAnsiTheme="minorHAnsi" w:cstheme="minorBidi"/>
          <w:noProof/>
          <w:sz w:val="22"/>
          <w:szCs w:val="22"/>
        </w:rPr>
      </w:pPr>
      <w:hyperlink w:anchor="_Toc456187209" w:history="1">
        <w:r w:rsidRPr="00481499">
          <w:rPr>
            <w:rStyle w:val="Hyperlink"/>
            <w:noProof/>
          </w:rPr>
          <w:t>2.2</w:t>
        </w:r>
        <w:r>
          <w:rPr>
            <w:rFonts w:asciiTheme="minorHAnsi" w:eastAsiaTheme="minorEastAsia" w:hAnsiTheme="minorHAnsi" w:cstheme="minorBidi"/>
            <w:noProof/>
            <w:sz w:val="22"/>
            <w:szCs w:val="22"/>
          </w:rPr>
          <w:tab/>
        </w:r>
        <w:r w:rsidRPr="00481499">
          <w:rPr>
            <w:rStyle w:val="Hyperlink"/>
            <w:noProof/>
          </w:rPr>
          <w:t>Message Syntax</w:t>
        </w:r>
        <w:r>
          <w:rPr>
            <w:noProof/>
            <w:webHidden/>
          </w:rPr>
          <w:tab/>
        </w:r>
        <w:r>
          <w:rPr>
            <w:noProof/>
            <w:webHidden/>
          </w:rPr>
          <w:fldChar w:fldCharType="begin"/>
        </w:r>
        <w:r>
          <w:rPr>
            <w:noProof/>
            <w:webHidden/>
          </w:rPr>
          <w:instrText xml:space="preserve"> PAGEREF _Toc456187209 \h </w:instrText>
        </w:r>
        <w:r>
          <w:rPr>
            <w:noProof/>
            <w:webHidden/>
          </w:rPr>
        </w:r>
        <w:r>
          <w:rPr>
            <w:noProof/>
            <w:webHidden/>
          </w:rPr>
          <w:fldChar w:fldCharType="separate"/>
        </w:r>
        <w:r>
          <w:rPr>
            <w:noProof/>
            <w:webHidden/>
          </w:rPr>
          <w:t>16</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10" w:history="1">
        <w:r w:rsidRPr="00481499">
          <w:rPr>
            <w:rStyle w:val="Hyperlink"/>
            <w:noProof/>
          </w:rPr>
          <w:t>2.2.1</w:t>
        </w:r>
        <w:r>
          <w:rPr>
            <w:rFonts w:asciiTheme="minorHAnsi" w:eastAsiaTheme="minorEastAsia" w:hAnsiTheme="minorHAnsi" w:cstheme="minorBidi"/>
            <w:noProof/>
            <w:sz w:val="22"/>
            <w:szCs w:val="22"/>
          </w:rPr>
          <w:tab/>
        </w:r>
        <w:r w:rsidRPr="00481499">
          <w:rPr>
            <w:rStyle w:val="Hyperlink"/>
            <w:noProof/>
          </w:rPr>
          <w:t>NTLM Messages</w:t>
        </w:r>
        <w:r>
          <w:rPr>
            <w:noProof/>
            <w:webHidden/>
          </w:rPr>
          <w:tab/>
        </w:r>
        <w:r>
          <w:rPr>
            <w:noProof/>
            <w:webHidden/>
          </w:rPr>
          <w:fldChar w:fldCharType="begin"/>
        </w:r>
        <w:r>
          <w:rPr>
            <w:noProof/>
            <w:webHidden/>
          </w:rPr>
          <w:instrText xml:space="preserve"> PAGEREF _Toc456187210 \h </w:instrText>
        </w:r>
        <w:r>
          <w:rPr>
            <w:noProof/>
            <w:webHidden/>
          </w:rPr>
        </w:r>
        <w:r>
          <w:rPr>
            <w:noProof/>
            <w:webHidden/>
          </w:rPr>
          <w:fldChar w:fldCharType="separate"/>
        </w:r>
        <w:r>
          <w:rPr>
            <w:noProof/>
            <w:webHidden/>
          </w:rPr>
          <w:t>17</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11" w:history="1">
        <w:r w:rsidRPr="00481499">
          <w:rPr>
            <w:rStyle w:val="Hyperlink"/>
            <w:noProof/>
          </w:rPr>
          <w:t>2.2.1.1</w:t>
        </w:r>
        <w:r>
          <w:rPr>
            <w:rFonts w:asciiTheme="minorHAnsi" w:eastAsiaTheme="minorEastAsia" w:hAnsiTheme="minorHAnsi" w:cstheme="minorBidi"/>
            <w:noProof/>
            <w:sz w:val="22"/>
            <w:szCs w:val="22"/>
          </w:rPr>
          <w:tab/>
        </w:r>
        <w:r w:rsidRPr="00481499">
          <w:rPr>
            <w:rStyle w:val="Hyperlink"/>
            <w:noProof/>
          </w:rPr>
          <w:t>NEGOTIATE_MESSAGE</w:t>
        </w:r>
        <w:r>
          <w:rPr>
            <w:noProof/>
            <w:webHidden/>
          </w:rPr>
          <w:tab/>
        </w:r>
        <w:r>
          <w:rPr>
            <w:noProof/>
            <w:webHidden/>
          </w:rPr>
          <w:fldChar w:fldCharType="begin"/>
        </w:r>
        <w:r>
          <w:rPr>
            <w:noProof/>
            <w:webHidden/>
          </w:rPr>
          <w:instrText xml:space="preserve"> PAGEREF _Toc456187211 \h </w:instrText>
        </w:r>
        <w:r>
          <w:rPr>
            <w:noProof/>
            <w:webHidden/>
          </w:rPr>
        </w:r>
        <w:r>
          <w:rPr>
            <w:noProof/>
            <w:webHidden/>
          </w:rPr>
          <w:fldChar w:fldCharType="separate"/>
        </w:r>
        <w:r>
          <w:rPr>
            <w:noProof/>
            <w:webHidden/>
          </w:rPr>
          <w:t>17</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12" w:history="1">
        <w:r w:rsidRPr="00481499">
          <w:rPr>
            <w:rStyle w:val="Hyperlink"/>
            <w:noProof/>
          </w:rPr>
          <w:t>2.2.1.2</w:t>
        </w:r>
        <w:r>
          <w:rPr>
            <w:rFonts w:asciiTheme="minorHAnsi" w:eastAsiaTheme="minorEastAsia" w:hAnsiTheme="minorHAnsi" w:cstheme="minorBidi"/>
            <w:noProof/>
            <w:sz w:val="22"/>
            <w:szCs w:val="22"/>
          </w:rPr>
          <w:tab/>
        </w:r>
        <w:r w:rsidRPr="00481499">
          <w:rPr>
            <w:rStyle w:val="Hyperlink"/>
            <w:noProof/>
          </w:rPr>
          <w:t>CHALLENGE_MESSAGE</w:t>
        </w:r>
        <w:r>
          <w:rPr>
            <w:noProof/>
            <w:webHidden/>
          </w:rPr>
          <w:tab/>
        </w:r>
        <w:r>
          <w:rPr>
            <w:noProof/>
            <w:webHidden/>
          </w:rPr>
          <w:fldChar w:fldCharType="begin"/>
        </w:r>
        <w:r>
          <w:rPr>
            <w:noProof/>
            <w:webHidden/>
          </w:rPr>
          <w:instrText xml:space="preserve"> PAGEREF _Toc456187212 \h </w:instrText>
        </w:r>
        <w:r>
          <w:rPr>
            <w:noProof/>
            <w:webHidden/>
          </w:rPr>
        </w:r>
        <w:r>
          <w:rPr>
            <w:noProof/>
            <w:webHidden/>
          </w:rPr>
          <w:fldChar w:fldCharType="separate"/>
        </w:r>
        <w:r>
          <w:rPr>
            <w:noProof/>
            <w:webHidden/>
          </w:rPr>
          <w:t>20</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13" w:history="1">
        <w:r w:rsidRPr="00481499">
          <w:rPr>
            <w:rStyle w:val="Hyperlink"/>
            <w:noProof/>
          </w:rPr>
          <w:t>2.2.1.3</w:t>
        </w:r>
        <w:r>
          <w:rPr>
            <w:rFonts w:asciiTheme="minorHAnsi" w:eastAsiaTheme="minorEastAsia" w:hAnsiTheme="minorHAnsi" w:cstheme="minorBidi"/>
            <w:noProof/>
            <w:sz w:val="22"/>
            <w:szCs w:val="22"/>
          </w:rPr>
          <w:tab/>
        </w:r>
        <w:r w:rsidRPr="00481499">
          <w:rPr>
            <w:rStyle w:val="Hyperlink"/>
            <w:noProof/>
          </w:rPr>
          <w:t>AUTHENTICATE_MESSAGE</w:t>
        </w:r>
        <w:r>
          <w:rPr>
            <w:noProof/>
            <w:webHidden/>
          </w:rPr>
          <w:tab/>
        </w:r>
        <w:r>
          <w:rPr>
            <w:noProof/>
            <w:webHidden/>
          </w:rPr>
          <w:fldChar w:fldCharType="begin"/>
        </w:r>
        <w:r>
          <w:rPr>
            <w:noProof/>
            <w:webHidden/>
          </w:rPr>
          <w:instrText xml:space="preserve"> PAGEREF _Toc456187213 \h </w:instrText>
        </w:r>
        <w:r>
          <w:rPr>
            <w:noProof/>
            <w:webHidden/>
          </w:rPr>
        </w:r>
        <w:r>
          <w:rPr>
            <w:noProof/>
            <w:webHidden/>
          </w:rPr>
          <w:fldChar w:fldCharType="separate"/>
        </w:r>
        <w:r>
          <w:rPr>
            <w:noProof/>
            <w:webHidden/>
          </w:rPr>
          <w:t>23</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14" w:history="1">
        <w:r w:rsidRPr="00481499">
          <w:rPr>
            <w:rStyle w:val="Hyperlink"/>
            <w:noProof/>
          </w:rPr>
          <w:t>2.2.2</w:t>
        </w:r>
        <w:r>
          <w:rPr>
            <w:rFonts w:asciiTheme="minorHAnsi" w:eastAsiaTheme="minorEastAsia" w:hAnsiTheme="minorHAnsi" w:cstheme="minorBidi"/>
            <w:noProof/>
            <w:sz w:val="22"/>
            <w:szCs w:val="22"/>
          </w:rPr>
          <w:tab/>
        </w:r>
        <w:r w:rsidRPr="00481499">
          <w:rPr>
            <w:rStyle w:val="Hyperlink"/>
            <w:noProof/>
          </w:rPr>
          <w:t>NTLM Structures</w:t>
        </w:r>
        <w:r>
          <w:rPr>
            <w:noProof/>
            <w:webHidden/>
          </w:rPr>
          <w:tab/>
        </w:r>
        <w:r>
          <w:rPr>
            <w:noProof/>
            <w:webHidden/>
          </w:rPr>
          <w:fldChar w:fldCharType="begin"/>
        </w:r>
        <w:r>
          <w:rPr>
            <w:noProof/>
            <w:webHidden/>
          </w:rPr>
          <w:instrText xml:space="preserve"> PAGEREF _Toc456187214 \h </w:instrText>
        </w:r>
        <w:r>
          <w:rPr>
            <w:noProof/>
            <w:webHidden/>
          </w:rPr>
        </w:r>
        <w:r>
          <w:rPr>
            <w:noProof/>
            <w:webHidden/>
          </w:rPr>
          <w:fldChar w:fldCharType="separate"/>
        </w:r>
        <w:r>
          <w:rPr>
            <w:noProof/>
            <w:webHidden/>
          </w:rPr>
          <w:t>28</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15" w:history="1">
        <w:r w:rsidRPr="00481499">
          <w:rPr>
            <w:rStyle w:val="Hyperlink"/>
            <w:noProof/>
          </w:rPr>
          <w:t>2.2.2.1</w:t>
        </w:r>
        <w:r>
          <w:rPr>
            <w:rFonts w:asciiTheme="minorHAnsi" w:eastAsiaTheme="minorEastAsia" w:hAnsiTheme="minorHAnsi" w:cstheme="minorBidi"/>
            <w:noProof/>
            <w:sz w:val="22"/>
            <w:szCs w:val="22"/>
          </w:rPr>
          <w:tab/>
        </w:r>
        <w:r w:rsidRPr="00481499">
          <w:rPr>
            <w:rStyle w:val="Hyperlink"/>
            <w:noProof/>
          </w:rPr>
          <w:t>AV_PAIR</w:t>
        </w:r>
        <w:r>
          <w:rPr>
            <w:noProof/>
            <w:webHidden/>
          </w:rPr>
          <w:tab/>
        </w:r>
        <w:r>
          <w:rPr>
            <w:noProof/>
            <w:webHidden/>
          </w:rPr>
          <w:fldChar w:fldCharType="begin"/>
        </w:r>
        <w:r>
          <w:rPr>
            <w:noProof/>
            <w:webHidden/>
          </w:rPr>
          <w:instrText xml:space="preserve"> PAGEREF _Toc456187215 \h </w:instrText>
        </w:r>
        <w:r>
          <w:rPr>
            <w:noProof/>
            <w:webHidden/>
          </w:rPr>
        </w:r>
        <w:r>
          <w:rPr>
            <w:noProof/>
            <w:webHidden/>
          </w:rPr>
          <w:fldChar w:fldCharType="separate"/>
        </w:r>
        <w:r>
          <w:rPr>
            <w:noProof/>
            <w:webHidden/>
          </w:rPr>
          <w:t>28</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16" w:history="1">
        <w:r w:rsidRPr="00481499">
          <w:rPr>
            <w:rStyle w:val="Hyperlink"/>
            <w:noProof/>
          </w:rPr>
          <w:t>2.2.2.2</w:t>
        </w:r>
        <w:r>
          <w:rPr>
            <w:rFonts w:asciiTheme="minorHAnsi" w:eastAsiaTheme="minorEastAsia" w:hAnsiTheme="minorHAnsi" w:cstheme="minorBidi"/>
            <w:noProof/>
            <w:sz w:val="22"/>
            <w:szCs w:val="22"/>
          </w:rPr>
          <w:tab/>
        </w:r>
        <w:r w:rsidRPr="00481499">
          <w:rPr>
            <w:rStyle w:val="Hyperlink"/>
            <w:noProof/>
          </w:rPr>
          <w:t>Single_Host_Data</w:t>
        </w:r>
        <w:r>
          <w:rPr>
            <w:noProof/>
            <w:webHidden/>
          </w:rPr>
          <w:tab/>
        </w:r>
        <w:r>
          <w:rPr>
            <w:noProof/>
            <w:webHidden/>
          </w:rPr>
          <w:fldChar w:fldCharType="begin"/>
        </w:r>
        <w:r>
          <w:rPr>
            <w:noProof/>
            <w:webHidden/>
          </w:rPr>
          <w:instrText xml:space="preserve"> PAGEREF _Toc456187216 \h </w:instrText>
        </w:r>
        <w:r>
          <w:rPr>
            <w:noProof/>
            <w:webHidden/>
          </w:rPr>
        </w:r>
        <w:r>
          <w:rPr>
            <w:noProof/>
            <w:webHidden/>
          </w:rPr>
          <w:fldChar w:fldCharType="separate"/>
        </w:r>
        <w:r>
          <w:rPr>
            <w:noProof/>
            <w:webHidden/>
          </w:rPr>
          <w:t>30</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17" w:history="1">
        <w:r w:rsidRPr="00481499">
          <w:rPr>
            <w:rStyle w:val="Hyperlink"/>
            <w:noProof/>
          </w:rPr>
          <w:t>2.2.2.3</w:t>
        </w:r>
        <w:r>
          <w:rPr>
            <w:rFonts w:asciiTheme="minorHAnsi" w:eastAsiaTheme="minorEastAsia" w:hAnsiTheme="minorHAnsi" w:cstheme="minorBidi"/>
            <w:noProof/>
            <w:sz w:val="22"/>
            <w:szCs w:val="22"/>
          </w:rPr>
          <w:tab/>
        </w:r>
        <w:r w:rsidRPr="00481499">
          <w:rPr>
            <w:rStyle w:val="Hyperlink"/>
            <w:noProof/>
          </w:rPr>
          <w:t>LM_RESPONSE</w:t>
        </w:r>
        <w:r>
          <w:rPr>
            <w:noProof/>
            <w:webHidden/>
          </w:rPr>
          <w:tab/>
        </w:r>
        <w:r>
          <w:rPr>
            <w:noProof/>
            <w:webHidden/>
          </w:rPr>
          <w:fldChar w:fldCharType="begin"/>
        </w:r>
        <w:r>
          <w:rPr>
            <w:noProof/>
            <w:webHidden/>
          </w:rPr>
          <w:instrText xml:space="preserve"> PAGEREF _Toc456187217 \h </w:instrText>
        </w:r>
        <w:r>
          <w:rPr>
            <w:noProof/>
            <w:webHidden/>
          </w:rPr>
        </w:r>
        <w:r>
          <w:rPr>
            <w:noProof/>
            <w:webHidden/>
          </w:rPr>
          <w:fldChar w:fldCharType="separate"/>
        </w:r>
        <w:r>
          <w:rPr>
            <w:noProof/>
            <w:webHidden/>
          </w:rPr>
          <w:t>31</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18" w:history="1">
        <w:r w:rsidRPr="00481499">
          <w:rPr>
            <w:rStyle w:val="Hyperlink"/>
            <w:noProof/>
          </w:rPr>
          <w:t>2.2.2.4</w:t>
        </w:r>
        <w:r>
          <w:rPr>
            <w:rFonts w:asciiTheme="minorHAnsi" w:eastAsiaTheme="minorEastAsia" w:hAnsiTheme="minorHAnsi" w:cstheme="minorBidi"/>
            <w:noProof/>
            <w:sz w:val="22"/>
            <w:szCs w:val="22"/>
          </w:rPr>
          <w:tab/>
        </w:r>
        <w:r w:rsidRPr="00481499">
          <w:rPr>
            <w:rStyle w:val="Hyperlink"/>
            <w:noProof/>
          </w:rPr>
          <w:t>LMv2_RESPONSE</w:t>
        </w:r>
        <w:r>
          <w:rPr>
            <w:noProof/>
            <w:webHidden/>
          </w:rPr>
          <w:tab/>
        </w:r>
        <w:r>
          <w:rPr>
            <w:noProof/>
            <w:webHidden/>
          </w:rPr>
          <w:fldChar w:fldCharType="begin"/>
        </w:r>
        <w:r>
          <w:rPr>
            <w:noProof/>
            <w:webHidden/>
          </w:rPr>
          <w:instrText xml:space="preserve"> PAGEREF _Toc456187218 \h </w:instrText>
        </w:r>
        <w:r>
          <w:rPr>
            <w:noProof/>
            <w:webHidden/>
          </w:rPr>
        </w:r>
        <w:r>
          <w:rPr>
            <w:noProof/>
            <w:webHidden/>
          </w:rPr>
          <w:fldChar w:fldCharType="separate"/>
        </w:r>
        <w:r>
          <w:rPr>
            <w:noProof/>
            <w:webHidden/>
          </w:rPr>
          <w:t>31</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19" w:history="1">
        <w:r w:rsidRPr="00481499">
          <w:rPr>
            <w:rStyle w:val="Hyperlink"/>
            <w:noProof/>
          </w:rPr>
          <w:t>2.2.2.5</w:t>
        </w:r>
        <w:r>
          <w:rPr>
            <w:rFonts w:asciiTheme="minorHAnsi" w:eastAsiaTheme="minorEastAsia" w:hAnsiTheme="minorHAnsi" w:cstheme="minorBidi"/>
            <w:noProof/>
            <w:sz w:val="22"/>
            <w:szCs w:val="22"/>
          </w:rPr>
          <w:tab/>
        </w:r>
        <w:r w:rsidRPr="00481499">
          <w:rPr>
            <w:rStyle w:val="Hyperlink"/>
            <w:noProof/>
          </w:rPr>
          <w:t>NEGOTIATE</w:t>
        </w:r>
        <w:r>
          <w:rPr>
            <w:noProof/>
            <w:webHidden/>
          </w:rPr>
          <w:tab/>
        </w:r>
        <w:r>
          <w:rPr>
            <w:noProof/>
            <w:webHidden/>
          </w:rPr>
          <w:fldChar w:fldCharType="begin"/>
        </w:r>
        <w:r>
          <w:rPr>
            <w:noProof/>
            <w:webHidden/>
          </w:rPr>
          <w:instrText xml:space="preserve"> PAGEREF _Toc456187219 \h </w:instrText>
        </w:r>
        <w:r>
          <w:rPr>
            <w:noProof/>
            <w:webHidden/>
          </w:rPr>
        </w:r>
        <w:r>
          <w:rPr>
            <w:noProof/>
            <w:webHidden/>
          </w:rPr>
          <w:fldChar w:fldCharType="separate"/>
        </w:r>
        <w:r>
          <w:rPr>
            <w:noProof/>
            <w:webHidden/>
          </w:rPr>
          <w:t>31</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20" w:history="1">
        <w:r w:rsidRPr="00481499">
          <w:rPr>
            <w:rStyle w:val="Hyperlink"/>
            <w:noProof/>
          </w:rPr>
          <w:t>2.2.2.6</w:t>
        </w:r>
        <w:r>
          <w:rPr>
            <w:rFonts w:asciiTheme="minorHAnsi" w:eastAsiaTheme="minorEastAsia" w:hAnsiTheme="minorHAnsi" w:cstheme="minorBidi"/>
            <w:noProof/>
            <w:sz w:val="22"/>
            <w:szCs w:val="22"/>
          </w:rPr>
          <w:tab/>
        </w:r>
        <w:r w:rsidRPr="00481499">
          <w:rPr>
            <w:rStyle w:val="Hyperlink"/>
            <w:noProof/>
          </w:rPr>
          <w:t>NTLM v1 Response: NTLM_RESPONSE</w:t>
        </w:r>
        <w:r>
          <w:rPr>
            <w:noProof/>
            <w:webHidden/>
          </w:rPr>
          <w:tab/>
        </w:r>
        <w:r>
          <w:rPr>
            <w:noProof/>
            <w:webHidden/>
          </w:rPr>
          <w:fldChar w:fldCharType="begin"/>
        </w:r>
        <w:r>
          <w:rPr>
            <w:noProof/>
            <w:webHidden/>
          </w:rPr>
          <w:instrText xml:space="preserve"> PAGEREF _Toc456187220 \h </w:instrText>
        </w:r>
        <w:r>
          <w:rPr>
            <w:noProof/>
            <w:webHidden/>
          </w:rPr>
        </w:r>
        <w:r>
          <w:rPr>
            <w:noProof/>
            <w:webHidden/>
          </w:rPr>
          <w:fldChar w:fldCharType="separate"/>
        </w:r>
        <w:r>
          <w:rPr>
            <w:noProof/>
            <w:webHidden/>
          </w:rPr>
          <w:t>34</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21" w:history="1">
        <w:r w:rsidRPr="00481499">
          <w:rPr>
            <w:rStyle w:val="Hyperlink"/>
            <w:noProof/>
          </w:rPr>
          <w:t>2.2.2.7</w:t>
        </w:r>
        <w:r>
          <w:rPr>
            <w:rFonts w:asciiTheme="minorHAnsi" w:eastAsiaTheme="minorEastAsia" w:hAnsiTheme="minorHAnsi" w:cstheme="minorBidi"/>
            <w:noProof/>
            <w:sz w:val="22"/>
            <w:szCs w:val="22"/>
          </w:rPr>
          <w:tab/>
        </w:r>
        <w:r w:rsidRPr="00481499">
          <w:rPr>
            <w:rStyle w:val="Hyperlink"/>
            <w:noProof/>
          </w:rPr>
          <w:t>NTLM v2: NTLMv2_CLIENT_CHALLENGE</w:t>
        </w:r>
        <w:r>
          <w:rPr>
            <w:noProof/>
            <w:webHidden/>
          </w:rPr>
          <w:tab/>
        </w:r>
        <w:r>
          <w:rPr>
            <w:noProof/>
            <w:webHidden/>
          </w:rPr>
          <w:fldChar w:fldCharType="begin"/>
        </w:r>
        <w:r>
          <w:rPr>
            <w:noProof/>
            <w:webHidden/>
          </w:rPr>
          <w:instrText xml:space="preserve"> PAGEREF _Toc456187221 \h </w:instrText>
        </w:r>
        <w:r>
          <w:rPr>
            <w:noProof/>
            <w:webHidden/>
          </w:rPr>
        </w:r>
        <w:r>
          <w:rPr>
            <w:noProof/>
            <w:webHidden/>
          </w:rPr>
          <w:fldChar w:fldCharType="separate"/>
        </w:r>
        <w:r>
          <w:rPr>
            <w:noProof/>
            <w:webHidden/>
          </w:rPr>
          <w:t>34</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22" w:history="1">
        <w:r w:rsidRPr="00481499">
          <w:rPr>
            <w:rStyle w:val="Hyperlink"/>
            <w:noProof/>
          </w:rPr>
          <w:t>2.2.2.8</w:t>
        </w:r>
        <w:r>
          <w:rPr>
            <w:rFonts w:asciiTheme="minorHAnsi" w:eastAsiaTheme="minorEastAsia" w:hAnsiTheme="minorHAnsi" w:cstheme="minorBidi"/>
            <w:noProof/>
            <w:sz w:val="22"/>
            <w:szCs w:val="22"/>
          </w:rPr>
          <w:tab/>
        </w:r>
        <w:r w:rsidRPr="00481499">
          <w:rPr>
            <w:rStyle w:val="Hyperlink"/>
            <w:noProof/>
          </w:rPr>
          <w:t>NTLM2 V2 Response: NTLMv2_RESPONSE</w:t>
        </w:r>
        <w:r>
          <w:rPr>
            <w:noProof/>
            <w:webHidden/>
          </w:rPr>
          <w:tab/>
        </w:r>
        <w:r>
          <w:rPr>
            <w:noProof/>
            <w:webHidden/>
          </w:rPr>
          <w:fldChar w:fldCharType="begin"/>
        </w:r>
        <w:r>
          <w:rPr>
            <w:noProof/>
            <w:webHidden/>
          </w:rPr>
          <w:instrText xml:space="preserve"> PAGEREF _Toc456187222 \h </w:instrText>
        </w:r>
        <w:r>
          <w:rPr>
            <w:noProof/>
            <w:webHidden/>
          </w:rPr>
        </w:r>
        <w:r>
          <w:rPr>
            <w:noProof/>
            <w:webHidden/>
          </w:rPr>
          <w:fldChar w:fldCharType="separate"/>
        </w:r>
        <w:r>
          <w:rPr>
            <w:noProof/>
            <w:webHidden/>
          </w:rPr>
          <w:t>35</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23" w:history="1">
        <w:r w:rsidRPr="00481499">
          <w:rPr>
            <w:rStyle w:val="Hyperlink"/>
            <w:noProof/>
          </w:rPr>
          <w:t>2.2.2.9</w:t>
        </w:r>
        <w:r>
          <w:rPr>
            <w:rFonts w:asciiTheme="minorHAnsi" w:eastAsiaTheme="minorEastAsia" w:hAnsiTheme="minorHAnsi" w:cstheme="minorBidi"/>
            <w:noProof/>
            <w:sz w:val="22"/>
            <w:szCs w:val="22"/>
          </w:rPr>
          <w:tab/>
        </w:r>
        <w:r w:rsidRPr="00481499">
          <w:rPr>
            <w:rStyle w:val="Hyperlink"/>
            <w:noProof/>
          </w:rPr>
          <w:t>NTLMSSP_MESSAGE_SIGNATURE</w:t>
        </w:r>
        <w:r>
          <w:rPr>
            <w:noProof/>
            <w:webHidden/>
          </w:rPr>
          <w:tab/>
        </w:r>
        <w:r>
          <w:rPr>
            <w:noProof/>
            <w:webHidden/>
          </w:rPr>
          <w:fldChar w:fldCharType="begin"/>
        </w:r>
        <w:r>
          <w:rPr>
            <w:noProof/>
            <w:webHidden/>
          </w:rPr>
          <w:instrText xml:space="preserve"> PAGEREF _Toc456187223 \h </w:instrText>
        </w:r>
        <w:r>
          <w:rPr>
            <w:noProof/>
            <w:webHidden/>
          </w:rPr>
        </w:r>
        <w:r>
          <w:rPr>
            <w:noProof/>
            <w:webHidden/>
          </w:rPr>
          <w:fldChar w:fldCharType="separate"/>
        </w:r>
        <w:r>
          <w:rPr>
            <w:noProof/>
            <w:webHidden/>
          </w:rPr>
          <w:t>36</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224" w:history="1">
        <w:r w:rsidRPr="00481499">
          <w:rPr>
            <w:rStyle w:val="Hyperlink"/>
            <w:noProof/>
          </w:rPr>
          <w:t>2.2.2.9.1</w:t>
        </w:r>
        <w:r>
          <w:rPr>
            <w:rFonts w:asciiTheme="minorHAnsi" w:eastAsiaTheme="minorEastAsia" w:hAnsiTheme="minorHAnsi" w:cstheme="minorBidi"/>
            <w:noProof/>
            <w:sz w:val="22"/>
            <w:szCs w:val="22"/>
          </w:rPr>
          <w:tab/>
        </w:r>
        <w:r w:rsidRPr="00481499">
          <w:rPr>
            <w:rStyle w:val="Hyperlink"/>
            <w:noProof/>
          </w:rPr>
          <w:t>NTLMSSP_MESSAGE_SIGNATURE</w:t>
        </w:r>
        <w:r>
          <w:rPr>
            <w:noProof/>
            <w:webHidden/>
          </w:rPr>
          <w:tab/>
        </w:r>
        <w:r>
          <w:rPr>
            <w:noProof/>
            <w:webHidden/>
          </w:rPr>
          <w:fldChar w:fldCharType="begin"/>
        </w:r>
        <w:r>
          <w:rPr>
            <w:noProof/>
            <w:webHidden/>
          </w:rPr>
          <w:instrText xml:space="preserve"> PAGEREF _Toc456187224 \h </w:instrText>
        </w:r>
        <w:r>
          <w:rPr>
            <w:noProof/>
            <w:webHidden/>
          </w:rPr>
        </w:r>
        <w:r>
          <w:rPr>
            <w:noProof/>
            <w:webHidden/>
          </w:rPr>
          <w:fldChar w:fldCharType="separate"/>
        </w:r>
        <w:r>
          <w:rPr>
            <w:noProof/>
            <w:webHidden/>
          </w:rPr>
          <w:t>36</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225" w:history="1">
        <w:r w:rsidRPr="00481499">
          <w:rPr>
            <w:rStyle w:val="Hyperlink"/>
            <w:noProof/>
          </w:rPr>
          <w:t>2.2.2.9.2</w:t>
        </w:r>
        <w:r>
          <w:rPr>
            <w:rFonts w:asciiTheme="minorHAnsi" w:eastAsiaTheme="minorEastAsia" w:hAnsiTheme="minorHAnsi" w:cstheme="minorBidi"/>
            <w:noProof/>
            <w:sz w:val="22"/>
            <w:szCs w:val="22"/>
          </w:rPr>
          <w:tab/>
        </w:r>
        <w:r w:rsidRPr="00481499">
          <w:rPr>
            <w:rStyle w:val="Hyperlink"/>
            <w:noProof/>
          </w:rPr>
          <w:t>NTLMSSP_MESSAGE_SIGNATURE for Extended Session Security</w:t>
        </w:r>
        <w:r>
          <w:rPr>
            <w:noProof/>
            <w:webHidden/>
          </w:rPr>
          <w:tab/>
        </w:r>
        <w:r>
          <w:rPr>
            <w:noProof/>
            <w:webHidden/>
          </w:rPr>
          <w:fldChar w:fldCharType="begin"/>
        </w:r>
        <w:r>
          <w:rPr>
            <w:noProof/>
            <w:webHidden/>
          </w:rPr>
          <w:instrText xml:space="preserve"> PAGEREF _Toc456187225 \h </w:instrText>
        </w:r>
        <w:r>
          <w:rPr>
            <w:noProof/>
            <w:webHidden/>
          </w:rPr>
        </w:r>
        <w:r>
          <w:rPr>
            <w:noProof/>
            <w:webHidden/>
          </w:rPr>
          <w:fldChar w:fldCharType="separate"/>
        </w:r>
        <w:r>
          <w:rPr>
            <w:noProof/>
            <w:webHidden/>
          </w:rPr>
          <w:t>37</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26" w:history="1">
        <w:r w:rsidRPr="00481499">
          <w:rPr>
            <w:rStyle w:val="Hyperlink"/>
            <w:noProof/>
          </w:rPr>
          <w:t>2.2.2.10</w:t>
        </w:r>
        <w:r>
          <w:rPr>
            <w:rFonts w:asciiTheme="minorHAnsi" w:eastAsiaTheme="minorEastAsia" w:hAnsiTheme="minorHAnsi" w:cstheme="minorBidi"/>
            <w:noProof/>
            <w:sz w:val="22"/>
            <w:szCs w:val="22"/>
          </w:rPr>
          <w:tab/>
        </w:r>
        <w:r w:rsidRPr="00481499">
          <w:rPr>
            <w:rStyle w:val="Hyperlink"/>
            <w:noProof/>
          </w:rPr>
          <w:t>VERSION</w:t>
        </w:r>
        <w:r>
          <w:rPr>
            <w:noProof/>
            <w:webHidden/>
          </w:rPr>
          <w:tab/>
        </w:r>
        <w:r>
          <w:rPr>
            <w:noProof/>
            <w:webHidden/>
          </w:rPr>
          <w:fldChar w:fldCharType="begin"/>
        </w:r>
        <w:r>
          <w:rPr>
            <w:noProof/>
            <w:webHidden/>
          </w:rPr>
          <w:instrText xml:space="preserve"> PAGEREF _Toc456187226 \h </w:instrText>
        </w:r>
        <w:r>
          <w:rPr>
            <w:noProof/>
            <w:webHidden/>
          </w:rPr>
        </w:r>
        <w:r>
          <w:rPr>
            <w:noProof/>
            <w:webHidden/>
          </w:rPr>
          <w:fldChar w:fldCharType="separate"/>
        </w:r>
        <w:r>
          <w:rPr>
            <w:noProof/>
            <w:webHidden/>
          </w:rPr>
          <w:t>37</w:t>
        </w:r>
        <w:r>
          <w:rPr>
            <w:noProof/>
            <w:webHidden/>
          </w:rPr>
          <w:fldChar w:fldCharType="end"/>
        </w:r>
      </w:hyperlink>
    </w:p>
    <w:p w:rsidR="00BE2E7A" w:rsidRDefault="00BE2E7A">
      <w:pPr>
        <w:pStyle w:val="TOC1"/>
        <w:rPr>
          <w:rFonts w:asciiTheme="minorHAnsi" w:eastAsiaTheme="minorEastAsia" w:hAnsiTheme="minorHAnsi" w:cstheme="minorBidi"/>
          <w:b w:val="0"/>
          <w:bCs w:val="0"/>
          <w:noProof/>
          <w:sz w:val="22"/>
          <w:szCs w:val="22"/>
        </w:rPr>
      </w:pPr>
      <w:hyperlink w:anchor="_Toc456187227" w:history="1">
        <w:r w:rsidRPr="00481499">
          <w:rPr>
            <w:rStyle w:val="Hyperlink"/>
            <w:noProof/>
          </w:rPr>
          <w:t>3</w:t>
        </w:r>
        <w:r>
          <w:rPr>
            <w:rFonts w:asciiTheme="minorHAnsi" w:eastAsiaTheme="minorEastAsia" w:hAnsiTheme="minorHAnsi" w:cstheme="minorBidi"/>
            <w:b w:val="0"/>
            <w:bCs w:val="0"/>
            <w:noProof/>
            <w:sz w:val="22"/>
            <w:szCs w:val="22"/>
          </w:rPr>
          <w:tab/>
        </w:r>
        <w:r w:rsidRPr="00481499">
          <w:rPr>
            <w:rStyle w:val="Hyperlink"/>
            <w:noProof/>
          </w:rPr>
          <w:t>Protocol Details</w:t>
        </w:r>
        <w:r>
          <w:rPr>
            <w:noProof/>
            <w:webHidden/>
          </w:rPr>
          <w:tab/>
        </w:r>
        <w:r>
          <w:rPr>
            <w:noProof/>
            <w:webHidden/>
          </w:rPr>
          <w:fldChar w:fldCharType="begin"/>
        </w:r>
        <w:r>
          <w:rPr>
            <w:noProof/>
            <w:webHidden/>
          </w:rPr>
          <w:instrText xml:space="preserve"> PAGEREF _Toc456187227 \h </w:instrText>
        </w:r>
        <w:r>
          <w:rPr>
            <w:noProof/>
            <w:webHidden/>
          </w:rPr>
        </w:r>
        <w:r>
          <w:rPr>
            <w:noProof/>
            <w:webHidden/>
          </w:rPr>
          <w:fldChar w:fldCharType="separate"/>
        </w:r>
        <w:r>
          <w:rPr>
            <w:noProof/>
            <w:webHidden/>
          </w:rPr>
          <w:t>39</w:t>
        </w:r>
        <w:r>
          <w:rPr>
            <w:noProof/>
            <w:webHidden/>
          </w:rPr>
          <w:fldChar w:fldCharType="end"/>
        </w:r>
      </w:hyperlink>
    </w:p>
    <w:p w:rsidR="00BE2E7A" w:rsidRDefault="00BE2E7A">
      <w:pPr>
        <w:pStyle w:val="TOC2"/>
        <w:rPr>
          <w:rFonts w:asciiTheme="minorHAnsi" w:eastAsiaTheme="minorEastAsia" w:hAnsiTheme="minorHAnsi" w:cstheme="minorBidi"/>
          <w:noProof/>
          <w:sz w:val="22"/>
          <w:szCs w:val="22"/>
        </w:rPr>
      </w:pPr>
      <w:hyperlink w:anchor="_Toc456187228" w:history="1">
        <w:r w:rsidRPr="00481499">
          <w:rPr>
            <w:rStyle w:val="Hyperlink"/>
            <w:noProof/>
          </w:rPr>
          <w:t>3.1</w:t>
        </w:r>
        <w:r>
          <w:rPr>
            <w:rFonts w:asciiTheme="minorHAnsi" w:eastAsiaTheme="minorEastAsia" w:hAnsiTheme="minorHAnsi" w:cstheme="minorBidi"/>
            <w:noProof/>
            <w:sz w:val="22"/>
            <w:szCs w:val="22"/>
          </w:rPr>
          <w:tab/>
        </w:r>
        <w:r w:rsidRPr="00481499">
          <w:rPr>
            <w:rStyle w:val="Hyperlink"/>
            <w:noProof/>
          </w:rPr>
          <w:t>Client Details</w:t>
        </w:r>
        <w:r>
          <w:rPr>
            <w:noProof/>
            <w:webHidden/>
          </w:rPr>
          <w:tab/>
        </w:r>
        <w:r>
          <w:rPr>
            <w:noProof/>
            <w:webHidden/>
          </w:rPr>
          <w:fldChar w:fldCharType="begin"/>
        </w:r>
        <w:r>
          <w:rPr>
            <w:noProof/>
            <w:webHidden/>
          </w:rPr>
          <w:instrText xml:space="preserve"> PAGEREF _Toc456187228 \h </w:instrText>
        </w:r>
        <w:r>
          <w:rPr>
            <w:noProof/>
            <w:webHidden/>
          </w:rPr>
        </w:r>
        <w:r>
          <w:rPr>
            <w:noProof/>
            <w:webHidden/>
          </w:rPr>
          <w:fldChar w:fldCharType="separate"/>
        </w:r>
        <w:r>
          <w:rPr>
            <w:noProof/>
            <w:webHidden/>
          </w:rPr>
          <w:t>39</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29" w:history="1">
        <w:r w:rsidRPr="00481499">
          <w:rPr>
            <w:rStyle w:val="Hyperlink"/>
            <w:noProof/>
          </w:rPr>
          <w:t>3.1.1</w:t>
        </w:r>
        <w:r>
          <w:rPr>
            <w:rFonts w:asciiTheme="minorHAnsi" w:eastAsiaTheme="minorEastAsia" w:hAnsiTheme="minorHAnsi" w:cstheme="minorBidi"/>
            <w:noProof/>
            <w:sz w:val="22"/>
            <w:szCs w:val="22"/>
          </w:rPr>
          <w:tab/>
        </w:r>
        <w:r w:rsidRPr="00481499">
          <w:rPr>
            <w:rStyle w:val="Hyperlink"/>
            <w:noProof/>
          </w:rPr>
          <w:t>Abstract Data Model</w:t>
        </w:r>
        <w:r>
          <w:rPr>
            <w:noProof/>
            <w:webHidden/>
          </w:rPr>
          <w:tab/>
        </w:r>
        <w:r>
          <w:rPr>
            <w:noProof/>
            <w:webHidden/>
          </w:rPr>
          <w:fldChar w:fldCharType="begin"/>
        </w:r>
        <w:r>
          <w:rPr>
            <w:noProof/>
            <w:webHidden/>
          </w:rPr>
          <w:instrText xml:space="preserve"> PAGEREF _Toc456187229 \h </w:instrText>
        </w:r>
        <w:r>
          <w:rPr>
            <w:noProof/>
            <w:webHidden/>
          </w:rPr>
        </w:r>
        <w:r>
          <w:rPr>
            <w:noProof/>
            <w:webHidden/>
          </w:rPr>
          <w:fldChar w:fldCharType="separate"/>
        </w:r>
        <w:r>
          <w:rPr>
            <w:noProof/>
            <w:webHidden/>
          </w:rPr>
          <w:t>39</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30" w:history="1">
        <w:r w:rsidRPr="00481499">
          <w:rPr>
            <w:rStyle w:val="Hyperlink"/>
            <w:noProof/>
          </w:rPr>
          <w:t>3.1.1.1</w:t>
        </w:r>
        <w:r>
          <w:rPr>
            <w:rFonts w:asciiTheme="minorHAnsi" w:eastAsiaTheme="minorEastAsia" w:hAnsiTheme="minorHAnsi" w:cstheme="minorBidi"/>
            <w:noProof/>
            <w:sz w:val="22"/>
            <w:szCs w:val="22"/>
          </w:rPr>
          <w:tab/>
        </w:r>
        <w:r w:rsidRPr="00481499">
          <w:rPr>
            <w:rStyle w:val="Hyperlink"/>
            <w:noProof/>
          </w:rPr>
          <w:t>Variables Internal to the Protocol</w:t>
        </w:r>
        <w:r>
          <w:rPr>
            <w:noProof/>
            <w:webHidden/>
          </w:rPr>
          <w:tab/>
        </w:r>
        <w:r>
          <w:rPr>
            <w:noProof/>
            <w:webHidden/>
          </w:rPr>
          <w:fldChar w:fldCharType="begin"/>
        </w:r>
        <w:r>
          <w:rPr>
            <w:noProof/>
            <w:webHidden/>
          </w:rPr>
          <w:instrText xml:space="preserve"> PAGEREF _Toc456187230 \h </w:instrText>
        </w:r>
        <w:r>
          <w:rPr>
            <w:noProof/>
            <w:webHidden/>
          </w:rPr>
        </w:r>
        <w:r>
          <w:rPr>
            <w:noProof/>
            <w:webHidden/>
          </w:rPr>
          <w:fldChar w:fldCharType="separate"/>
        </w:r>
        <w:r>
          <w:rPr>
            <w:noProof/>
            <w:webHidden/>
          </w:rPr>
          <w:t>39</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31" w:history="1">
        <w:r w:rsidRPr="00481499">
          <w:rPr>
            <w:rStyle w:val="Hyperlink"/>
            <w:noProof/>
          </w:rPr>
          <w:t>3.1.1.2</w:t>
        </w:r>
        <w:r>
          <w:rPr>
            <w:rFonts w:asciiTheme="minorHAnsi" w:eastAsiaTheme="minorEastAsia" w:hAnsiTheme="minorHAnsi" w:cstheme="minorBidi"/>
            <w:noProof/>
            <w:sz w:val="22"/>
            <w:szCs w:val="22"/>
          </w:rPr>
          <w:tab/>
        </w:r>
        <w:r w:rsidRPr="00481499">
          <w:rPr>
            <w:rStyle w:val="Hyperlink"/>
            <w:noProof/>
          </w:rPr>
          <w:t>Variables Exposed to the Application</w:t>
        </w:r>
        <w:r>
          <w:rPr>
            <w:noProof/>
            <w:webHidden/>
          </w:rPr>
          <w:tab/>
        </w:r>
        <w:r>
          <w:rPr>
            <w:noProof/>
            <w:webHidden/>
          </w:rPr>
          <w:fldChar w:fldCharType="begin"/>
        </w:r>
        <w:r>
          <w:rPr>
            <w:noProof/>
            <w:webHidden/>
          </w:rPr>
          <w:instrText xml:space="preserve"> PAGEREF _Toc456187231 \h </w:instrText>
        </w:r>
        <w:r>
          <w:rPr>
            <w:noProof/>
            <w:webHidden/>
          </w:rPr>
        </w:r>
        <w:r>
          <w:rPr>
            <w:noProof/>
            <w:webHidden/>
          </w:rPr>
          <w:fldChar w:fldCharType="separate"/>
        </w:r>
        <w:r>
          <w:rPr>
            <w:noProof/>
            <w:webHidden/>
          </w:rPr>
          <w:t>40</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32" w:history="1">
        <w:r w:rsidRPr="00481499">
          <w:rPr>
            <w:rStyle w:val="Hyperlink"/>
            <w:noProof/>
          </w:rPr>
          <w:t>3.1.2</w:t>
        </w:r>
        <w:r>
          <w:rPr>
            <w:rFonts w:asciiTheme="minorHAnsi" w:eastAsiaTheme="minorEastAsia" w:hAnsiTheme="minorHAnsi" w:cstheme="minorBidi"/>
            <w:noProof/>
            <w:sz w:val="22"/>
            <w:szCs w:val="22"/>
          </w:rPr>
          <w:tab/>
        </w:r>
        <w:r w:rsidRPr="00481499">
          <w:rPr>
            <w:rStyle w:val="Hyperlink"/>
            <w:noProof/>
          </w:rPr>
          <w:t>Timers</w:t>
        </w:r>
        <w:r>
          <w:rPr>
            <w:noProof/>
            <w:webHidden/>
          </w:rPr>
          <w:tab/>
        </w:r>
        <w:r>
          <w:rPr>
            <w:noProof/>
            <w:webHidden/>
          </w:rPr>
          <w:fldChar w:fldCharType="begin"/>
        </w:r>
        <w:r>
          <w:rPr>
            <w:noProof/>
            <w:webHidden/>
          </w:rPr>
          <w:instrText xml:space="preserve"> PAGEREF _Toc456187232 \h </w:instrText>
        </w:r>
        <w:r>
          <w:rPr>
            <w:noProof/>
            <w:webHidden/>
          </w:rPr>
        </w:r>
        <w:r>
          <w:rPr>
            <w:noProof/>
            <w:webHidden/>
          </w:rPr>
          <w:fldChar w:fldCharType="separate"/>
        </w:r>
        <w:r>
          <w:rPr>
            <w:noProof/>
            <w:webHidden/>
          </w:rPr>
          <w:t>41</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33" w:history="1">
        <w:r w:rsidRPr="00481499">
          <w:rPr>
            <w:rStyle w:val="Hyperlink"/>
            <w:noProof/>
          </w:rPr>
          <w:t>3.1.3</w:t>
        </w:r>
        <w:r>
          <w:rPr>
            <w:rFonts w:asciiTheme="minorHAnsi" w:eastAsiaTheme="minorEastAsia" w:hAnsiTheme="minorHAnsi" w:cstheme="minorBidi"/>
            <w:noProof/>
            <w:sz w:val="22"/>
            <w:szCs w:val="22"/>
          </w:rPr>
          <w:tab/>
        </w:r>
        <w:r w:rsidRPr="00481499">
          <w:rPr>
            <w:rStyle w:val="Hyperlink"/>
            <w:noProof/>
          </w:rPr>
          <w:t>Initialization</w:t>
        </w:r>
        <w:r>
          <w:rPr>
            <w:noProof/>
            <w:webHidden/>
          </w:rPr>
          <w:tab/>
        </w:r>
        <w:r>
          <w:rPr>
            <w:noProof/>
            <w:webHidden/>
          </w:rPr>
          <w:fldChar w:fldCharType="begin"/>
        </w:r>
        <w:r>
          <w:rPr>
            <w:noProof/>
            <w:webHidden/>
          </w:rPr>
          <w:instrText xml:space="preserve"> PAGEREF _Toc456187233 \h </w:instrText>
        </w:r>
        <w:r>
          <w:rPr>
            <w:noProof/>
            <w:webHidden/>
          </w:rPr>
        </w:r>
        <w:r>
          <w:rPr>
            <w:noProof/>
            <w:webHidden/>
          </w:rPr>
          <w:fldChar w:fldCharType="separate"/>
        </w:r>
        <w:r>
          <w:rPr>
            <w:noProof/>
            <w:webHidden/>
          </w:rPr>
          <w:t>41</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34" w:history="1">
        <w:r w:rsidRPr="00481499">
          <w:rPr>
            <w:rStyle w:val="Hyperlink"/>
            <w:noProof/>
          </w:rPr>
          <w:t>3.1.4</w:t>
        </w:r>
        <w:r>
          <w:rPr>
            <w:rFonts w:asciiTheme="minorHAnsi" w:eastAsiaTheme="minorEastAsia" w:hAnsiTheme="minorHAnsi" w:cstheme="minorBidi"/>
            <w:noProof/>
            <w:sz w:val="22"/>
            <w:szCs w:val="22"/>
          </w:rPr>
          <w:tab/>
        </w:r>
        <w:r w:rsidRPr="00481499">
          <w:rPr>
            <w:rStyle w:val="Hyperlink"/>
            <w:noProof/>
          </w:rPr>
          <w:t>Higher-Layer Triggered Events</w:t>
        </w:r>
        <w:r>
          <w:rPr>
            <w:noProof/>
            <w:webHidden/>
          </w:rPr>
          <w:tab/>
        </w:r>
        <w:r>
          <w:rPr>
            <w:noProof/>
            <w:webHidden/>
          </w:rPr>
          <w:fldChar w:fldCharType="begin"/>
        </w:r>
        <w:r>
          <w:rPr>
            <w:noProof/>
            <w:webHidden/>
          </w:rPr>
          <w:instrText xml:space="preserve"> PAGEREF _Toc456187234 \h </w:instrText>
        </w:r>
        <w:r>
          <w:rPr>
            <w:noProof/>
            <w:webHidden/>
          </w:rPr>
        </w:r>
        <w:r>
          <w:rPr>
            <w:noProof/>
            <w:webHidden/>
          </w:rPr>
          <w:fldChar w:fldCharType="separate"/>
        </w:r>
        <w:r>
          <w:rPr>
            <w:noProof/>
            <w:webHidden/>
          </w:rPr>
          <w:t>41</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35" w:history="1">
        <w:r w:rsidRPr="00481499">
          <w:rPr>
            <w:rStyle w:val="Hyperlink"/>
            <w:noProof/>
          </w:rPr>
          <w:t>3.1.5</w:t>
        </w:r>
        <w:r>
          <w:rPr>
            <w:rFonts w:asciiTheme="minorHAnsi" w:eastAsiaTheme="minorEastAsia" w:hAnsiTheme="minorHAnsi" w:cstheme="minorBidi"/>
            <w:noProof/>
            <w:sz w:val="22"/>
            <w:szCs w:val="22"/>
          </w:rPr>
          <w:tab/>
        </w:r>
        <w:r w:rsidRPr="00481499">
          <w:rPr>
            <w:rStyle w:val="Hyperlink"/>
            <w:noProof/>
          </w:rPr>
          <w:t>Message Processing Events and Sequencing Rules</w:t>
        </w:r>
        <w:r>
          <w:rPr>
            <w:noProof/>
            <w:webHidden/>
          </w:rPr>
          <w:tab/>
        </w:r>
        <w:r>
          <w:rPr>
            <w:noProof/>
            <w:webHidden/>
          </w:rPr>
          <w:fldChar w:fldCharType="begin"/>
        </w:r>
        <w:r>
          <w:rPr>
            <w:noProof/>
            <w:webHidden/>
          </w:rPr>
          <w:instrText xml:space="preserve"> PAGEREF _Toc456187235 \h </w:instrText>
        </w:r>
        <w:r>
          <w:rPr>
            <w:noProof/>
            <w:webHidden/>
          </w:rPr>
        </w:r>
        <w:r>
          <w:rPr>
            <w:noProof/>
            <w:webHidden/>
          </w:rPr>
          <w:fldChar w:fldCharType="separate"/>
        </w:r>
        <w:r>
          <w:rPr>
            <w:noProof/>
            <w:webHidden/>
          </w:rPr>
          <w:t>42</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36" w:history="1">
        <w:r w:rsidRPr="00481499">
          <w:rPr>
            <w:rStyle w:val="Hyperlink"/>
            <w:noProof/>
          </w:rPr>
          <w:t>3.1.5.1</w:t>
        </w:r>
        <w:r>
          <w:rPr>
            <w:rFonts w:asciiTheme="minorHAnsi" w:eastAsiaTheme="minorEastAsia" w:hAnsiTheme="minorHAnsi" w:cstheme="minorBidi"/>
            <w:noProof/>
            <w:sz w:val="22"/>
            <w:szCs w:val="22"/>
          </w:rPr>
          <w:tab/>
        </w:r>
        <w:r w:rsidRPr="00481499">
          <w:rPr>
            <w:rStyle w:val="Hyperlink"/>
            <w:noProof/>
          </w:rPr>
          <w:t>Connection-Oriented</w:t>
        </w:r>
        <w:r>
          <w:rPr>
            <w:noProof/>
            <w:webHidden/>
          </w:rPr>
          <w:tab/>
        </w:r>
        <w:r>
          <w:rPr>
            <w:noProof/>
            <w:webHidden/>
          </w:rPr>
          <w:fldChar w:fldCharType="begin"/>
        </w:r>
        <w:r>
          <w:rPr>
            <w:noProof/>
            <w:webHidden/>
          </w:rPr>
          <w:instrText xml:space="preserve"> PAGEREF _Toc456187236 \h </w:instrText>
        </w:r>
        <w:r>
          <w:rPr>
            <w:noProof/>
            <w:webHidden/>
          </w:rPr>
        </w:r>
        <w:r>
          <w:rPr>
            <w:noProof/>
            <w:webHidden/>
          </w:rPr>
          <w:fldChar w:fldCharType="separate"/>
        </w:r>
        <w:r>
          <w:rPr>
            <w:noProof/>
            <w:webHidden/>
          </w:rPr>
          <w:t>42</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237" w:history="1">
        <w:r w:rsidRPr="00481499">
          <w:rPr>
            <w:rStyle w:val="Hyperlink"/>
            <w:noProof/>
          </w:rPr>
          <w:t>3.1.5.1.1</w:t>
        </w:r>
        <w:r>
          <w:rPr>
            <w:rFonts w:asciiTheme="minorHAnsi" w:eastAsiaTheme="minorEastAsia" w:hAnsiTheme="minorHAnsi" w:cstheme="minorBidi"/>
            <w:noProof/>
            <w:sz w:val="22"/>
            <w:szCs w:val="22"/>
          </w:rPr>
          <w:tab/>
        </w:r>
        <w:r w:rsidRPr="00481499">
          <w:rPr>
            <w:rStyle w:val="Hyperlink"/>
            <w:noProof/>
          </w:rPr>
          <w:t>Client Initiates the NEGOTIATE_MESSAGE</w:t>
        </w:r>
        <w:r>
          <w:rPr>
            <w:noProof/>
            <w:webHidden/>
          </w:rPr>
          <w:tab/>
        </w:r>
        <w:r>
          <w:rPr>
            <w:noProof/>
            <w:webHidden/>
          </w:rPr>
          <w:fldChar w:fldCharType="begin"/>
        </w:r>
        <w:r>
          <w:rPr>
            <w:noProof/>
            <w:webHidden/>
          </w:rPr>
          <w:instrText xml:space="preserve"> PAGEREF _Toc456187237 \h </w:instrText>
        </w:r>
        <w:r>
          <w:rPr>
            <w:noProof/>
            <w:webHidden/>
          </w:rPr>
        </w:r>
        <w:r>
          <w:rPr>
            <w:noProof/>
            <w:webHidden/>
          </w:rPr>
          <w:fldChar w:fldCharType="separate"/>
        </w:r>
        <w:r>
          <w:rPr>
            <w:noProof/>
            <w:webHidden/>
          </w:rPr>
          <w:t>42</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238" w:history="1">
        <w:r w:rsidRPr="00481499">
          <w:rPr>
            <w:rStyle w:val="Hyperlink"/>
            <w:noProof/>
          </w:rPr>
          <w:t>3.1.5.1.2</w:t>
        </w:r>
        <w:r>
          <w:rPr>
            <w:rFonts w:asciiTheme="minorHAnsi" w:eastAsiaTheme="minorEastAsia" w:hAnsiTheme="minorHAnsi" w:cstheme="minorBidi"/>
            <w:noProof/>
            <w:sz w:val="22"/>
            <w:szCs w:val="22"/>
          </w:rPr>
          <w:tab/>
        </w:r>
        <w:r w:rsidRPr="00481499">
          <w:rPr>
            <w:rStyle w:val="Hyperlink"/>
            <w:noProof/>
          </w:rPr>
          <w:t>Client Receives a CHALLENGE_MESSAGE from the Server</w:t>
        </w:r>
        <w:r>
          <w:rPr>
            <w:noProof/>
            <w:webHidden/>
          </w:rPr>
          <w:tab/>
        </w:r>
        <w:r>
          <w:rPr>
            <w:noProof/>
            <w:webHidden/>
          </w:rPr>
          <w:fldChar w:fldCharType="begin"/>
        </w:r>
        <w:r>
          <w:rPr>
            <w:noProof/>
            <w:webHidden/>
          </w:rPr>
          <w:instrText xml:space="preserve"> PAGEREF _Toc456187238 \h </w:instrText>
        </w:r>
        <w:r>
          <w:rPr>
            <w:noProof/>
            <w:webHidden/>
          </w:rPr>
        </w:r>
        <w:r>
          <w:rPr>
            <w:noProof/>
            <w:webHidden/>
          </w:rPr>
          <w:fldChar w:fldCharType="separate"/>
        </w:r>
        <w:r>
          <w:rPr>
            <w:noProof/>
            <w:webHidden/>
          </w:rPr>
          <w:t>43</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39" w:history="1">
        <w:r w:rsidRPr="00481499">
          <w:rPr>
            <w:rStyle w:val="Hyperlink"/>
            <w:noProof/>
          </w:rPr>
          <w:t>3.1.5.2</w:t>
        </w:r>
        <w:r>
          <w:rPr>
            <w:rFonts w:asciiTheme="minorHAnsi" w:eastAsiaTheme="minorEastAsia" w:hAnsiTheme="minorHAnsi" w:cstheme="minorBidi"/>
            <w:noProof/>
            <w:sz w:val="22"/>
            <w:szCs w:val="22"/>
          </w:rPr>
          <w:tab/>
        </w:r>
        <w:r w:rsidRPr="00481499">
          <w:rPr>
            <w:rStyle w:val="Hyperlink"/>
            <w:noProof/>
          </w:rPr>
          <w:t>Connectionless</w:t>
        </w:r>
        <w:r>
          <w:rPr>
            <w:noProof/>
            <w:webHidden/>
          </w:rPr>
          <w:tab/>
        </w:r>
        <w:r>
          <w:rPr>
            <w:noProof/>
            <w:webHidden/>
          </w:rPr>
          <w:fldChar w:fldCharType="begin"/>
        </w:r>
        <w:r>
          <w:rPr>
            <w:noProof/>
            <w:webHidden/>
          </w:rPr>
          <w:instrText xml:space="preserve"> PAGEREF _Toc456187239 \h </w:instrText>
        </w:r>
        <w:r>
          <w:rPr>
            <w:noProof/>
            <w:webHidden/>
          </w:rPr>
        </w:r>
        <w:r>
          <w:rPr>
            <w:noProof/>
            <w:webHidden/>
          </w:rPr>
          <w:fldChar w:fldCharType="separate"/>
        </w:r>
        <w:r>
          <w:rPr>
            <w:noProof/>
            <w:webHidden/>
          </w:rPr>
          <w:t>45</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240" w:history="1">
        <w:r w:rsidRPr="00481499">
          <w:rPr>
            <w:rStyle w:val="Hyperlink"/>
            <w:noProof/>
          </w:rPr>
          <w:t>3.1.5.2.1</w:t>
        </w:r>
        <w:r>
          <w:rPr>
            <w:rFonts w:asciiTheme="minorHAnsi" w:eastAsiaTheme="minorEastAsia" w:hAnsiTheme="minorHAnsi" w:cstheme="minorBidi"/>
            <w:noProof/>
            <w:sz w:val="22"/>
            <w:szCs w:val="22"/>
          </w:rPr>
          <w:tab/>
        </w:r>
        <w:r w:rsidRPr="00481499">
          <w:rPr>
            <w:rStyle w:val="Hyperlink"/>
            <w:noProof/>
          </w:rPr>
          <w:t>Client Receives a CHALLENGE_MESSAGE</w:t>
        </w:r>
        <w:r>
          <w:rPr>
            <w:noProof/>
            <w:webHidden/>
          </w:rPr>
          <w:tab/>
        </w:r>
        <w:r>
          <w:rPr>
            <w:noProof/>
            <w:webHidden/>
          </w:rPr>
          <w:fldChar w:fldCharType="begin"/>
        </w:r>
        <w:r>
          <w:rPr>
            <w:noProof/>
            <w:webHidden/>
          </w:rPr>
          <w:instrText xml:space="preserve"> PAGEREF _Toc456187240 \h </w:instrText>
        </w:r>
        <w:r>
          <w:rPr>
            <w:noProof/>
            <w:webHidden/>
          </w:rPr>
        </w:r>
        <w:r>
          <w:rPr>
            <w:noProof/>
            <w:webHidden/>
          </w:rPr>
          <w:fldChar w:fldCharType="separate"/>
        </w:r>
        <w:r>
          <w:rPr>
            <w:noProof/>
            <w:webHidden/>
          </w:rPr>
          <w:t>46</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41" w:history="1">
        <w:r w:rsidRPr="00481499">
          <w:rPr>
            <w:rStyle w:val="Hyperlink"/>
            <w:noProof/>
          </w:rPr>
          <w:t>3.1.6</w:t>
        </w:r>
        <w:r>
          <w:rPr>
            <w:rFonts w:asciiTheme="minorHAnsi" w:eastAsiaTheme="minorEastAsia" w:hAnsiTheme="minorHAnsi" w:cstheme="minorBidi"/>
            <w:noProof/>
            <w:sz w:val="22"/>
            <w:szCs w:val="22"/>
          </w:rPr>
          <w:tab/>
        </w:r>
        <w:r w:rsidRPr="00481499">
          <w:rPr>
            <w:rStyle w:val="Hyperlink"/>
            <w:noProof/>
          </w:rPr>
          <w:t>Timer Events</w:t>
        </w:r>
        <w:r>
          <w:rPr>
            <w:noProof/>
            <w:webHidden/>
          </w:rPr>
          <w:tab/>
        </w:r>
        <w:r>
          <w:rPr>
            <w:noProof/>
            <w:webHidden/>
          </w:rPr>
          <w:fldChar w:fldCharType="begin"/>
        </w:r>
        <w:r>
          <w:rPr>
            <w:noProof/>
            <w:webHidden/>
          </w:rPr>
          <w:instrText xml:space="preserve"> PAGEREF _Toc456187241 \h </w:instrText>
        </w:r>
        <w:r>
          <w:rPr>
            <w:noProof/>
            <w:webHidden/>
          </w:rPr>
        </w:r>
        <w:r>
          <w:rPr>
            <w:noProof/>
            <w:webHidden/>
          </w:rPr>
          <w:fldChar w:fldCharType="separate"/>
        </w:r>
        <w:r>
          <w:rPr>
            <w:noProof/>
            <w:webHidden/>
          </w:rPr>
          <w:t>47</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42" w:history="1">
        <w:r w:rsidRPr="00481499">
          <w:rPr>
            <w:rStyle w:val="Hyperlink"/>
            <w:noProof/>
          </w:rPr>
          <w:t>3.1.7</w:t>
        </w:r>
        <w:r>
          <w:rPr>
            <w:rFonts w:asciiTheme="minorHAnsi" w:eastAsiaTheme="minorEastAsia" w:hAnsiTheme="minorHAnsi" w:cstheme="minorBidi"/>
            <w:noProof/>
            <w:sz w:val="22"/>
            <w:szCs w:val="22"/>
          </w:rPr>
          <w:tab/>
        </w:r>
        <w:r w:rsidRPr="00481499">
          <w:rPr>
            <w:rStyle w:val="Hyperlink"/>
            <w:noProof/>
          </w:rPr>
          <w:t>Other Local Events</w:t>
        </w:r>
        <w:r>
          <w:rPr>
            <w:noProof/>
            <w:webHidden/>
          </w:rPr>
          <w:tab/>
        </w:r>
        <w:r>
          <w:rPr>
            <w:noProof/>
            <w:webHidden/>
          </w:rPr>
          <w:fldChar w:fldCharType="begin"/>
        </w:r>
        <w:r>
          <w:rPr>
            <w:noProof/>
            <w:webHidden/>
          </w:rPr>
          <w:instrText xml:space="preserve"> PAGEREF _Toc456187242 \h </w:instrText>
        </w:r>
        <w:r>
          <w:rPr>
            <w:noProof/>
            <w:webHidden/>
          </w:rPr>
        </w:r>
        <w:r>
          <w:rPr>
            <w:noProof/>
            <w:webHidden/>
          </w:rPr>
          <w:fldChar w:fldCharType="separate"/>
        </w:r>
        <w:r>
          <w:rPr>
            <w:noProof/>
            <w:webHidden/>
          </w:rPr>
          <w:t>47</w:t>
        </w:r>
        <w:r>
          <w:rPr>
            <w:noProof/>
            <w:webHidden/>
          </w:rPr>
          <w:fldChar w:fldCharType="end"/>
        </w:r>
      </w:hyperlink>
    </w:p>
    <w:p w:rsidR="00BE2E7A" w:rsidRDefault="00BE2E7A">
      <w:pPr>
        <w:pStyle w:val="TOC2"/>
        <w:rPr>
          <w:rFonts w:asciiTheme="minorHAnsi" w:eastAsiaTheme="minorEastAsia" w:hAnsiTheme="minorHAnsi" w:cstheme="minorBidi"/>
          <w:noProof/>
          <w:sz w:val="22"/>
          <w:szCs w:val="22"/>
        </w:rPr>
      </w:pPr>
      <w:hyperlink w:anchor="_Toc456187243" w:history="1">
        <w:r w:rsidRPr="00481499">
          <w:rPr>
            <w:rStyle w:val="Hyperlink"/>
            <w:noProof/>
          </w:rPr>
          <w:t>3.2</w:t>
        </w:r>
        <w:r>
          <w:rPr>
            <w:rFonts w:asciiTheme="minorHAnsi" w:eastAsiaTheme="minorEastAsia" w:hAnsiTheme="minorHAnsi" w:cstheme="minorBidi"/>
            <w:noProof/>
            <w:sz w:val="22"/>
            <w:szCs w:val="22"/>
          </w:rPr>
          <w:tab/>
        </w:r>
        <w:r w:rsidRPr="00481499">
          <w:rPr>
            <w:rStyle w:val="Hyperlink"/>
            <w:noProof/>
          </w:rPr>
          <w:t>Server Details</w:t>
        </w:r>
        <w:r>
          <w:rPr>
            <w:noProof/>
            <w:webHidden/>
          </w:rPr>
          <w:tab/>
        </w:r>
        <w:r>
          <w:rPr>
            <w:noProof/>
            <w:webHidden/>
          </w:rPr>
          <w:fldChar w:fldCharType="begin"/>
        </w:r>
        <w:r>
          <w:rPr>
            <w:noProof/>
            <w:webHidden/>
          </w:rPr>
          <w:instrText xml:space="preserve"> PAGEREF _Toc456187243 \h </w:instrText>
        </w:r>
        <w:r>
          <w:rPr>
            <w:noProof/>
            <w:webHidden/>
          </w:rPr>
        </w:r>
        <w:r>
          <w:rPr>
            <w:noProof/>
            <w:webHidden/>
          </w:rPr>
          <w:fldChar w:fldCharType="separate"/>
        </w:r>
        <w:r>
          <w:rPr>
            <w:noProof/>
            <w:webHidden/>
          </w:rPr>
          <w:t>47</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44" w:history="1">
        <w:r w:rsidRPr="00481499">
          <w:rPr>
            <w:rStyle w:val="Hyperlink"/>
            <w:noProof/>
          </w:rPr>
          <w:t>3.2.1</w:t>
        </w:r>
        <w:r>
          <w:rPr>
            <w:rFonts w:asciiTheme="minorHAnsi" w:eastAsiaTheme="minorEastAsia" w:hAnsiTheme="minorHAnsi" w:cstheme="minorBidi"/>
            <w:noProof/>
            <w:sz w:val="22"/>
            <w:szCs w:val="22"/>
          </w:rPr>
          <w:tab/>
        </w:r>
        <w:r w:rsidRPr="00481499">
          <w:rPr>
            <w:rStyle w:val="Hyperlink"/>
            <w:noProof/>
          </w:rPr>
          <w:t>Abstract Data Model</w:t>
        </w:r>
        <w:r>
          <w:rPr>
            <w:noProof/>
            <w:webHidden/>
          </w:rPr>
          <w:tab/>
        </w:r>
        <w:r>
          <w:rPr>
            <w:noProof/>
            <w:webHidden/>
          </w:rPr>
          <w:fldChar w:fldCharType="begin"/>
        </w:r>
        <w:r>
          <w:rPr>
            <w:noProof/>
            <w:webHidden/>
          </w:rPr>
          <w:instrText xml:space="preserve"> PAGEREF _Toc456187244 \h </w:instrText>
        </w:r>
        <w:r>
          <w:rPr>
            <w:noProof/>
            <w:webHidden/>
          </w:rPr>
        </w:r>
        <w:r>
          <w:rPr>
            <w:noProof/>
            <w:webHidden/>
          </w:rPr>
          <w:fldChar w:fldCharType="separate"/>
        </w:r>
        <w:r>
          <w:rPr>
            <w:noProof/>
            <w:webHidden/>
          </w:rPr>
          <w:t>47</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45" w:history="1">
        <w:r w:rsidRPr="00481499">
          <w:rPr>
            <w:rStyle w:val="Hyperlink"/>
            <w:noProof/>
          </w:rPr>
          <w:t>3.2.1.1</w:t>
        </w:r>
        <w:r>
          <w:rPr>
            <w:rFonts w:asciiTheme="minorHAnsi" w:eastAsiaTheme="minorEastAsia" w:hAnsiTheme="minorHAnsi" w:cstheme="minorBidi"/>
            <w:noProof/>
            <w:sz w:val="22"/>
            <w:szCs w:val="22"/>
          </w:rPr>
          <w:tab/>
        </w:r>
        <w:r w:rsidRPr="00481499">
          <w:rPr>
            <w:rStyle w:val="Hyperlink"/>
            <w:noProof/>
          </w:rPr>
          <w:t>Variables Internal to the Protocol</w:t>
        </w:r>
        <w:r>
          <w:rPr>
            <w:noProof/>
            <w:webHidden/>
          </w:rPr>
          <w:tab/>
        </w:r>
        <w:r>
          <w:rPr>
            <w:noProof/>
            <w:webHidden/>
          </w:rPr>
          <w:fldChar w:fldCharType="begin"/>
        </w:r>
        <w:r>
          <w:rPr>
            <w:noProof/>
            <w:webHidden/>
          </w:rPr>
          <w:instrText xml:space="preserve"> PAGEREF _Toc456187245 \h </w:instrText>
        </w:r>
        <w:r>
          <w:rPr>
            <w:noProof/>
            <w:webHidden/>
          </w:rPr>
        </w:r>
        <w:r>
          <w:rPr>
            <w:noProof/>
            <w:webHidden/>
          </w:rPr>
          <w:fldChar w:fldCharType="separate"/>
        </w:r>
        <w:r>
          <w:rPr>
            <w:noProof/>
            <w:webHidden/>
          </w:rPr>
          <w:t>47</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46" w:history="1">
        <w:r w:rsidRPr="00481499">
          <w:rPr>
            <w:rStyle w:val="Hyperlink"/>
            <w:noProof/>
          </w:rPr>
          <w:t>3.2.1.2</w:t>
        </w:r>
        <w:r>
          <w:rPr>
            <w:rFonts w:asciiTheme="minorHAnsi" w:eastAsiaTheme="minorEastAsia" w:hAnsiTheme="minorHAnsi" w:cstheme="minorBidi"/>
            <w:noProof/>
            <w:sz w:val="22"/>
            <w:szCs w:val="22"/>
          </w:rPr>
          <w:tab/>
        </w:r>
        <w:r w:rsidRPr="00481499">
          <w:rPr>
            <w:rStyle w:val="Hyperlink"/>
            <w:noProof/>
          </w:rPr>
          <w:t>Variables Exposed to the Application</w:t>
        </w:r>
        <w:r>
          <w:rPr>
            <w:noProof/>
            <w:webHidden/>
          </w:rPr>
          <w:tab/>
        </w:r>
        <w:r>
          <w:rPr>
            <w:noProof/>
            <w:webHidden/>
          </w:rPr>
          <w:fldChar w:fldCharType="begin"/>
        </w:r>
        <w:r>
          <w:rPr>
            <w:noProof/>
            <w:webHidden/>
          </w:rPr>
          <w:instrText xml:space="preserve"> PAGEREF _Toc456187246 \h </w:instrText>
        </w:r>
        <w:r>
          <w:rPr>
            <w:noProof/>
            <w:webHidden/>
          </w:rPr>
        </w:r>
        <w:r>
          <w:rPr>
            <w:noProof/>
            <w:webHidden/>
          </w:rPr>
          <w:fldChar w:fldCharType="separate"/>
        </w:r>
        <w:r>
          <w:rPr>
            <w:noProof/>
            <w:webHidden/>
          </w:rPr>
          <w:t>48</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47" w:history="1">
        <w:r w:rsidRPr="00481499">
          <w:rPr>
            <w:rStyle w:val="Hyperlink"/>
            <w:noProof/>
          </w:rPr>
          <w:t>3.2.2</w:t>
        </w:r>
        <w:r>
          <w:rPr>
            <w:rFonts w:asciiTheme="minorHAnsi" w:eastAsiaTheme="minorEastAsia" w:hAnsiTheme="minorHAnsi" w:cstheme="minorBidi"/>
            <w:noProof/>
            <w:sz w:val="22"/>
            <w:szCs w:val="22"/>
          </w:rPr>
          <w:tab/>
        </w:r>
        <w:r w:rsidRPr="00481499">
          <w:rPr>
            <w:rStyle w:val="Hyperlink"/>
            <w:noProof/>
          </w:rPr>
          <w:t>Timers</w:t>
        </w:r>
        <w:r>
          <w:rPr>
            <w:noProof/>
            <w:webHidden/>
          </w:rPr>
          <w:tab/>
        </w:r>
        <w:r>
          <w:rPr>
            <w:noProof/>
            <w:webHidden/>
          </w:rPr>
          <w:fldChar w:fldCharType="begin"/>
        </w:r>
        <w:r>
          <w:rPr>
            <w:noProof/>
            <w:webHidden/>
          </w:rPr>
          <w:instrText xml:space="preserve"> PAGEREF _Toc456187247 \h </w:instrText>
        </w:r>
        <w:r>
          <w:rPr>
            <w:noProof/>
            <w:webHidden/>
          </w:rPr>
        </w:r>
        <w:r>
          <w:rPr>
            <w:noProof/>
            <w:webHidden/>
          </w:rPr>
          <w:fldChar w:fldCharType="separate"/>
        </w:r>
        <w:r>
          <w:rPr>
            <w:noProof/>
            <w:webHidden/>
          </w:rPr>
          <w:t>48</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48" w:history="1">
        <w:r w:rsidRPr="00481499">
          <w:rPr>
            <w:rStyle w:val="Hyperlink"/>
            <w:noProof/>
          </w:rPr>
          <w:t>3.2.3</w:t>
        </w:r>
        <w:r>
          <w:rPr>
            <w:rFonts w:asciiTheme="minorHAnsi" w:eastAsiaTheme="minorEastAsia" w:hAnsiTheme="minorHAnsi" w:cstheme="minorBidi"/>
            <w:noProof/>
            <w:sz w:val="22"/>
            <w:szCs w:val="22"/>
          </w:rPr>
          <w:tab/>
        </w:r>
        <w:r w:rsidRPr="00481499">
          <w:rPr>
            <w:rStyle w:val="Hyperlink"/>
            <w:noProof/>
          </w:rPr>
          <w:t>Initialization</w:t>
        </w:r>
        <w:r>
          <w:rPr>
            <w:noProof/>
            <w:webHidden/>
          </w:rPr>
          <w:tab/>
        </w:r>
        <w:r>
          <w:rPr>
            <w:noProof/>
            <w:webHidden/>
          </w:rPr>
          <w:fldChar w:fldCharType="begin"/>
        </w:r>
        <w:r>
          <w:rPr>
            <w:noProof/>
            <w:webHidden/>
          </w:rPr>
          <w:instrText xml:space="preserve"> PAGEREF _Toc456187248 \h </w:instrText>
        </w:r>
        <w:r>
          <w:rPr>
            <w:noProof/>
            <w:webHidden/>
          </w:rPr>
        </w:r>
        <w:r>
          <w:rPr>
            <w:noProof/>
            <w:webHidden/>
          </w:rPr>
          <w:fldChar w:fldCharType="separate"/>
        </w:r>
        <w:r>
          <w:rPr>
            <w:noProof/>
            <w:webHidden/>
          </w:rPr>
          <w:t>48</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49" w:history="1">
        <w:r w:rsidRPr="00481499">
          <w:rPr>
            <w:rStyle w:val="Hyperlink"/>
            <w:noProof/>
          </w:rPr>
          <w:t>3.2.4</w:t>
        </w:r>
        <w:r>
          <w:rPr>
            <w:rFonts w:asciiTheme="minorHAnsi" w:eastAsiaTheme="minorEastAsia" w:hAnsiTheme="minorHAnsi" w:cstheme="minorBidi"/>
            <w:noProof/>
            <w:sz w:val="22"/>
            <w:szCs w:val="22"/>
          </w:rPr>
          <w:tab/>
        </w:r>
        <w:r w:rsidRPr="00481499">
          <w:rPr>
            <w:rStyle w:val="Hyperlink"/>
            <w:noProof/>
          </w:rPr>
          <w:t>Higher-Layer Triggered Events</w:t>
        </w:r>
        <w:r>
          <w:rPr>
            <w:noProof/>
            <w:webHidden/>
          </w:rPr>
          <w:tab/>
        </w:r>
        <w:r>
          <w:rPr>
            <w:noProof/>
            <w:webHidden/>
          </w:rPr>
          <w:fldChar w:fldCharType="begin"/>
        </w:r>
        <w:r>
          <w:rPr>
            <w:noProof/>
            <w:webHidden/>
          </w:rPr>
          <w:instrText xml:space="preserve"> PAGEREF _Toc456187249 \h </w:instrText>
        </w:r>
        <w:r>
          <w:rPr>
            <w:noProof/>
            <w:webHidden/>
          </w:rPr>
        </w:r>
        <w:r>
          <w:rPr>
            <w:noProof/>
            <w:webHidden/>
          </w:rPr>
          <w:fldChar w:fldCharType="separate"/>
        </w:r>
        <w:r>
          <w:rPr>
            <w:noProof/>
            <w:webHidden/>
          </w:rPr>
          <w:t>48</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50" w:history="1">
        <w:r w:rsidRPr="00481499">
          <w:rPr>
            <w:rStyle w:val="Hyperlink"/>
            <w:noProof/>
          </w:rPr>
          <w:t>3.2.5</w:t>
        </w:r>
        <w:r>
          <w:rPr>
            <w:rFonts w:asciiTheme="minorHAnsi" w:eastAsiaTheme="minorEastAsia" w:hAnsiTheme="minorHAnsi" w:cstheme="minorBidi"/>
            <w:noProof/>
            <w:sz w:val="22"/>
            <w:szCs w:val="22"/>
          </w:rPr>
          <w:tab/>
        </w:r>
        <w:r w:rsidRPr="00481499">
          <w:rPr>
            <w:rStyle w:val="Hyperlink"/>
            <w:noProof/>
          </w:rPr>
          <w:t>Message Processing Events and Sequencing Rules</w:t>
        </w:r>
        <w:r>
          <w:rPr>
            <w:noProof/>
            <w:webHidden/>
          </w:rPr>
          <w:tab/>
        </w:r>
        <w:r>
          <w:rPr>
            <w:noProof/>
            <w:webHidden/>
          </w:rPr>
          <w:fldChar w:fldCharType="begin"/>
        </w:r>
        <w:r>
          <w:rPr>
            <w:noProof/>
            <w:webHidden/>
          </w:rPr>
          <w:instrText xml:space="preserve"> PAGEREF _Toc456187250 \h </w:instrText>
        </w:r>
        <w:r>
          <w:rPr>
            <w:noProof/>
            <w:webHidden/>
          </w:rPr>
        </w:r>
        <w:r>
          <w:rPr>
            <w:noProof/>
            <w:webHidden/>
          </w:rPr>
          <w:fldChar w:fldCharType="separate"/>
        </w:r>
        <w:r>
          <w:rPr>
            <w:noProof/>
            <w:webHidden/>
          </w:rPr>
          <w:t>49</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51" w:history="1">
        <w:r w:rsidRPr="00481499">
          <w:rPr>
            <w:rStyle w:val="Hyperlink"/>
            <w:noProof/>
          </w:rPr>
          <w:t>3.2.5.1</w:t>
        </w:r>
        <w:r>
          <w:rPr>
            <w:rFonts w:asciiTheme="minorHAnsi" w:eastAsiaTheme="minorEastAsia" w:hAnsiTheme="minorHAnsi" w:cstheme="minorBidi"/>
            <w:noProof/>
            <w:sz w:val="22"/>
            <w:szCs w:val="22"/>
          </w:rPr>
          <w:tab/>
        </w:r>
        <w:r w:rsidRPr="00481499">
          <w:rPr>
            <w:rStyle w:val="Hyperlink"/>
            <w:noProof/>
          </w:rPr>
          <w:t>Connection-Oriented</w:t>
        </w:r>
        <w:r>
          <w:rPr>
            <w:noProof/>
            <w:webHidden/>
          </w:rPr>
          <w:tab/>
        </w:r>
        <w:r>
          <w:rPr>
            <w:noProof/>
            <w:webHidden/>
          </w:rPr>
          <w:fldChar w:fldCharType="begin"/>
        </w:r>
        <w:r>
          <w:rPr>
            <w:noProof/>
            <w:webHidden/>
          </w:rPr>
          <w:instrText xml:space="preserve"> PAGEREF _Toc456187251 \h </w:instrText>
        </w:r>
        <w:r>
          <w:rPr>
            <w:noProof/>
            <w:webHidden/>
          </w:rPr>
        </w:r>
        <w:r>
          <w:rPr>
            <w:noProof/>
            <w:webHidden/>
          </w:rPr>
          <w:fldChar w:fldCharType="separate"/>
        </w:r>
        <w:r>
          <w:rPr>
            <w:noProof/>
            <w:webHidden/>
          </w:rPr>
          <w:t>49</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252" w:history="1">
        <w:r w:rsidRPr="00481499">
          <w:rPr>
            <w:rStyle w:val="Hyperlink"/>
            <w:noProof/>
          </w:rPr>
          <w:t>3.2.5.1.1</w:t>
        </w:r>
        <w:r>
          <w:rPr>
            <w:rFonts w:asciiTheme="minorHAnsi" w:eastAsiaTheme="minorEastAsia" w:hAnsiTheme="minorHAnsi" w:cstheme="minorBidi"/>
            <w:noProof/>
            <w:sz w:val="22"/>
            <w:szCs w:val="22"/>
          </w:rPr>
          <w:tab/>
        </w:r>
        <w:r w:rsidRPr="00481499">
          <w:rPr>
            <w:rStyle w:val="Hyperlink"/>
            <w:noProof/>
          </w:rPr>
          <w:t>Server Receives a NEGOTIATE_MESSAGE from the Client</w:t>
        </w:r>
        <w:r>
          <w:rPr>
            <w:noProof/>
            <w:webHidden/>
          </w:rPr>
          <w:tab/>
        </w:r>
        <w:r>
          <w:rPr>
            <w:noProof/>
            <w:webHidden/>
          </w:rPr>
          <w:fldChar w:fldCharType="begin"/>
        </w:r>
        <w:r>
          <w:rPr>
            <w:noProof/>
            <w:webHidden/>
          </w:rPr>
          <w:instrText xml:space="preserve"> PAGEREF _Toc456187252 \h </w:instrText>
        </w:r>
        <w:r>
          <w:rPr>
            <w:noProof/>
            <w:webHidden/>
          </w:rPr>
        </w:r>
        <w:r>
          <w:rPr>
            <w:noProof/>
            <w:webHidden/>
          </w:rPr>
          <w:fldChar w:fldCharType="separate"/>
        </w:r>
        <w:r>
          <w:rPr>
            <w:noProof/>
            <w:webHidden/>
          </w:rPr>
          <w:t>49</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253" w:history="1">
        <w:r w:rsidRPr="00481499">
          <w:rPr>
            <w:rStyle w:val="Hyperlink"/>
            <w:noProof/>
          </w:rPr>
          <w:t>3.2.5.1.2</w:t>
        </w:r>
        <w:r>
          <w:rPr>
            <w:rFonts w:asciiTheme="minorHAnsi" w:eastAsiaTheme="minorEastAsia" w:hAnsiTheme="minorHAnsi" w:cstheme="minorBidi"/>
            <w:noProof/>
            <w:sz w:val="22"/>
            <w:szCs w:val="22"/>
          </w:rPr>
          <w:tab/>
        </w:r>
        <w:r w:rsidRPr="00481499">
          <w:rPr>
            <w:rStyle w:val="Hyperlink"/>
            <w:noProof/>
          </w:rPr>
          <w:t>Server Receives an AUTHENTICATE_MESSAGE from the Client</w:t>
        </w:r>
        <w:r>
          <w:rPr>
            <w:noProof/>
            <w:webHidden/>
          </w:rPr>
          <w:tab/>
        </w:r>
        <w:r>
          <w:rPr>
            <w:noProof/>
            <w:webHidden/>
          </w:rPr>
          <w:fldChar w:fldCharType="begin"/>
        </w:r>
        <w:r>
          <w:rPr>
            <w:noProof/>
            <w:webHidden/>
          </w:rPr>
          <w:instrText xml:space="preserve"> PAGEREF _Toc456187253 \h </w:instrText>
        </w:r>
        <w:r>
          <w:rPr>
            <w:noProof/>
            <w:webHidden/>
          </w:rPr>
        </w:r>
        <w:r>
          <w:rPr>
            <w:noProof/>
            <w:webHidden/>
          </w:rPr>
          <w:fldChar w:fldCharType="separate"/>
        </w:r>
        <w:r>
          <w:rPr>
            <w:noProof/>
            <w:webHidden/>
          </w:rPr>
          <w:t>51</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54" w:history="1">
        <w:r w:rsidRPr="00481499">
          <w:rPr>
            <w:rStyle w:val="Hyperlink"/>
            <w:noProof/>
          </w:rPr>
          <w:t>3.2.5.2</w:t>
        </w:r>
        <w:r>
          <w:rPr>
            <w:rFonts w:asciiTheme="minorHAnsi" w:eastAsiaTheme="minorEastAsia" w:hAnsiTheme="minorHAnsi" w:cstheme="minorBidi"/>
            <w:noProof/>
            <w:sz w:val="22"/>
            <w:szCs w:val="22"/>
          </w:rPr>
          <w:tab/>
        </w:r>
        <w:r w:rsidRPr="00481499">
          <w:rPr>
            <w:rStyle w:val="Hyperlink"/>
            <w:noProof/>
          </w:rPr>
          <w:t>Connectionless NTLM</w:t>
        </w:r>
        <w:r>
          <w:rPr>
            <w:noProof/>
            <w:webHidden/>
          </w:rPr>
          <w:tab/>
        </w:r>
        <w:r>
          <w:rPr>
            <w:noProof/>
            <w:webHidden/>
          </w:rPr>
          <w:fldChar w:fldCharType="begin"/>
        </w:r>
        <w:r>
          <w:rPr>
            <w:noProof/>
            <w:webHidden/>
          </w:rPr>
          <w:instrText xml:space="preserve"> PAGEREF _Toc456187254 \h </w:instrText>
        </w:r>
        <w:r>
          <w:rPr>
            <w:noProof/>
            <w:webHidden/>
          </w:rPr>
        </w:r>
        <w:r>
          <w:rPr>
            <w:noProof/>
            <w:webHidden/>
          </w:rPr>
          <w:fldChar w:fldCharType="separate"/>
        </w:r>
        <w:r>
          <w:rPr>
            <w:noProof/>
            <w:webHidden/>
          </w:rPr>
          <w:t>54</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255" w:history="1">
        <w:r w:rsidRPr="00481499">
          <w:rPr>
            <w:rStyle w:val="Hyperlink"/>
            <w:noProof/>
          </w:rPr>
          <w:t>3.2.5.2.1</w:t>
        </w:r>
        <w:r>
          <w:rPr>
            <w:rFonts w:asciiTheme="minorHAnsi" w:eastAsiaTheme="minorEastAsia" w:hAnsiTheme="minorHAnsi" w:cstheme="minorBidi"/>
            <w:noProof/>
            <w:sz w:val="22"/>
            <w:szCs w:val="22"/>
          </w:rPr>
          <w:tab/>
        </w:r>
        <w:r w:rsidRPr="00481499">
          <w:rPr>
            <w:rStyle w:val="Hyperlink"/>
            <w:noProof/>
          </w:rPr>
          <w:t>Server Sends the Client an Initial CHALLENGE_MESSAGE</w:t>
        </w:r>
        <w:r>
          <w:rPr>
            <w:noProof/>
            <w:webHidden/>
          </w:rPr>
          <w:tab/>
        </w:r>
        <w:r>
          <w:rPr>
            <w:noProof/>
            <w:webHidden/>
          </w:rPr>
          <w:fldChar w:fldCharType="begin"/>
        </w:r>
        <w:r>
          <w:rPr>
            <w:noProof/>
            <w:webHidden/>
          </w:rPr>
          <w:instrText xml:space="preserve"> PAGEREF _Toc456187255 \h </w:instrText>
        </w:r>
        <w:r>
          <w:rPr>
            <w:noProof/>
            <w:webHidden/>
          </w:rPr>
        </w:r>
        <w:r>
          <w:rPr>
            <w:noProof/>
            <w:webHidden/>
          </w:rPr>
          <w:fldChar w:fldCharType="separate"/>
        </w:r>
        <w:r>
          <w:rPr>
            <w:noProof/>
            <w:webHidden/>
          </w:rPr>
          <w:t>54</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256" w:history="1">
        <w:r w:rsidRPr="00481499">
          <w:rPr>
            <w:rStyle w:val="Hyperlink"/>
            <w:noProof/>
          </w:rPr>
          <w:t>3.2.5.2.2</w:t>
        </w:r>
        <w:r>
          <w:rPr>
            <w:rFonts w:asciiTheme="minorHAnsi" w:eastAsiaTheme="minorEastAsia" w:hAnsiTheme="minorHAnsi" w:cstheme="minorBidi"/>
            <w:noProof/>
            <w:sz w:val="22"/>
            <w:szCs w:val="22"/>
          </w:rPr>
          <w:tab/>
        </w:r>
        <w:r w:rsidRPr="00481499">
          <w:rPr>
            <w:rStyle w:val="Hyperlink"/>
            <w:noProof/>
          </w:rPr>
          <w:t>Server Response Checking</w:t>
        </w:r>
        <w:r>
          <w:rPr>
            <w:noProof/>
            <w:webHidden/>
          </w:rPr>
          <w:tab/>
        </w:r>
        <w:r>
          <w:rPr>
            <w:noProof/>
            <w:webHidden/>
          </w:rPr>
          <w:fldChar w:fldCharType="begin"/>
        </w:r>
        <w:r>
          <w:rPr>
            <w:noProof/>
            <w:webHidden/>
          </w:rPr>
          <w:instrText xml:space="preserve"> PAGEREF _Toc456187256 \h </w:instrText>
        </w:r>
        <w:r>
          <w:rPr>
            <w:noProof/>
            <w:webHidden/>
          </w:rPr>
        </w:r>
        <w:r>
          <w:rPr>
            <w:noProof/>
            <w:webHidden/>
          </w:rPr>
          <w:fldChar w:fldCharType="separate"/>
        </w:r>
        <w:r>
          <w:rPr>
            <w:noProof/>
            <w:webHidden/>
          </w:rPr>
          <w:t>54</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57" w:history="1">
        <w:r w:rsidRPr="00481499">
          <w:rPr>
            <w:rStyle w:val="Hyperlink"/>
            <w:noProof/>
          </w:rPr>
          <w:t>3.2.6</w:t>
        </w:r>
        <w:r>
          <w:rPr>
            <w:rFonts w:asciiTheme="minorHAnsi" w:eastAsiaTheme="minorEastAsia" w:hAnsiTheme="minorHAnsi" w:cstheme="minorBidi"/>
            <w:noProof/>
            <w:sz w:val="22"/>
            <w:szCs w:val="22"/>
          </w:rPr>
          <w:tab/>
        </w:r>
        <w:r w:rsidRPr="00481499">
          <w:rPr>
            <w:rStyle w:val="Hyperlink"/>
            <w:noProof/>
          </w:rPr>
          <w:t>Timer Events</w:t>
        </w:r>
        <w:r>
          <w:rPr>
            <w:noProof/>
            <w:webHidden/>
          </w:rPr>
          <w:tab/>
        </w:r>
        <w:r>
          <w:rPr>
            <w:noProof/>
            <w:webHidden/>
          </w:rPr>
          <w:fldChar w:fldCharType="begin"/>
        </w:r>
        <w:r>
          <w:rPr>
            <w:noProof/>
            <w:webHidden/>
          </w:rPr>
          <w:instrText xml:space="preserve"> PAGEREF _Toc456187257 \h </w:instrText>
        </w:r>
        <w:r>
          <w:rPr>
            <w:noProof/>
            <w:webHidden/>
          </w:rPr>
        </w:r>
        <w:r>
          <w:rPr>
            <w:noProof/>
            <w:webHidden/>
          </w:rPr>
          <w:fldChar w:fldCharType="separate"/>
        </w:r>
        <w:r>
          <w:rPr>
            <w:noProof/>
            <w:webHidden/>
          </w:rPr>
          <w:t>55</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58" w:history="1">
        <w:r w:rsidRPr="00481499">
          <w:rPr>
            <w:rStyle w:val="Hyperlink"/>
            <w:noProof/>
          </w:rPr>
          <w:t>3.2.7</w:t>
        </w:r>
        <w:r>
          <w:rPr>
            <w:rFonts w:asciiTheme="minorHAnsi" w:eastAsiaTheme="minorEastAsia" w:hAnsiTheme="minorHAnsi" w:cstheme="minorBidi"/>
            <w:noProof/>
            <w:sz w:val="22"/>
            <w:szCs w:val="22"/>
          </w:rPr>
          <w:tab/>
        </w:r>
        <w:r w:rsidRPr="00481499">
          <w:rPr>
            <w:rStyle w:val="Hyperlink"/>
            <w:noProof/>
          </w:rPr>
          <w:t>Other Local Events</w:t>
        </w:r>
        <w:r>
          <w:rPr>
            <w:noProof/>
            <w:webHidden/>
          </w:rPr>
          <w:tab/>
        </w:r>
        <w:r>
          <w:rPr>
            <w:noProof/>
            <w:webHidden/>
          </w:rPr>
          <w:fldChar w:fldCharType="begin"/>
        </w:r>
        <w:r>
          <w:rPr>
            <w:noProof/>
            <w:webHidden/>
          </w:rPr>
          <w:instrText xml:space="preserve"> PAGEREF _Toc456187258 \h </w:instrText>
        </w:r>
        <w:r>
          <w:rPr>
            <w:noProof/>
            <w:webHidden/>
          </w:rPr>
        </w:r>
        <w:r>
          <w:rPr>
            <w:noProof/>
            <w:webHidden/>
          </w:rPr>
          <w:fldChar w:fldCharType="separate"/>
        </w:r>
        <w:r>
          <w:rPr>
            <w:noProof/>
            <w:webHidden/>
          </w:rPr>
          <w:t>55</w:t>
        </w:r>
        <w:r>
          <w:rPr>
            <w:noProof/>
            <w:webHidden/>
          </w:rPr>
          <w:fldChar w:fldCharType="end"/>
        </w:r>
      </w:hyperlink>
    </w:p>
    <w:p w:rsidR="00BE2E7A" w:rsidRDefault="00BE2E7A">
      <w:pPr>
        <w:pStyle w:val="TOC2"/>
        <w:rPr>
          <w:rFonts w:asciiTheme="minorHAnsi" w:eastAsiaTheme="minorEastAsia" w:hAnsiTheme="minorHAnsi" w:cstheme="minorBidi"/>
          <w:noProof/>
          <w:sz w:val="22"/>
          <w:szCs w:val="22"/>
        </w:rPr>
      </w:pPr>
      <w:hyperlink w:anchor="_Toc456187259" w:history="1">
        <w:r w:rsidRPr="00481499">
          <w:rPr>
            <w:rStyle w:val="Hyperlink"/>
            <w:noProof/>
          </w:rPr>
          <w:t>3.3</w:t>
        </w:r>
        <w:r>
          <w:rPr>
            <w:rFonts w:asciiTheme="minorHAnsi" w:eastAsiaTheme="minorEastAsia" w:hAnsiTheme="minorHAnsi" w:cstheme="minorBidi"/>
            <w:noProof/>
            <w:sz w:val="22"/>
            <w:szCs w:val="22"/>
          </w:rPr>
          <w:tab/>
        </w:r>
        <w:r w:rsidRPr="00481499">
          <w:rPr>
            <w:rStyle w:val="Hyperlink"/>
            <w:noProof/>
          </w:rPr>
          <w:t>NTLM v1 and NTLM v2 Messages</w:t>
        </w:r>
        <w:r>
          <w:rPr>
            <w:noProof/>
            <w:webHidden/>
          </w:rPr>
          <w:tab/>
        </w:r>
        <w:r>
          <w:rPr>
            <w:noProof/>
            <w:webHidden/>
          </w:rPr>
          <w:fldChar w:fldCharType="begin"/>
        </w:r>
        <w:r>
          <w:rPr>
            <w:noProof/>
            <w:webHidden/>
          </w:rPr>
          <w:instrText xml:space="preserve"> PAGEREF _Toc456187259 \h </w:instrText>
        </w:r>
        <w:r>
          <w:rPr>
            <w:noProof/>
            <w:webHidden/>
          </w:rPr>
        </w:r>
        <w:r>
          <w:rPr>
            <w:noProof/>
            <w:webHidden/>
          </w:rPr>
          <w:fldChar w:fldCharType="separate"/>
        </w:r>
        <w:r>
          <w:rPr>
            <w:noProof/>
            <w:webHidden/>
          </w:rPr>
          <w:t>55</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60" w:history="1">
        <w:r w:rsidRPr="00481499">
          <w:rPr>
            <w:rStyle w:val="Hyperlink"/>
            <w:noProof/>
          </w:rPr>
          <w:t>3.3.1</w:t>
        </w:r>
        <w:r>
          <w:rPr>
            <w:rFonts w:asciiTheme="minorHAnsi" w:eastAsiaTheme="minorEastAsia" w:hAnsiTheme="minorHAnsi" w:cstheme="minorBidi"/>
            <w:noProof/>
            <w:sz w:val="22"/>
            <w:szCs w:val="22"/>
          </w:rPr>
          <w:tab/>
        </w:r>
        <w:r w:rsidRPr="00481499">
          <w:rPr>
            <w:rStyle w:val="Hyperlink"/>
            <w:noProof/>
          </w:rPr>
          <w:t>NTLM v1 Authentication</w:t>
        </w:r>
        <w:r>
          <w:rPr>
            <w:noProof/>
            <w:webHidden/>
          </w:rPr>
          <w:tab/>
        </w:r>
        <w:r>
          <w:rPr>
            <w:noProof/>
            <w:webHidden/>
          </w:rPr>
          <w:fldChar w:fldCharType="begin"/>
        </w:r>
        <w:r>
          <w:rPr>
            <w:noProof/>
            <w:webHidden/>
          </w:rPr>
          <w:instrText xml:space="preserve"> PAGEREF _Toc456187260 \h </w:instrText>
        </w:r>
        <w:r>
          <w:rPr>
            <w:noProof/>
            <w:webHidden/>
          </w:rPr>
        </w:r>
        <w:r>
          <w:rPr>
            <w:noProof/>
            <w:webHidden/>
          </w:rPr>
          <w:fldChar w:fldCharType="separate"/>
        </w:r>
        <w:r>
          <w:rPr>
            <w:noProof/>
            <w:webHidden/>
          </w:rPr>
          <w:t>55</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61" w:history="1">
        <w:r w:rsidRPr="00481499">
          <w:rPr>
            <w:rStyle w:val="Hyperlink"/>
            <w:noProof/>
          </w:rPr>
          <w:t>3.3.2</w:t>
        </w:r>
        <w:r>
          <w:rPr>
            <w:rFonts w:asciiTheme="minorHAnsi" w:eastAsiaTheme="minorEastAsia" w:hAnsiTheme="minorHAnsi" w:cstheme="minorBidi"/>
            <w:noProof/>
            <w:sz w:val="22"/>
            <w:szCs w:val="22"/>
          </w:rPr>
          <w:tab/>
        </w:r>
        <w:r w:rsidRPr="00481499">
          <w:rPr>
            <w:rStyle w:val="Hyperlink"/>
            <w:noProof/>
          </w:rPr>
          <w:t>NTLM v2 Authentication</w:t>
        </w:r>
        <w:r>
          <w:rPr>
            <w:noProof/>
            <w:webHidden/>
          </w:rPr>
          <w:tab/>
        </w:r>
        <w:r>
          <w:rPr>
            <w:noProof/>
            <w:webHidden/>
          </w:rPr>
          <w:fldChar w:fldCharType="begin"/>
        </w:r>
        <w:r>
          <w:rPr>
            <w:noProof/>
            <w:webHidden/>
          </w:rPr>
          <w:instrText xml:space="preserve"> PAGEREF _Toc456187261 \h </w:instrText>
        </w:r>
        <w:r>
          <w:rPr>
            <w:noProof/>
            <w:webHidden/>
          </w:rPr>
        </w:r>
        <w:r>
          <w:rPr>
            <w:noProof/>
            <w:webHidden/>
          </w:rPr>
          <w:fldChar w:fldCharType="separate"/>
        </w:r>
        <w:r>
          <w:rPr>
            <w:noProof/>
            <w:webHidden/>
          </w:rPr>
          <w:t>57</w:t>
        </w:r>
        <w:r>
          <w:rPr>
            <w:noProof/>
            <w:webHidden/>
          </w:rPr>
          <w:fldChar w:fldCharType="end"/>
        </w:r>
      </w:hyperlink>
    </w:p>
    <w:p w:rsidR="00BE2E7A" w:rsidRDefault="00BE2E7A">
      <w:pPr>
        <w:pStyle w:val="TOC2"/>
        <w:rPr>
          <w:rFonts w:asciiTheme="minorHAnsi" w:eastAsiaTheme="minorEastAsia" w:hAnsiTheme="minorHAnsi" w:cstheme="minorBidi"/>
          <w:noProof/>
          <w:sz w:val="22"/>
          <w:szCs w:val="22"/>
        </w:rPr>
      </w:pPr>
      <w:hyperlink w:anchor="_Toc456187262" w:history="1">
        <w:r w:rsidRPr="00481499">
          <w:rPr>
            <w:rStyle w:val="Hyperlink"/>
            <w:noProof/>
          </w:rPr>
          <w:t>3.4</w:t>
        </w:r>
        <w:r>
          <w:rPr>
            <w:rFonts w:asciiTheme="minorHAnsi" w:eastAsiaTheme="minorEastAsia" w:hAnsiTheme="minorHAnsi" w:cstheme="minorBidi"/>
            <w:noProof/>
            <w:sz w:val="22"/>
            <w:szCs w:val="22"/>
          </w:rPr>
          <w:tab/>
        </w:r>
        <w:r w:rsidRPr="00481499">
          <w:rPr>
            <w:rStyle w:val="Hyperlink"/>
            <w:noProof/>
          </w:rPr>
          <w:t>Session Security Details</w:t>
        </w:r>
        <w:r>
          <w:rPr>
            <w:noProof/>
            <w:webHidden/>
          </w:rPr>
          <w:tab/>
        </w:r>
        <w:r>
          <w:rPr>
            <w:noProof/>
            <w:webHidden/>
          </w:rPr>
          <w:fldChar w:fldCharType="begin"/>
        </w:r>
        <w:r>
          <w:rPr>
            <w:noProof/>
            <w:webHidden/>
          </w:rPr>
          <w:instrText xml:space="preserve"> PAGEREF _Toc456187262 \h </w:instrText>
        </w:r>
        <w:r>
          <w:rPr>
            <w:noProof/>
            <w:webHidden/>
          </w:rPr>
        </w:r>
        <w:r>
          <w:rPr>
            <w:noProof/>
            <w:webHidden/>
          </w:rPr>
          <w:fldChar w:fldCharType="separate"/>
        </w:r>
        <w:r>
          <w:rPr>
            <w:noProof/>
            <w:webHidden/>
          </w:rPr>
          <w:t>58</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63" w:history="1">
        <w:r w:rsidRPr="00481499">
          <w:rPr>
            <w:rStyle w:val="Hyperlink"/>
            <w:noProof/>
          </w:rPr>
          <w:t>3.4.1</w:t>
        </w:r>
        <w:r>
          <w:rPr>
            <w:rFonts w:asciiTheme="minorHAnsi" w:eastAsiaTheme="minorEastAsia" w:hAnsiTheme="minorHAnsi" w:cstheme="minorBidi"/>
            <w:noProof/>
            <w:sz w:val="22"/>
            <w:szCs w:val="22"/>
          </w:rPr>
          <w:tab/>
        </w:r>
        <w:r w:rsidRPr="00481499">
          <w:rPr>
            <w:rStyle w:val="Hyperlink"/>
            <w:noProof/>
          </w:rPr>
          <w:t>Abstract Data Model</w:t>
        </w:r>
        <w:r>
          <w:rPr>
            <w:noProof/>
            <w:webHidden/>
          </w:rPr>
          <w:tab/>
        </w:r>
        <w:r>
          <w:rPr>
            <w:noProof/>
            <w:webHidden/>
          </w:rPr>
          <w:fldChar w:fldCharType="begin"/>
        </w:r>
        <w:r>
          <w:rPr>
            <w:noProof/>
            <w:webHidden/>
          </w:rPr>
          <w:instrText xml:space="preserve"> PAGEREF _Toc456187263 \h </w:instrText>
        </w:r>
        <w:r>
          <w:rPr>
            <w:noProof/>
            <w:webHidden/>
          </w:rPr>
        </w:r>
        <w:r>
          <w:rPr>
            <w:noProof/>
            <w:webHidden/>
          </w:rPr>
          <w:fldChar w:fldCharType="separate"/>
        </w:r>
        <w:r>
          <w:rPr>
            <w:noProof/>
            <w:webHidden/>
          </w:rPr>
          <w:t>59</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64" w:history="1">
        <w:r w:rsidRPr="00481499">
          <w:rPr>
            <w:rStyle w:val="Hyperlink"/>
            <w:noProof/>
          </w:rPr>
          <w:t>3.4.2</w:t>
        </w:r>
        <w:r>
          <w:rPr>
            <w:rFonts w:asciiTheme="minorHAnsi" w:eastAsiaTheme="minorEastAsia" w:hAnsiTheme="minorHAnsi" w:cstheme="minorBidi"/>
            <w:noProof/>
            <w:sz w:val="22"/>
            <w:szCs w:val="22"/>
          </w:rPr>
          <w:tab/>
        </w:r>
        <w:r w:rsidRPr="00481499">
          <w:rPr>
            <w:rStyle w:val="Hyperlink"/>
            <w:noProof/>
          </w:rPr>
          <w:t>Message Integrity</w:t>
        </w:r>
        <w:r>
          <w:rPr>
            <w:noProof/>
            <w:webHidden/>
          </w:rPr>
          <w:tab/>
        </w:r>
        <w:r>
          <w:rPr>
            <w:noProof/>
            <w:webHidden/>
          </w:rPr>
          <w:fldChar w:fldCharType="begin"/>
        </w:r>
        <w:r>
          <w:rPr>
            <w:noProof/>
            <w:webHidden/>
          </w:rPr>
          <w:instrText xml:space="preserve"> PAGEREF _Toc456187264 \h </w:instrText>
        </w:r>
        <w:r>
          <w:rPr>
            <w:noProof/>
            <w:webHidden/>
          </w:rPr>
        </w:r>
        <w:r>
          <w:rPr>
            <w:noProof/>
            <w:webHidden/>
          </w:rPr>
          <w:fldChar w:fldCharType="separate"/>
        </w:r>
        <w:r>
          <w:rPr>
            <w:noProof/>
            <w:webHidden/>
          </w:rPr>
          <w:t>59</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65" w:history="1">
        <w:r w:rsidRPr="00481499">
          <w:rPr>
            <w:rStyle w:val="Hyperlink"/>
            <w:noProof/>
          </w:rPr>
          <w:t>3.4.3</w:t>
        </w:r>
        <w:r>
          <w:rPr>
            <w:rFonts w:asciiTheme="minorHAnsi" w:eastAsiaTheme="minorEastAsia" w:hAnsiTheme="minorHAnsi" w:cstheme="minorBidi"/>
            <w:noProof/>
            <w:sz w:val="22"/>
            <w:szCs w:val="22"/>
          </w:rPr>
          <w:tab/>
        </w:r>
        <w:r w:rsidRPr="00481499">
          <w:rPr>
            <w:rStyle w:val="Hyperlink"/>
            <w:noProof/>
          </w:rPr>
          <w:t>Message Confidentiality</w:t>
        </w:r>
        <w:r>
          <w:rPr>
            <w:noProof/>
            <w:webHidden/>
          </w:rPr>
          <w:tab/>
        </w:r>
        <w:r>
          <w:rPr>
            <w:noProof/>
            <w:webHidden/>
          </w:rPr>
          <w:fldChar w:fldCharType="begin"/>
        </w:r>
        <w:r>
          <w:rPr>
            <w:noProof/>
            <w:webHidden/>
          </w:rPr>
          <w:instrText xml:space="preserve"> PAGEREF _Toc456187265 \h </w:instrText>
        </w:r>
        <w:r>
          <w:rPr>
            <w:noProof/>
            <w:webHidden/>
          </w:rPr>
        </w:r>
        <w:r>
          <w:rPr>
            <w:noProof/>
            <w:webHidden/>
          </w:rPr>
          <w:fldChar w:fldCharType="separate"/>
        </w:r>
        <w:r>
          <w:rPr>
            <w:noProof/>
            <w:webHidden/>
          </w:rPr>
          <w:t>60</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66" w:history="1">
        <w:r w:rsidRPr="00481499">
          <w:rPr>
            <w:rStyle w:val="Hyperlink"/>
            <w:noProof/>
          </w:rPr>
          <w:t>3.4.4</w:t>
        </w:r>
        <w:r>
          <w:rPr>
            <w:rFonts w:asciiTheme="minorHAnsi" w:eastAsiaTheme="minorEastAsia" w:hAnsiTheme="minorHAnsi" w:cstheme="minorBidi"/>
            <w:noProof/>
            <w:sz w:val="22"/>
            <w:szCs w:val="22"/>
          </w:rPr>
          <w:tab/>
        </w:r>
        <w:r w:rsidRPr="00481499">
          <w:rPr>
            <w:rStyle w:val="Hyperlink"/>
            <w:noProof/>
          </w:rPr>
          <w:t>Message Signature Functions</w:t>
        </w:r>
        <w:r>
          <w:rPr>
            <w:noProof/>
            <w:webHidden/>
          </w:rPr>
          <w:tab/>
        </w:r>
        <w:r>
          <w:rPr>
            <w:noProof/>
            <w:webHidden/>
          </w:rPr>
          <w:fldChar w:fldCharType="begin"/>
        </w:r>
        <w:r>
          <w:rPr>
            <w:noProof/>
            <w:webHidden/>
          </w:rPr>
          <w:instrText xml:space="preserve"> PAGEREF _Toc456187266 \h </w:instrText>
        </w:r>
        <w:r>
          <w:rPr>
            <w:noProof/>
            <w:webHidden/>
          </w:rPr>
        </w:r>
        <w:r>
          <w:rPr>
            <w:noProof/>
            <w:webHidden/>
          </w:rPr>
          <w:fldChar w:fldCharType="separate"/>
        </w:r>
        <w:r>
          <w:rPr>
            <w:noProof/>
            <w:webHidden/>
          </w:rPr>
          <w:t>60</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67" w:history="1">
        <w:r w:rsidRPr="00481499">
          <w:rPr>
            <w:rStyle w:val="Hyperlink"/>
            <w:noProof/>
          </w:rPr>
          <w:t>3.4.4.1</w:t>
        </w:r>
        <w:r>
          <w:rPr>
            <w:rFonts w:asciiTheme="minorHAnsi" w:eastAsiaTheme="minorEastAsia" w:hAnsiTheme="minorHAnsi" w:cstheme="minorBidi"/>
            <w:noProof/>
            <w:sz w:val="22"/>
            <w:szCs w:val="22"/>
          </w:rPr>
          <w:tab/>
        </w:r>
        <w:r w:rsidRPr="00481499">
          <w:rPr>
            <w:rStyle w:val="Hyperlink"/>
            <w:noProof/>
          </w:rPr>
          <w:t>Without Extended Session Security</w:t>
        </w:r>
        <w:r>
          <w:rPr>
            <w:noProof/>
            <w:webHidden/>
          </w:rPr>
          <w:tab/>
        </w:r>
        <w:r>
          <w:rPr>
            <w:noProof/>
            <w:webHidden/>
          </w:rPr>
          <w:fldChar w:fldCharType="begin"/>
        </w:r>
        <w:r>
          <w:rPr>
            <w:noProof/>
            <w:webHidden/>
          </w:rPr>
          <w:instrText xml:space="preserve"> PAGEREF _Toc456187267 \h </w:instrText>
        </w:r>
        <w:r>
          <w:rPr>
            <w:noProof/>
            <w:webHidden/>
          </w:rPr>
        </w:r>
        <w:r>
          <w:rPr>
            <w:noProof/>
            <w:webHidden/>
          </w:rPr>
          <w:fldChar w:fldCharType="separate"/>
        </w:r>
        <w:r>
          <w:rPr>
            <w:noProof/>
            <w:webHidden/>
          </w:rPr>
          <w:t>61</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68" w:history="1">
        <w:r w:rsidRPr="00481499">
          <w:rPr>
            <w:rStyle w:val="Hyperlink"/>
            <w:noProof/>
          </w:rPr>
          <w:t>3.4.4.2</w:t>
        </w:r>
        <w:r>
          <w:rPr>
            <w:rFonts w:asciiTheme="minorHAnsi" w:eastAsiaTheme="minorEastAsia" w:hAnsiTheme="minorHAnsi" w:cstheme="minorBidi"/>
            <w:noProof/>
            <w:sz w:val="22"/>
            <w:szCs w:val="22"/>
          </w:rPr>
          <w:tab/>
        </w:r>
        <w:r w:rsidRPr="00481499">
          <w:rPr>
            <w:rStyle w:val="Hyperlink"/>
            <w:noProof/>
          </w:rPr>
          <w:t>With Extended Session Security</w:t>
        </w:r>
        <w:r>
          <w:rPr>
            <w:noProof/>
            <w:webHidden/>
          </w:rPr>
          <w:tab/>
        </w:r>
        <w:r>
          <w:rPr>
            <w:noProof/>
            <w:webHidden/>
          </w:rPr>
          <w:fldChar w:fldCharType="begin"/>
        </w:r>
        <w:r>
          <w:rPr>
            <w:noProof/>
            <w:webHidden/>
          </w:rPr>
          <w:instrText xml:space="preserve"> PAGEREF _Toc456187268 \h </w:instrText>
        </w:r>
        <w:r>
          <w:rPr>
            <w:noProof/>
            <w:webHidden/>
          </w:rPr>
        </w:r>
        <w:r>
          <w:rPr>
            <w:noProof/>
            <w:webHidden/>
          </w:rPr>
          <w:fldChar w:fldCharType="separate"/>
        </w:r>
        <w:r>
          <w:rPr>
            <w:noProof/>
            <w:webHidden/>
          </w:rPr>
          <w:t>62</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69" w:history="1">
        <w:r w:rsidRPr="00481499">
          <w:rPr>
            <w:rStyle w:val="Hyperlink"/>
            <w:noProof/>
          </w:rPr>
          <w:t>3.4.5</w:t>
        </w:r>
        <w:r>
          <w:rPr>
            <w:rFonts w:asciiTheme="minorHAnsi" w:eastAsiaTheme="minorEastAsia" w:hAnsiTheme="minorHAnsi" w:cstheme="minorBidi"/>
            <w:noProof/>
            <w:sz w:val="22"/>
            <w:szCs w:val="22"/>
          </w:rPr>
          <w:tab/>
        </w:r>
        <w:r w:rsidRPr="00481499">
          <w:rPr>
            <w:rStyle w:val="Hyperlink"/>
            <w:noProof/>
          </w:rPr>
          <w:t>KXKEY, SIGNKEY, and SEALKEY</w:t>
        </w:r>
        <w:r>
          <w:rPr>
            <w:noProof/>
            <w:webHidden/>
          </w:rPr>
          <w:tab/>
        </w:r>
        <w:r>
          <w:rPr>
            <w:noProof/>
            <w:webHidden/>
          </w:rPr>
          <w:fldChar w:fldCharType="begin"/>
        </w:r>
        <w:r>
          <w:rPr>
            <w:noProof/>
            <w:webHidden/>
          </w:rPr>
          <w:instrText xml:space="preserve"> PAGEREF _Toc456187269 \h </w:instrText>
        </w:r>
        <w:r>
          <w:rPr>
            <w:noProof/>
            <w:webHidden/>
          </w:rPr>
        </w:r>
        <w:r>
          <w:rPr>
            <w:noProof/>
            <w:webHidden/>
          </w:rPr>
          <w:fldChar w:fldCharType="separate"/>
        </w:r>
        <w:r>
          <w:rPr>
            <w:noProof/>
            <w:webHidden/>
          </w:rPr>
          <w:t>62</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70" w:history="1">
        <w:r w:rsidRPr="00481499">
          <w:rPr>
            <w:rStyle w:val="Hyperlink"/>
            <w:noProof/>
          </w:rPr>
          <w:t>3.4.5.1</w:t>
        </w:r>
        <w:r>
          <w:rPr>
            <w:rFonts w:asciiTheme="minorHAnsi" w:eastAsiaTheme="minorEastAsia" w:hAnsiTheme="minorHAnsi" w:cstheme="minorBidi"/>
            <w:noProof/>
            <w:sz w:val="22"/>
            <w:szCs w:val="22"/>
          </w:rPr>
          <w:tab/>
        </w:r>
        <w:r w:rsidRPr="00481499">
          <w:rPr>
            <w:rStyle w:val="Hyperlink"/>
            <w:noProof/>
          </w:rPr>
          <w:t>KXKEY</w:t>
        </w:r>
        <w:r>
          <w:rPr>
            <w:noProof/>
            <w:webHidden/>
          </w:rPr>
          <w:tab/>
        </w:r>
        <w:r>
          <w:rPr>
            <w:noProof/>
            <w:webHidden/>
          </w:rPr>
          <w:fldChar w:fldCharType="begin"/>
        </w:r>
        <w:r>
          <w:rPr>
            <w:noProof/>
            <w:webHidden/>
          </w:rPr>
          <w:instrText xml:space="preserve"> PAGEREF _Toc456187270 \h </w:instrText>
        </w:r>
        <w:r>
          <w:rPr>
            <w:noProof/>
            <w:webHidden/>
          </w:rPr>
        </w:r>
        <w:r>
          <w:rPr>
            <w:noProof/>
            <w:webHidden/>
          </w:rPr>
          <w:fldChar w:fldCharType="separate"/>
        </w:r>
        <w:r>
          <w:rPr>
            <w:noProof/>
            <w:webHidden/>
          </w:rPr>
          <w:t>63</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71" w:history="1">
        <w:r w:rsidRPr="00481499">
          <w:rPr>
            <w:rStyle w:val="Hyperlink"/>
            <w:noProof/>
          </w:rPr>
          <w:t>3.4.5.2</w:t>
        </w:r>
        <w:r>
          <w:rPr>
            <w:rFonts w:asciiTheme="minorHAnsi" w:eastAsiaTheme="minorEastAsia" w:hAnsiTheme="minorHAnsi" w:cstheme="minorBidi"/>
            <w:noProof/>
            <w:sz w:val="22"/>
            <w:szCs w:val="22"/>
          </w:rPr>
          <w:tab/>
        </w:r>
        <w:r w:rsidRPr="00481499">
          <w:rPr>
            <w:rStyle w:val="Hyperlink"/>
            <w:noProof/>
          </w:rPr>
          <w:t>SIGNKEY</w:t>
        </w:r>
        <w:r>
          <w:rPr>
            <w:noProof/>
            <w:webHidden/>
          </w:rPr>
          <w:tab/>
        </w:r>
        <w:r>
          <w:rPr>
            <w:noProof/>
            <w:webHidden/>
          </w:rPr>
          <w:fldChar w:fldCharType="begin"/>
        </w:r>
        <w:r>
          <w:rPr>
            <w:noProof/>
            <w:webHidden/>
          </w:rPr>
          <w:instrText xml:space="preserve"> PAGEREF _Toc456187271 \h </w:instrText>
        </w:r>
        <w:r>
          <w:rPr>
            <w:noProof/>
            <w:webHidden/>
          </w:rPr>
        </w:r>
        <w:r>
          <w:rPr>
            <w:noProof/>
            <w:webHidden/>
          </w:rPr>
          <w:fldChar w:fldCharType="separate"/>
        </w:r>
        <w:r>
          <w:rPr>
            <w:noProof/>
            <w:webHidden/>
          </w:rPr>
          <w:t>64</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72" w:history="1">
        <w:r w:rsidRPr="00481499">
          <w:rPr>
            <w:rStyle w:val="Hyperlink"/>
            <w:noProof/>
          </w:rPr>
          <w:t>3.4.5.3</w:t>
        </w:r>
        <w:r>
          <w:rPr>
            <w:rFonts w:asciiTheme="minorHAnsi" w:eastAsiaTheme="minorEastAsia" w:hAnsiTheme="minorHAnsi" w:cstheme="minorBidi"/>
            <w:noProof/>
            <w:sz w:val="22"/>
            <w:szCs w:val="22"/>
          </w:rPr>
          <w:tab/>
        </w:r>
        <w:r w:rsidRPr="00481499">
          <w:rPr>
            <w:rStyle w:val="Hyperlink"/>
            <w:noProof/>
          </w:rPr>
          <w:t>SEALKEY</w:t>
        </w:r>
        <w:r>
          <w:rPr>
            <w:noProof/>
            <w:webHidden/>
          </w:rPr>
          <w:tab/>
        </w:r>
        <w:r>
          <w:rPr>
            <w:noProof/>
            <w:webHidden/>
          </w:rPr>
          <w:fldChar w:fldCharType="begin"/>
        </w:r>
        <w:r>
          <w:rPr>
            <w:noProof/>
            <w:webHidden/>
          </w:rPr>
          <w:instrText xml:space="preserve"> PAGEREF _Toc456187272 \h </w:instrText>
        </w:r>
        <w:r>
          <w:rPr>
            <w:noProof/>
            <w:webHidden/>
          </w:rPr>
        </w:r>
        <w:r>
          <w:rPr>
            <w:noProof/>
            <w:webHidden/>
          </w:rPr>
          <w:fldChar w:fldCharType="separate"/>
        </w:r>
        <w:r>
          <w:rPr>
            <w:noProof/>
            <w:webHidden/>
          </w:rPr>
          <w:t>64</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73" w:history="1">
        <w:r w:rsidRPr="00481499">
          <w:rPr>
            <w:rStyle w:val="Hyperlink"/>
            <w:noProof/>
          </w:rPr>
          <w:t>3.4.6</w:t>
        </w:r>
        <w:r>
          <w:rPr>
            <w:rFonts w:asciiTheme="minorHAnsi" w:eastAsiaTheme="minorEastAsia" w:hAnsiTheme="minorHAnsi" w:cstheme="minorBidi"/>
            <w:noProof/>
            <w:sz w:val="22"/>
            <w:szCs w:val="22"/>
          </w:rPr>
          <w:tab/>
        </w:r>
        <w:r w:rsidRPr="00481499">
          <w:rPr>
            <w:rStyle w:val="Hyperlink"/>
            <w:noProof/>
          </w:rPr>
          <w:t>GSS_WrapEx() Call</w:t>
        </w:r>
        <w:r>
          <w:rPr>
            <w:noProof/>
            <w:webHidden/>
          </w:rPr>
          <w:tab/>
        </w:r>
        <w:r>
          <w:rPr>
            <w:noProof/>
            <w:webHidden/>
          </w:rPr>
          <w:fldChar w:fldCharType="begin"/>
        </w:r>
        <w:r>
          <w:rPr>
            <w:noProof/>
            <w:webHidden/>
          </w:rPr>
          <w:instrText xml:space="preserve"> PAGEREF _Toc456187273 \h </w:instrText>
        </w:r>
        <w:r>
          <w:rPr>
            <w:noProof/>
            <w:webHidden/>
          </w:rPr>
        </w:r>
        <w:r>
          <w:rPr>
            <w:noProof/>
            <w:webHidden/>
          </w:rPr>
          <w:fldChar w:fldCharType="separate"/>
        </w:r>
        <w:r>
          <w:rPr>
            <w:noProof/>
            <w:webHidden/>
          </w:rPr>
          <w:t>65</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74" w:history="1">
        <w:r w:rsidRPr="00481499">
          <w:rPr>
            <w:rStyle w:val="Hyperlink"/>
            <w:noProof/>
          </w:rPr>
          <w:t>3.4.6.1</w:t>
        </w:r>
        <w:r>
          <w:rPr>
            <w:rFonts w:asciiTheme="minorHAnsi" w:eastAsiaTheme="minorEastAsia" w:hAnsiTheme="minorHAnsi" w:cstheme="minorBidi"/>
            <w:noProof/>
            <w:sz w:val="22"/>
            <w:szCs w:val="22"/>
          </w:rPr>
          <w:tab/>
        </w:r>
        <w:r w:rsidRPr="00481499">
          <w:rPr>
            <w:rStyle w:val="Hyperlink"/>
            <w:noProof/>
          </w:rPr>
          <w:t>Signature Creation for GSS_WrapEx()</w:t>
        </w:r>
        <w:r>
          <w:rPr>
            <w:noProof/>
            <w:webHidden/>
          </w:rPr>
          <w:tab/>
        </w:r>
        <w:r>
          <w:rPr>
            <w:noProof/>
            <w:webHidden/>
          </w:rPr>
          <w:fldChar w:fldCharType="begin"/>
        </w:r>
        <w:r>
          <w:rPr>
            <w:noProof/>
            <w:webHidden/>
          </w:rPr>
          <w:instrText xml:space="preserve"> PAGEREF _Toc456187274 \h </w:instrText>
        </w:r>
        <w:r>
          <w:rPr>
            <w:noProof/>
            <w:webHidden/>
          </w:rPr>
        </w:r>
        <w:r>
          <w:rPr>
            <w:noProof/>
            <w:webHidden/>
          </w:rPr>
          <w:fldChar w:fldCharType="separate"/>
        </w:r>
        <w:r>
          <w:rPr>
            <w:noProof/>
            <w:webHidden/>
          </w:rPr>
          <w:t>66</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75" w:history="1">
        <w:r w:rsidRPr="00481499">
          <w:rPr>
            <w:rStyle w:val="Hyperlink"/>
            <w:noProof/>
          </w:rPr>
          <w:t>3.4.7</w:t>
        </w:r>
        <w:r>
          <w:rPr>
            <w:rFonts w:asciiTheme="minorHAnsi" w:eastAsiaTheme="minorEastAsia" w:hAnsiTheme="minorHAnsi" w:cstheme="minorBidi"/>
            <w:noProof/>
            <w:sz w:val="22"/>
            <w:szCs w:val="22"/>
          </w:rPr>
          <w:tab/>
        </w:r>
        <w:r w:rsidRPr="00481499">
          <w:rPr>
            <w:rStyle w:val="Hyperlink"/>
            <w:noProof/>
          </w:rPr>
          <w:t>GSS_UnwrapEx() Call</w:t>
        </w:r>
        <w:r>
          <w:rPr>
            <w:noProof/>
            <w:webHidden/>
          </w:rPr>
          <w:tab/>
        </w:r>
        <w:r>
          <w:rPr>
            <w:noProof/>
            <w:webHidden/>
          </w:rPr>
          <w:fldChar w:fldCharType="begin"/>
        </w:r>
        <w:r>
          <w:rPr>
            <w:noProof/>
            <w:webHidden/>
          </w:rPr>
          <w:instrText xml:space="preserve"> PAGEREF _Toc456187275 \h </w:instrText>
        </w:r>
        <w:r>
          <w:rPr>
            <w:noProof/>
            <w:webHidden/>
          </w:rPr>
        </w:r>
        <w:r>
          <w:rPr>
            <w:noProof/>
            <w:webHidden/>
          </w:rPr>
          <w:fldChar w:fldCharType="separate"/>
        </w:r>
        <w:r>
          <w:rPr>
            <w:noProof/>
            <w:webHidden/>
          </w:rPr>
          <w:t>66</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76" w:history="1">
        <w:r w:rsidRPr="00481499">
          <w:rPr>
            <w:rStyle w:val="Hyperlink"/>
            <w:noProof/>
          </w:rPr>
          <w:t>3.4.7.1</w:t>
        </w:r>
        <w:r>
          <w:rPr>
            <w:rFonts w:asciiTheme="minorHAnsi" w:eastAsiaTheme="minorEastAsia" w:hAnsiTheme="minorHAnsi" w:cstheme="minorBidi"/>
            <w:noProof/>
            <w:sz w:val="22"/>
            <w:szCs w:val="22"/>
          </w:rPr>
          <w:tab/>
        </w:r>
        <w:r w:rsidRPr="00481499">
          <w:rPr>
            <w:rStyle w:val="Hyperlink"/>
            <w:noProof/>
          </w:rPr>
          <w:t>Signature Creation for GSS_UnwrapEx()</w:t>
        </w:r>
        <w:r>
          <w:rPr>
            <w:noProof/>
            <w:webHidden/>
          </w:rPr>
          <w:tab/>
        </w:r>
        <w:r>
          <w:rPr>
            <w:noProof/>
            <w:webHidden/>
          </w:rPr>
          <w:fldChar w:fldCharType="begin"/>
        </w:r>
        <w:r>
          <w:rPr>
            <w:noProof/>
            <w:webHidden/>
          </w:rPr>
          <w:instrText xml:space="preserve"> PAGEREF _Toc456187276 \h </w:instrText>
        </w:r>
        <w:r>
          <w:rPr>
            <w:noProof/>
            <w:webHidden/>
          </w:rPr>
        </w:r>
        <w:r>
          <w:rPr>
            <w:noProof/>
            <w:webHidden/>
          </w:rPr>
          <w:fldChar w:fldCharType="separate"/>
        </w:r>
        <w:r>
          <w:rPr>
            <w:noProof/>
            <w:webHidden/>
          </w:rPr>
          <w:t>67</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77" w:history="1">
        <w:r w:rsidRPr="00481499">
          <w:rPr>
            <w:rStyle w:val="Hyperlink"/>
            <w:noProof/>
          </w:rPr>
          <w:t>3.4.8</w:t>
        </w:r>
        <w:r>
          <w:rPr>
            <w:rFonts w:asciiTheme="minorHAnsi" w:eastAsiaTheme="minorEastAsia" w:hAnsiTheme="minorHAnsi" w:cstheme="minorBidi"/>
            <w:noProof/>
            <w:sz w:val="22"/>
            <w:szCs w:val="22"/>
          </w:rPr>
          <w:tab/>
        </w:r>
        <w:r w:rsidRPr="00481499">
          <w:rPr>
            <w:rStyle w:val="Hyperlink"/>
            <w:noProof/>
          </w:rPr>
          <w:t>GSS_GetMICEx() Call</w:t>
        </w:r>
        <w:r>
          <w:rPr>
            <w:noProof/>
            <w:webHidden/>
          </w:rPr>
          <w:tab/>
        </w:r>
        <w:r>
          <w:rPr>
            <w:noProof/>
            <w:webHidden/>
          </w:rPr>
          <w:fldChar w:fldCharType="begin"/>
        </w:r>
        <w:r>
          <w:rPr>
            <w:noProof/>
            <w:webHidden/>
          </w:rPr>
          <w:instrText xml:space="preserve"> PAGEREF _Toc456187277 \h </w:instrText>
        </w:r>
        <w:r>
          <w:rPr>
            <w:noProof/>
            <w:webHidden/>
          </w:rPr>
        </w:r>
        <w:r>
          <w:rPr>
            <w:noProof/>
            <w:webHidden/>
          </w:rPr>
          <w:fldChar w:fldCharType="separate"/>
        </w:r>
        <w:r>
          <w:rPr>
            <w:noProof/>
            <w:webHidden/>
          </w:rPr>
          <w:t>67</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78" w:history="1">
        <w:r w:rsidRPr="00481499">
          <w:rPr>
            <w:rStyle w:val="Hyperlink"/>
            <w:noProof/>
          </w:rPr>
          <w:t>3.4.8.1</w:t>
        </w:r>
        <w:r>
          <w:rPr>
            <w:rFonts w:asciiTheme="minorHAnsi" w:eastAsiaTheme="minorEastAsia" w:hAnsiTheme="minorHAnsi" w:cstheme="minorBidi"/>
            <w:noProof/>
            <w:sz w:val="22"/>
            <w:szCs w:val="22"/>
          </w:rPr>
          <w:tab/>
        </w:r>
        <w:r w:rsidRPr="00481499">
          <w:rPr>
            <w:rStyle w:val="Hyperlink"/>
            <w:noProof/>
          </w:rPr>
          <w:t>Signature Creation for GSS_GetMICEx()</w:t>
        </w:r>
        <w:r>
          <w:rPr>
            <w:noProof/>
            <w:webHidden/>
          </w:rPr>
          <w:tab/>
        </w:r>
        <w:r>
          <w:rPr>
            <w:noProof/>
            <w:webHidden/>
          </w:rPr>
          <w:fldChar w:fldCharType="begin"/>
        </w:r>
        <w:r>
          <w:rPr>
            <w:noProof/>
            <w:webHidden/>
          </w:rPr>
          <w:instrText xml:space="preserve"> PAGEREF _Toc456187278 \h </w:instrText>
        </w:r>
        <w:r>
          <w:rPr>
            <w:noProof/>
            <w:webHidden/>
          </w:rPr>
        </w:r>
        <w:r>
          <w:rPr>
            <w:noProof/>
            <w:webHidden/>
          </w:rPr>
          <w:fldChar w:fldCharType="separate"/>
        </w:r>
        <w:r>
          <w:rPr>
            <w:noProof/>
            <w:webHidden/>
          </w:rPr>
          <w:t>67</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79" w:history="1">
        <w:r w:rsidRPr="00481499">
          <w:rPr>
            <w:rStyle w:val="Hyperlink"/>
            <w:noProof/>
          </w:rPr>
          <w:t>3.4.9</w:t>
        </w:r>
        <w:r>
          <w:rPr>
            <w:rFonts w:asciiTheme="minorHAnsi" w:eastAsiaTheme="minorEastAsia" w:hAnsiTheme="minorHAnsi" w:cstheme="minorBidi"/>
            <w:noProof/>
            <w:sz w:val="22"/>
            <w:szCs w:val="22"/>
          </w:rPr>
          <w:tab/>
        </w:r>
        <w:r w:rsidRPr="00481499">
          <w:rPr>
            <w:rStyle w:val="Hyperlink"/>
            <w:noProof/>
          </w:rPr>
          <w:t>GSS_VerifyMICEx() Call</w:t>
        </w:r>
        <w:r>
          <w:rPr>
            <w:noProof/>
            <w:webHidden/>
          </w:rPr>
          <w:tab/>
        </w:r>
        <w:r>
          <w:rPr>
            <w:noProof/>
            <w:webHidden/>
          </w:rPr>
          <w:fldChar w:fldCharType="begin"/>
        </w:r>
        <w:r>
          <w:rPr>
            <w:noProof/>
            <w:webHidden/>
          </w:rPr>
          <w:instrText xml:space="preserve"> PAGEREF _Toc456187279 \h </w:instrText>
        </w:r>
        <w:r>
          <w:rPr>
            <w:noProof/>
            <w:webHidden/>
          </w:rPr>
        </w:r>
        <w:r>
          <w:rPr>
            <w:noProof/>
            <w:webHidden/>
          </w:rPr>
          <w:fldChar w:fldCharType="separate"/>
        </w:r>
        <w:r>
          <w:rPr>
            <w:noProof/>
            <w:webHidden/>
          </w:rPr>
          <w:t>67</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80" w:history="1">
        <w:r w:rsidRPr="00481499">
          <w:rPr>
            <w:rStyle w:val="Hyperlink"/>
            <w:noProof/>
          </w:rPr>
          <w:t>3.4.9.1</w:t>
        </w:r>
        <w:r>
          <w:rPr>
            <w:rFonts w:asciiTheme="minorHAnsi" w:eastAsiaTheme="minorEastAsia" w:hAnsiTheme="minorHAnsi" w:cstheme="minorBidi"/>
            <w:noProof/>
            <w:sz w:val="22"/>
            <w:szCs w:val="22"/>
          </w:rPr>
          <w:tab/>
        </w:r>
        <w:r w:rsidRPr="00481499">
          <w:rPr>
            <w:rStyle w:val="Hyperlink"/>
            <w:noProof/>
          </w:rPr>
          <w:t>Signature Creation for GSS_VerifyMICEx()</w:t>
        </w:r>
        <w:r>
          <w:rPr>
            <w:noProof/>
            <w:webHidden/>
          </w:rPr>
          <w:tab/>
        </w:r>
        <w:r>
          <w:rPr>
            <w:noProof/>
            <w:webHidden/>
          </w:rPr>
          <w:fldChar w:fldCharType="begin"/>
        </w:r>
        <w:r>
          <w:rPr>
            <w:noProof/>
            <w:webHidden/>
          </w:rPr>
          <w:instrText xml:space="preserve"> PAGEREF _Toc456187280 \h </w:instrText>
        </w:r>
        <w:r>
          <w:rPr>
            <w:noProof/>
            <w:webHidden/>
          </w:rPr>
        </w:r>
        <w:r>
          <w:rPr>
            <w:noProof/>
            <w:webHidden/>
          </w:rPr>
          <w:fldChar w:fldCharType="separate"/>
        </w:r>
        <w:r>
          <w:rPr>
            <w:noProof/>
            <w:webHidden/>
          </w:rPr>
          <w:t>68</w:t>
        </w:r>
        <w:r>
          <w:rPr>
            <w:noProof/>
            <w:webHidden/>
          </w:rPr>
          <w:fldChar w:fldCharType="end"/>
        </w:r>
      </w:hyperlink>
    </w:p>
    <w:p w:rsidR="00BE2E7A" w:rsidRDefault="00BE2E7A">
      <w:pPr>
        <w:pStyle w:val="TOC1"/>
        <w:rPr>
          <w:rFonts w:asciiTheme="minorHAnsi" w:eastAsiaTheme="minorEastAsia" w:hAnsiTheme="minorHAnsi" w:cstheme="minorBidi"/>
          <w:b w:val="0"/>
          <w:bCs w:val="0"/>
          <w:noProof/>
          <w:sz w:val="22"/>
          <w:szCs w:val="22"/>
        </w:rPr>
      </w:pPr>
      <w:hyperlink w:anchor="_Toc456187281" w:history="1">
        <w:r w:rsidRPr="00481499">
          <w:rPr>
            <w:rStyle w:val="Hyperlink"/>
            <w:noProof/>
          </w:rPr>
          <w:t>4</w:t>
        </w:r>
        <w:r>
          <w:rPr>
            <w:rFonts w:asciiTheme="minorHAnsi" w:eastAsiaTheme="minorEastAsia" w:hAnsiTheme="minorHAnsi" w:cstheme="minorBidi"/>
            <w:b w:val="0"/>
            <w:bCs w:val="0"/>
            <w:noProof/>
            <w:sz w:val="22"/>
            <w:szCs w:val="22"/>
          </w:rPr>
          <w:tab/>
        </w:r>
        <w:r w:rsidRPr="00481499">
          <w:rPr>
            <w:rStyle w:val="Hyperlink"/>
            <w:noProof/>
          </w:rPr>
          <w:t>Protocol Examples</w:t>
        </w:r>
        <w:r>
          <w:rPr>
            <w:noProof/>
            <w:webHidden/>
          </w:rPr>
          <w:tab/>
        </w:r>
        <w:r>
          <w:rPr>
            <w:noProof/>
            <w:webHidden/>
          </w:rPr>
          <w:fldChar w:fldCharType="begin"/>
        </w:r>
        <w:r>
          <w:rPr>
            <w:noProof/>
            <w:webHidden/>
          </w:rPr>
          <w:instrText xml:space="preserve"> PAGEREF _Toc456187281 \h </w:instrText>
        </w:r>
        <w:r>
          <w:rPr>
            <w:noProof/>
            <w:webHidden/>
          </w:rPr>
        </w:r>
        <w:r>
          <w:rPr>
            <w:noProof/>
            <w:webHidden/>
          </w:rPr>
          <w:fldChar w:fldCharType="separate"/>
        </w:r>
        <w:r>
          <w:rPr>
            <w:noProof/>
            <w:webHidden/>
          </w:rPr>
          <w:t>69</w:t>
        </w:r>
        <w:r>
          <w:rPr>
            <w:noProof/>
            <w:webHidden/>
          </w:rPr>
          <w:fldChar w:fldCharType="end"/>
        </w:r>
      </w:hyperlink>
    </w:p>
    <w:p w:rsidR="00BE2E7A" w:rsidRDefault="00BE2E7A">
      <w:pPr>
        <w:pStyle w:val="TOC2"/>
        <w:rPr>
          <w:rFonts w:asciiTheme="minorHAnsi" w:eastAsiaTheme="minorEastAsia" w:hAnsiTheme="minorHAnsi" w:cstheme="minorBidi"/>
          <w:noProof/>
          <w:sz w:val="22"/>
          <w:szCs w:val="22"/>
        </w:rPr>
      </w:pPr>
      <w:hyperlink w:anchor="_Toc456187282" w:history="1">
        <w:r w:rsidRPr="00481499">
          <w:rPr>
            <w:rStyle w:val="Hyperlink"/>
            <w:noProof/>
          </w:rPr>
          <w:t>4.1</w:t>
        </w:r>
        <w:r>
          <w:rPr>
            <w:rFonts w:asciiTheme="minorHAnsi" w:eastAsiaTheme="minorEastAsia" w:hAnsiTheme="minorHAnsi" w:cstheme="minorBidi"/>
            <w:noProof/>
            <w:sz w:val="22"/>
            <w:szCs w:val="22"/>
          </w:rPr>
          <w:tab/>
        </w:r>
        <w:r w:rsidRPr="00481499">
          <w:rPr>
            <w:rStyle w:val="Hyperlink"/>
            <w:noProof/>
          </w:rPr>
          <w:t>NTLM Over Server Message Block (SMB)</w:t>
        </w:r>
        <w:r>
          <w:rPr>
            <w:noProof/>
            <w:webHidden/>
          </w:rPr>
          <w:tab/>
        </w:r>
        <w:r>
          <w:rPr>
            <w:noProof/>
            <w:webHidden/>
          </w:rPr>
          <w:fldChar w:fldCharType="begin"/>
        </w:r>
        <w:r>
          <w:rPr>
            <w:noProof/>
            <w:webHidden/>
          </w:rPr>
          <w:instrText xml:space="preserve"> PAGEREF _Toc456187282 \h </w:instrText>
        </w:r>
        <w:r>
          <w:rPr>
            <w:noProof/>
            <w:webHidden/>
          </w:rPr>
        </w:r>
        <w:r>
          <w:rPr>
            <w:noProof/>
            <w:webHidden/>
          </w:rPr>
          <w:fldChar w:fldCharType="separate"/>
        </w:r>
        <w:r>
          <w:rPr>
            <w:noProof/>
            <w:webHidden/>
          </w:rPr>
          <w:t>69</w:t>
        </w:r>
        <w:r>
          <w:rPr>
            <w:noProof/>
            <w:webHidden/>
          </w:rPr>
          <w:fldChar w:fldCharType="end"/>
        </w:r>
      </w:hyperlink>
    </w:p>
    <w:p w:rsidR="00BE2E7A" w:rsidRDefault="00BE2E7A">
      <w:pPr>
        <w:pStyle w:val="TOC2"/>
        <w:rPr>
          <w:rFonts w:asciiTheme="minorHAnsi" w:eastAsiaTheme="minorEastAsia" w:hAnsiTheme="minorHAnsi" w:cstheme="minorBidi"/>
          <w:noProof/>
          <w:sz w:val="22"/>
          <w:szCs w:val="22"/>
        </w:rPr>
      </w:pPr>
      <w:hyperlink w:anchor="_Toc456187283" w:history="1">
        <w:r w:rsidRPr="00481499">
          <w:rPr>
            <w:rStyle w:val="Hyperlink"/>
            <w:noProof/>
          </w:rPr>
          <w:t>4.2</w:t>
        </w:r>
        <w:r>
          <w:rPr>
            <w:rFonts w:asciiTheme="minorHAnsi" w:eastAsiaTheme="minorEastAsia" w:hAnsiTheme="minorHAnsi" w:cstheme="minorBidi"/>
            <w:noProof/>
            <w:sz w:val="22"/>
            <w:szCs w:val="22"/>
          </w:rPr>
          <w:tab/>
        </w:r>
        <w:r w:rsidRPr="00481499">
          <w:rPr>
            <w:rStyle w:val="Hyperlink"/>
            <w:noProof/>
          </w:rPr>
          <w:t>Cryptographic Values for Validation</w:t>
        </w:r>
        <w:r>
          <w:rPr>
            <w:noProof/>
            <w:webHidden/>
          </w:rPr>
          <w:tab/>
        </w:r>
        <w:r>
          <w:rPr>
            <w:noProof/>
            <w:webHidden/>
          </w:rPr>
          <w:fldChar w:fldCharType="begin"/>
        </w:r>
        <w:r>
          <w:rPr>
            <w:noProof/>
            <w:webHidden/>
          </w:rPr>
          <w:instrText xml:space="preserve"> PAGEREF _Toc456187283 \h </w:instrText>
        </w:r>
        <w:r>
          <w:rPr>
            <w:noProof/>
            <w:webHidden/>
          </w:rPr>
        </w:r>
        <w:r>
          <w:rPr>
            <w:noProof/>
            <w:webHidden/>
          </w:rPr>
          <w:fldChar w:fldCharType="separate"/>
        </w:r>
        <w:r>
          <w:rPr>
            <w:noProof/>
            <w:webHidden/>
          </w:rPr>
          <w:t>70</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84" w:history="1">
        <w:r w:rsidRPr="00481499">
          <w:rPr>
            <w:rStyle w:val="Hyperlink"/>
            <w:noProof/>
          </w:rPr>
          <w:t>4.2.1</w:t>
        </w:r>
        <w:r>
          <w:rPr>
            <w:rFonts w:asciiTheme="minorHAnsi" w:eastAsiaTheme="minorEastAsia" w:hAnsiTheme="minorHAnsi" w:cstheme="minorBidi"/>
            <w:noProof/>
            <w:sz w:val="22"/>
            <w:szCs w:val="22"/>
          </w:rPr>
          <w:tab/>
        </w:r>
        <w:r w:rsidRPr="00481499">
          <w:rPr>
            <w:rStyle w:val="Hyperlink"/>
            <w:noProof/>
          </w:rPr>
          <w:t>Common Values</w:t>
        </w:r>
        <w:r>
          <w:rPr>
            <w:noProof/>
            <w:webHidden/>
          </w:rPr>
          <w:tab/>
        </w:r>
        <w:r>
          <w:rPr>
            <w:noProof/>
            <w:webHidden/>
          </w:rPr>
          <w:fldChar w:fldCharType="begin"/>
        </w:r>
        <w:r>
          <w:rPr>
            <w:noProof/>
            <w:webHidden/>
          </w:rPr>
          <w:instrText xml:space="preserve"> PAGEREF _Toc456187284 \h </w:instrText>
        </w:r>
        <w:r>
          <w:rPr>
            <w:noProof/>
            <w:webHidden/>
          </w:rPr>
        </w:r>
        <w:r>
          <w:rPr>
            <w:noProof/>
            <w:webHidden/>
          </w:rPr>
          <w:fldChar w:fldCharType="separate"/>
        </w:r>
        <w:r>
          <w:rPr>
            <w:noProof/>
            <w:webHidden/>
          </w:rPr>
          <w:t>70</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85" w:history="1">
        <w:r w:rsidRPr="00481499">
          <w:rPr>
            <w:rStyle w:val="Hyperlink"/>
            <w:noProof/>
          </w:rPr>
          <w:t>4.2.2</w:t>
        </w:r>
        <w:r>
          <w:rPr>
            <w:rFonts w:asciiTheme="minorHAnsi" w:eastAsiaTheme="minorEastAsia" w:hAnsiTheme="minorHAnsi" w:cstheme="minorBidi"/>
            <w:noProof/>
            <w:sz w:val="22"/>
            <w:szCs w:val="22"/>
          </w:rPr>
          <w:tab/>
        </w:r>
        <w:r w:rsidRPr="00481499">
          <w:rPr>
            <w:rStyle w:val="Hyperlink"/>
            <w:noProof/>
          </w:rPr>
          <w:t>NTLM v1 Authentication</w:t>
        </w:r>
        <w:r>
          <w:rPr>
            <w:noProof/>
            <w:webHidden/>
          </w:rPr>
          <w:tab/>
        </w:r>
        <w:r>
          <w:rPr>
            <w:noProof/>
            <w:webHidden/>
          </w:rPr>
          <w:fldChar w:fldCharType="begin"/>
        </w:r>
        <w:r>
          <w:rPr>
            <w:noProof/>
            <w:webHidden/>
          </w:rPr>
          <w:instrText xml:space="preserve"> PAGEREF _Toc456187285 \h </w:instrText>
        </w:r>
        <w:r>
          <w:rPr>
            <w:noProof/>
            <w:webHidden/>
          </w:rPr>
        </w:r>
        <w:r>
          <w:rPr>
            <w:noProof/>
            <w:webHidden/>
          </w:rPr>
          <w:fldChar w:fldCharType="separate"/>
        </w:r>
        <w:r>
          <w:rPr>
            <w:noProof/>
            <w:webHidden/>
          </w:rPr>
          <w:t>71</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86" w:history="1">
        <w:r w:rsidRPr="00481499">
          <w:rPr>
            <w:rStyle w:val="Hyperlink"/>
            <w:noProof/>
          </w:rPr>
          <w:t>4.2.2.1</w:t>
        </w:r>
        <w:r>
          <w:rPr>
            <w:rFonts w:asciiTheme="minorHAnsi" w:eastAsiaTheme="minorEastAsia" w:hAnsiTheme="minorHAnsi" w:cstheme="minorBidi"/>
            <w:noProof/>
            <w:sz w:val="22"/>
            <w:szCs w:val="22"/>
          </w:rPr>
          <w:tab/>
        </w:r>
        <w:r w:rsidRPr="00481499">
          <w:rPr>
            <w:rStyle w:val="Hyperlink"/>
            <w:noProof/>
          </w:rPr>
          <w:t>Calculations</w:t>
        </w:r>
        <w:r>
          <w:rPr>
            <w:noProof/>
            <w:webHidden/>
          </w:rPr>
          <w:tab/>
        </w:r>
        <w:r>
          <w:rPr>
            <w:noProof/>
            <w:webHidden/>
          </w:rPr>
          <w:fldChar w:fldCharType="begin"/>
        </w:r>
        <w:r>
          <w:rPr>
            <w:noProof/>
            <w:webHidden/>
          </w:rPr>
          <w:instrText xml:space="preserve"> PAGEREF _Toc456187286 \h </w:instrText>
        </w:r>
        <w:r>
          <w:rPr>
            <w:noProof/>
            <w:webHidden/>
          </w:rPr>
        </w:r>
        <w:r>
          <w:rPr>
            <w:noProof/>
            <w:webHidden/>
          </w:rPr>
          <w:fldChar w:fldCharType="separate"/>
        </w:r>
        <w:r>
          <w:rPr>
            <w:noProof/>
            <w:webHidden/>
          </w:rPr>
          <w:t>71</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287" w:history="1">
        <w:r w:rsidRPr="00481499">
          <w:rPr>
            <w:rStyle w:val="Hyperlink"/>
            <w:noProof/>
          </w:rPr>
          <w:t>4.2.2.1.1</w:t>
        </w:r>
        <w:r>
          <w:rPr>
            <w:rFonts w:asciiTheme="minorHAnsi" w:eastAsiaTheme="minorEastAsia" w:hAnsiTheme="minorHAnsi" w:cstheme="minorBidi"/>
            <w:noProof/>
            <w:sz w:val="22"/>
            <w:szCs w:val="22"/>
          </w:rPr>
          <w:tab/>
        </w:r>
        <w:r w:rsidRPr="00481499">
          <w:rPr>
            <w:rStyle w:val="Hyperlink"/>
            <w:noProof/>
          </w:rPr>
          <w:t>LMOWFv1()</w:t>
        </w:r>
        <w:r>
          <w:rPr>
            <w:noProof/>
            <w:webHidden/>
          </w:rPr>
          <w:tab/>
        </w:r>
        <w:r>
          <w:rPr>
            <w:noProof/>
            <w:webHidden/>
          </w:rPr>
          <w:fldChar w:fldCharType="begin"/>
        </w:r>
        <w:r>
          <w:rPr>
            <w:noProof/>
            <w:webHidden/>
          </w:rPr>
          <w:instrText xml:space="preserve"> PAGEREF _Toc456187287 \h </w:instrText>
        </w:r>
        <w:r>
          <w:rPr>
            <w:noProof/>
            <w:webHidden/>
          </w:rPr>
        </w:r>
        <w:r>
          <w:rPr>
            <w:noProof/>
            <w:webHidden/>
          </w:rPr>
          <w:fldChar w:fldCharType="separate"/>
        </w:r>
        <w:r>
          <w:rPr>
            <w:noProof/>
            <w:webHidden/>
          </w:rPr>
          <w:t>71</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288" w:history="1">
        <w:r w:rsidRPr="00481499">
          <w:rPr>
            <w:rStyle w:val="Hyperlink"/>
            <w:noProof/>
          </w:rPr>
          <w:t>4.2.2.1.2</w:t>
        </w:r>
        <w:r>
          <w:rPr>
            <w:rFonts w:asciiTheme="minorHAnsi" w:eastAsiaTheme="minorEastAsia" w:hAnsiTheme="minorHAnsi" w:cstheme="minorBidi"/>
            <w:noProof/>
            <w:sz w:val="22"/>
            <w:szCs w:val="22"/>
          </w:rPr>
          <w:tab/>
        </w:r>
        <w:r w:rsidRPr="00481499">
          <w:rPr>
            <w:rStyle w:val="Hyperlink"/>
            <w:noProof/>
          </w:rPr>
          <w:t>NTOWFv1()</w:t>
        </w:r>
        <w:r>
          <w:rPr>
            <w:noProof/>
            <w:webHidden/>
          </w:rPr>
          <w:tab/>
        </w:r>
        <w:r>
          <w:rPr>
            <w:noProof/>
            <w:webHidden/>
          </w:rPr>
          <w:fldChar w:fldCharType="begin"/>
        </w:r>
        <w:r>
          <w:rPr>
            <w:noProof/>
            <w:webHidden/>
          </w:rPr>
          <w:instrText xml:space="preserve"> PAGEREF _Toc456187288 \h </w:instrText>
        </w:r>
        <w:r>
          <w:rPr>
            <w:noProof/>
            <w:webHidden/>
          </w:rPr>
        </w:r>
        <w:r>
          <w:rPr>
            <w:noProof/>
            <w:webHidden/>
          </w:rPr>
          <w:fldChar w:fldCharType="separate"/>
        </w:r>
        <w:r>
          <w:rPr>
            <w:noProof/>
            <w:webHidden/>
          </w:rPr>
          <w:t>72</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289" w:history="1">
        <w:r w:rsidRPr="00481499">
          <w:rPr>
            <w:rStyle w:val="Hyperlink"/>
            <w:noProof/>
          </w:rPr>
          <w:t>4.2.2.1.3</w:t>
        </w:r>
        <w:r>
          <w:rPr>
            <w:rFonts w:asciiTheme="minorHAnsi" w:eastAsiaTheme="minorEastAsia" w:hAnsiTheme="minorHAnsi" w:cstheme="minorBidi"/>
            <w:noProof/>
            <w:sz w:val="22"/>
            <w:szCs w:val="22"/>
          </w:rPr>
          <w:tab/>
        </w:r>
        <w:r w:rsidRPr="00481499">
          <w:rPr>
            <w:rStyle w:val="Hyperlink"/>
            <w:noProof/>
          </w:rPr>
          <w:t>Session Base Key and Key Exchange Key</w:t>
        </w:r>
        <w:r>
          <w:rPr>
            <w:noProof/>
            <w:webHidden/>
          </w:rPr>
          <w:tab/>
        </w:r>
        <w:r>
          <w:rPr>
            <w:noProof/>
            <w:webHidden/>
          </w:rPr>
          <w:fldChar w:fldCharType="begin"/>
        </w:r>
        <w:r>
          <w:rPr>
            <w:noProof/>
            <w:webHidden/>
          </w:rPr>
          <w:instrText xml:space="preserve"> PAGEREF _Toc456187289 \h </w:instrText>
        </w:r>
        <w:r>
          <w:rPr>
            <w:noProof/>
            <w:webHidden/>
          </w:rPr>
        </w:r>
        <w:r>
          <w:rPr>
            <w:noProof/>
            <w:webHidden/>
          </w:rPr>
          <w:fldChar w:fldCharType="separate"/>
        </w:r>
        <w:r>
          <w:rPr>
            <w:noProof/>
            <w:webHidden/>
          </w:rPr>
          <w:t>72</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90" w:history="1">
        <w:r w:rsidRPr="00481499">
          <w:rPr>
            <w:rStyle w:val="Hyperlink"/>
            <w:noProof/>
          </w:rPr>
          <w:t>4.2.2.2</w:t>
        </w:r>
        <w:r>
          <w:rPr>
            <w:rFonts w:asciiTheme="minorHAnsi" w:eastAsiaTheme="minorEastAsia" w:hAnsiTheme="minorHAnsi" w:cstheme="minorBidi"/>
            <w:noProof/>
            <w:sz w:val="22"/>
            <w:szCs w:val="22"/>
          </w:rPr>
          <w:tab/>
        </w:r>
        <w:r w:rsidRPr="00481499">
          <w:rPr>
            <w:rStyle w:val="Hyperlink"/>
            <w:noProof/>
          </w:rPr>
          <w:t>Results</w:t>
        </w:r>
        <w:r>
          <w:rPr>
            <w:noProof/>
            <w:webHidden/>
          </w:rPr>
          <w:tab/>
        </w:r>
        <w:r>
          <w:rPr>
            <w:noProof/>
            <w:webHidden/>
          </w:rPr>
          <w:fldChar w:fldCharType="begin"/>
        </w:r>
        <w:r>
          <w:rPr>
            <w:noProof/>
            <w:webHidden/>
          </w:rPr>
          <w:instrText xml:space="preserve"> PAGEREF _Toc456187290 \h </w:instrText>
        </w:r>
        <w:r>
          <w:rPr>
            <w:noProof/>
            <w:webHidden/>
          </w:rPr>
        </w:r>
        <w:r>
          <w:rPr>
            <w:noProof/>
            <w:webHidden/>
          </w:rPr>
          <w:fldChar w:fldCharType="separate"/>
        </w:r>
        <w:r>
          <w:rPr>
            <w:noProof/>
            <w:webHidden/>
          </w:rPr>
          <w:t>72</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291" w:history="1">
        <w:r w:rsidRPr="00481499">
          <w:rPr>
            <w:rStyle w:val="Hyperlink"/>
            <w:noProof/>
          </w:rPr>
          <w:t>4.2.2.2.1</w:t>
        </w:r>
        <w:r>
          <w:rPr>
            <w:rFonts w:asciiTheme="minorHAnsi" w:eastAsiaTheme="minorEastAsia" w:hAnsiTheme="minorHAnsi" w:cstheme="minorBidi"/>
            <w:noProof/>
            <w:sz w:val="22"/>
            <w:szCs w:val="22"/>
          </w:rPr>
          <w:tab/>
        </w:r>
        <w:r w:rsidRPr="00481499">
          <w:rPr>
            <w:rStyle w:val="Hyperlink"/>
            <w:noProof/>
          </w:rPr>
          <w:t>NTLMv1 Response</w:t>
        </w:r>
        <w:r>
          <w:rPr>
            <w:noProof/>
            <w:webHidden/>
          </w:rPr>
          <w:tab/>
        </w:r>
        <w:r>
          <w:rPr>
            <w:noProof/>
            <w:webHidden/>
          </w:rPr>
          <w:fldChar w:fldCharType="begin"/>
        </w:r>
        <w:r>
          <w:rPr>
            <w:noProof/>
            <w:webHidden/>
          </w:rPr>
          <w:instrText xml:space="preserve"> PAGEREF _Toc456187291 \h </w:instrText>
        </w:r>
        <w:r>
          <w:rPr>
            <w:noProof/>
            <w:webHidden/>
          </w:rPr>
        </w:r>
        <w:r>
          <w:rPr>
            <w:noProof/>
            <w:webHidden/>
          </w:rPr>
          <w:fldChar w:fldCharType="separate"/>
        </w:r>
        <w:r>
          <w:rPr>
            <w:noProof/>
            <w:webHidden/>
          </w:rPr>
          <w:t>72</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292" w:history="1">
        <w:r w:rsidRPr="00481499">
          <w:rPr>
            <w:rStyle w:val="Hyperlink"/>
            <w:noProof/>
          </w:rPr>
          <w:t>4.2.2.2.2</w:t>
        </w:r>
        <w:r>
          <w:rPr>
            <w:rFonts w:asciiTheme="minorHAnsi" w:eastAsiaTheme="minorEastAsia" w:hAnsiTheme="minorHAnsi" w:cstheme="minorBidi"/>
            <w:noProof/>
            <w:sz w:val="22"/>
            <w:szCs w:val="22"/>
          </w:rPr>
          <w:tab/>
        </w:r>
        <w:r w:rsidRPr="00481499">
          <w:rPr>
            <w:rStyle w:val="Hyperlink"/>
            <w:noProof/>
          </w:rPr>
          <w:t>LMv1 Response</w:t>
        </w:r>
        <w:r>
          <w:rPr>
            <w:noProof/>
            <w:webHidden/>
          </w:rPr>
          <w:tab/>
        </w:r>
        <w:r>
          <w:rPr>
            <w:noProof/>
            <w:webHidden/>
          </w:rPr>
          <w:fldChar w:fldCharType="begin"/>
        </w:r>
        <w:r>
          <w:rPr>
            <w:noProof/>
            <w:webHidden/>
          </w:rPr>
          <w:instrText xml:space="preserve"> PAGEREF _Toc456187292 \h </w:instrText>
        </w:r>
        <w:r>
          <w:rPr>
            <w:noProof/>
            <w:webHidden/>
          </w:rPr>
        </w:r>
        <w:r>
          <w:rPr>
            <w:noProof/>
            <w:webHidden/>
          </w:rPr>
          <w:fldChar w:fldCharType="separate"/>
        </w:r>
        <w:r>
          <w:rPr>
            <w:noProof/>
            <w:webHidden/>
          </w:rPr>
          <w:t>72</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293" w:history="1">
        <w:r w:rsidRPr="00481499">
          <w:rPr>
            <w:rStyle w:val="Hyperlink"/>
            <w:noProof/>
          </w:rPr>
          <w:t>4.2.2.2.3</w:t>
        </w:r>
        <w:r>
          <w:rPr>
            <w:rFonts w:asciiTheme="minorHAnsi" w:eastAsiaTheme="minorEastAsia" w:hAnsiTheme="minorHAnsi" w:cstheme="minorBidi"/>
            <w:noProof/>
            <w:sz w:val="22"/>
            <w:szCs w:val="22"/>
          </w:rPr>
          <w:tab/>
        </w:r>
        <w:r w:rsidRPr="00481499">
          <w:rPr>
            <w:rStyle w:val="Hyperlink"/>
            <w:noProof/>
          </w:rPr>
          <w:t>Encrypted Session Key</w:t>
        </w:r>
        <w:r>
          <w:rPr>
            <w:noProof/>
            <w:webHidden/>
          </w:rPr>
          <w:tab/>
        </w:r>
        <w:r>
          <w:rPr>
            <w:noProof/>
            <w:webHidden/>
          </w:rPr>
          <w:fldChar w:fldCharType="begin"/>
        </w:r>
        <w:r>
          <w:rPr>
            <w:noProof/>
            <w:webHidden/>
          </w:rPr>
          <w:instrText xml:space="preserve"> PAGEREF _Toc456187293 \h </w:instrText>
        </w:r>
        <w:r>
          <w:rPr>
            <w:noProof/>
            <w:webHidden/>
          </w:rPr>
        </w:r>
        <w:r>
          <w:rPr>
            <w:noProof/>
            <w:webHidden/>
          </w:rPr>
          <w:fldChar w:fldCharType="separate"/>
        </w:r>
        <w:r>
          <w:rPr>
            <w:noProof/>
            <w:webHidden/>
          </w:rPr>
          <w:t>72</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94" w:history="1">
        <w:r w:rsidRPr="00481499">
          <w:rPr>
            <w:rStyle w:val="Hyperlink"/>
            <w:noProof/>
          </w:rPr>
          <w:t>4.2.2.3</w:t>
        </w:r>
        <w:r>
          <w:rPr>
            <w:rFonts w:asciiTheme="minorHAnsi" w:eastAsiaTheme="minorEastAsia" w:hAnsiTheme="minorHAnsi" w:cstheme="minorBidi"/>
            <w:noProof/>
            <w:sz w:val="22"/>
            <w:szCs w:val="22"/>
          </w:rPr>
          <w:tab/>
        </w:r>
        <w:r w:rsidRPr="00481499">
          <w:rPr>
            <w:rStyle w:val="Hyperlink"/>
            <w:noProof/>
          </w:rPr>
          <w:t>Messages</w:t>
        </w:r>
        <w:r>
          <w:rPr>
            <w:noProof/>
            <w:webHidden/>
          </w:rPr>
          <w:tab/>
        </w:r>
        <w:r>
          <w:rPr>
            <w:noProof/>
            <w:webHidden/>
          </w:rPr>
          <w:fldChar w:fldCharType="begin"/>
        </w:r>
        <w:r>
          <w:rPr>
            <w:noProof/>
            <w:webHidden/>
          </w:rPr>
          <w:instrText xml:space="preserve"> PAGEREF _Toc456187294 \h </w:instrText>
        </w:r>
        <w:r>
          <w:rPr>
            <w:noProof/>
            <w:webHidden/>
          </w:rPr>
        </w:r>
        <w:r>
          <w:rPr>
            <w:noProof/>
            <w:webHidden/>
          </w:rPr>
          <w:fldChar w:fldCharType="separate"/>
        </w:r>
        <w:r>
          <w:rPr>
            <w:noProof/>
            <w:webHidden/>
          </w:rPr>
          <w:t>73</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95" w:history="1">
        <w:r w:rsidRPr="00481499">
          <w:rPr>
            <w:rStyle w:val="Hyperlink"/>
            <w:noProof/>
          </w:rPr>
          <w:t>4.2.2.4</w:t>
        </w:r>
        <w:r>
          <w:rPr>
            <w:rFonts w:asciiTheme="minorHAnsi" w:eastAsiaTheme="minorEastAsia" w:hAnsiTheme="minorHAnsi" w:cstheme="minorBidi"/>
            <w:noProof/>
            <w:sz w:val="22"/>
            <w:szCs w:val="22"/>
          </w:rPr>
          <w:tab/>
        </w:r>
        <w:r w:rsidRPr="00481499">
          <w:rPr>
            <w:rStyle w:val="Hyperlink"/>
            <w:noProof/>
          </w:rPr>
          <w:t>GSS_WrapEx Examples</w:t>
        </w:r>
        <w:r>
          <w:rPr>
            <w:noProof/>
            <w:webHidden/>
          </w:rPr>
          <w:tab/>
        </w:r>
        <w:r>
          <w:rPr>
            <w:noProof/>
            <w:webHidden/>
          </w:rPr>
          <w:fldChar w:fldCharType="begin"/>
        </w:r>
        <w:r>
          <w:rPr>
            <w:noProof/>
            <w:webHidden/>
          </w:rPr>
          <w:instrText xml:space="preserve"> PAGEREF _Toc456187295 \h </w:instrText>
        </w:r>
        <w:r>
          <w:rPr>
            <w:noProof/>
            <w:webHidden/>
          </w:rPr>
        </w:r>
        <w:r>
          <w:rPr>
            <w:noProof/>
            <w:webHidden/>
          </w:rPr>
          <w:fldChar w:fldCharType="separate"/>
        </w:r>
        <w:r>
          <w:rPr>
            <w:noProof/>
            <w:webHidden/>
          </w:rPr>
          <w:t>73</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296" w:history="1">
        <w:r w:rsidRPr="00481499">
          <w:rPr>
            <w:rStyle w:val="Hyperlink"/>
            <w:noProof/>
          </w:rPr>
          <w:t>4.2.3</w:t>
        </w:r>
        <w:r>
          <w:rPr>
            <w:rFonts w:asciiTheme="minorHAnsi" w:eastAsiaTheme="minorEastAsia" w:hAnsiTheme="minorHAnsi" w:cstheme="minorBidi"/>
            <w:noProof/>
            <w:sz w:val="22"/>
            <w:szCs w:val="22"/>
          </w:rPr>
          <w:tab/>
        </w:r>
        <w:r w:rsidRPr="00481499">
          <w:rPr>
            <w:rStyle w:val="Hyperlink"/>
            <w:noProof/>
          </w:rPr>
          <w:t>NTLM v1 with Client Challenge</w:t>
        </w:r>
        <w:r>
          <w:rPr>
            <w:noProof/>
            <w:webHidden/>
          </w:rPr>
          <w:tab/>
        </w:r>
        <w:r>
          <w:rPr>
            <w:noProof/>
            <w:webHidden/>
          </w:rPr>
          <w:fldChar w:fldCharType="begin"/>
        </w:r>
        <w:r>
          <w:rPr>
            <w:noProof/>
            <w:webHidden/>
          </w:rPr>
          <w:instrText xml:space="preserve"> PAGEREF _Toc456187296 \h </w:instrText>
        </w:r>
        <w:r>
          <w:rPr>
            <w:noProof/>
            <w:webHidden/>
          </w:rPr>
        </w:r>
        <w:r>
          <w:rPr>
            <w:noProof/>
            <w:webHidden/>
          </w:rPr>
          <w:fldChar w:fldCharType="separate"/>
        </w:r>
        <w:r>
          <w:rPr>
            <w:noProof/>
            <w:webHidden/>
          </w:rPr>
          <w:t>74</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297" w:history="1">
        <w:r w:rsidRPr="00481499">
          <w:rPr>
            <w:rStyle w:val="Hyperlink"/>
            <w:noProof/>
          </w:rPr>
          <w:t>4.2.3.1</w:t>
        </w:r>
        <w:r>
          <w:rPr>
            <w:rFonts w:asciiTheme="minorHAnsi" w:eastAsiaTheme="minorEastAsia" w:hAnsiTheme="minorHAnsi" w:cstheme="minorBidi"/>
            <w:noProof/>
            <w:sz w:val="22"/>
            <w:szCs w:val="22"/>
          </w:rPr>
          <w:tab/>
        </w:r>
        <w:r w:rsidRPr="00481499">
          <w:rPr>
            <w:rStyle w:val="Hyperlink"/>
            <w:noProof/>
          </w:rPr>
          <w:t>Calculations</w:t>
        </w:r>
        <w:r>
          <w:rPr>
            <w:noProof/>
            <w:webHidden/>
          </w:rPr>
          <w:tab/>
        </w:r>
        <w:r>
          <w:rPr>
            <w:noProof/>
            <w:webHidden/>
          </w:rPr>
          <w:fldChar w:fldCharType="begin"/>
        </w:r>
        <w:r>
          <w:rPr>
            <w:noProof/>
            <w:webHidden/>
          </w:rPr>
          <w:instrText xml:space="preserve"> PAGEREF _Toc456187297 \h </w:instrText>
        </w:r>
        <w:r>
          <w:rPr>
            <w:noProof/>
            <w:webHidden/>
          </w:rPr>
        </w:r>
        <w:r>
          <w:rPr>
            <w:noProof/>
            <w:webHidden/>
          </w:rPr>
          <w:fldChar w:fldCharType="separate"/>
        </w:r>
        <w:r>
          <w:rPr>
            <w:noProof/>
            <w:webHidden/>
          </w:rPr>
          <w:t>75</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298" w:history="1">
        <w:r w:rsidRPr="00481499">
          <w:rPr>
            <w:rStyle w:val="Hyperlink"/>
            <w:noProof/>
          </w:rPr>
          <w:t>4.2.3.1.1</w:t>
        </w:r>
        <w:r>
          <w:rPr>
            <w:rFonts w:asciiTheme="minorHAnsi" w:eastAsiaTheme="minorEastAsia" w:hAnsiTheme="minorHAnsi" w:cstheme="minorBidi"/>
            <w:noProof/>
            <w:sz w:val="22"/>
            <w:szCs w:val="22"/>
          </w:rPr>
          <w:tab/>
        </w:r>
        <w:r w:rsidRPr="00481499">
          <w:rPr>
            <w:rStyle w:val="Hyperlink"/>
            <w:noProof/>
          </w:rPr>
          <w:t>NTOWFv1()</w:t>
        </w:r>
        <w:r>
          <w:rPr>
            <w:noProof/>
            <w:webHidden/>
          </w:rPr>
          <w:tab/>
        </w:r>
        <w:r>
          <w:rPr>
            <w:noProof/>
            <w:webHidden/>
          </w:rPr>
          <w:fldChar w:fldCharType="begin"/>
        </w:r>
        <w:r>
          <w:rPr>
            <w:noProof/>
            <w:webHidden/>
          </w:rPr>
          <w:instrText xml:space="preserve"> PAGEREF _Toc456187298 \h </w:instrText>
        </w:r>
        <w:r>
          <w:rPr>
            <w:noProof/>
            <w:webHidden/>
          </w:rPr>
        </w:r>
        <w:r>
          <w:rPr>
            <w:noProof/>
            <w:webHidden/>
          </w:rPr>
          <w:fldChar w:fldCharType="separate"/>
        </w:r>
        <w:r>
          <w:rPr>
            <w:noProof/>
            <w:webHidden/>
          </w:rPr>
          <w:t>75</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299" w:history="1">
        <w:r w:rsidRPr="00481499">
          <w:rPr>
            <w:rStyle w:val="Hyperlink"/>
            <w:noProof/>
          </w:rPr>
          <w:t>4.2.3.1.2</w:t>
        </w:r>
        <w:r>
          <w:rPr>
            <w:rFonts w:asciiTheme="minorHAnsi" w:eastAsiaTheme="minorEastAsia" w:hAnsiTheme="minorHAnsi" w:cstheme="minorBidi"/>
            <w:noProof/>
            <w:sz w:val="22"/>
            <w:szCs w:val="22"/>
          </w:rPr>
          <w:tab/>
        </w:r>
        <w:r w:rsidRPr="00481499">
          <w:rPr>
            <w:rStyle w:val="Hyperlink"/>
            <w:noProof/>
          </w:rPr>
          <w:t>Session Base Key</w:t>
        </w:r>
        <w:r>
          <w:rPr>
            <w:noProof/>
            <w:webHidden/>
          </w:rPr>
          <w:tab/>
        </w:r>
        <w:r>
          <w:rPr>
            <w:noProof/>
            <w:webHidden/>
          </w:rPr>
          <w:fldChar w:fldCharType="begin"/>
        </w:r>
        <w:r>
          <w:rPr>
            <w:noProof/>
            <w:webHidden/>
          </w:rPr>
          <w:instrText xml:space="preserve"> PAGEREF _Toc456187299 \h </w:instrText>
        </w:r>
        <w:r>
          <w:rPr>
            <w:noProof/>
            <w:webHidden/>
          </w:rPr>
        </w:r>
        <w:r>
          <w:rPr>
            <w:noProof/>
            <w:webHidden/>
          </w:rPr>
          <w:fldChar w:fldCharType="separate"/>
        </w:r>
        <w:r>
          <w:rPr>
            <w:noProof/>
            <w:webHidden/>
          </w:rPr>
          <w:t>75</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300" w:history="1">
        <w:r w:rsidRPr="00481499">
          <w:rPr>
            <w:rStyle w:val="Hyperlink"/>
            <w:noProof/>
          </w:rPr>
          <w:t>4.2.3.1.3</w:t>
        </w:r>
        <w:r>
          <w:rPr>
            <w:rFonts w:asciiTheme="minorHAnsi" w:eastAsiaTheme="minorEastAsia" w:hAnsiTheme="minorHAnsi" w:cstheme="minorBidi"/>
            <w:noProof/>
            <w:sz w:val="22"/>
            <w:szCs w:val="22"/>
          </w:rPr>
          <w:tab/>
        </w:r>
        <w:r w:rsidRPr="00481499">
          <w:rPr>
            <w:rStyle w:val="Hyperlink"/>
            <w:noProof/>
          </w:rPr>
          <w:t>Key Exchange Key</w:t>
        </w:r>
        <w:r>
          <w:rPr>
            <w:noProof/>
            <w:webHidden/>
          </w:rPr>
          <w:tab/>
        </w:r>
        <w:r>
          <w:rPr>
            <w:noProof/>
            <w:webHidden/>
          </w:rPr>
          <w:fldChar w:fldCharType="begin"/>
        </w:r>
        <w:r>
          <w:rPr>
            <w:noProof/>
            <w:webHidden/>
          </w:rPr>
          <w:instrText xml:space="preserve"> PAGEREF _Toc456187300 \h </w:instrText>
        </w:r>
        <w:r>
          <w:rPr>
            <w:noProof/>
            <w:webHidden/>
          </w:rPr>
        </w:r>
        <w:r>
          <w:rPr>
            <w:noProof/>
            <w:webHidden/>
          </w:rPr>
          <w:fldChar w:fldCharType="separate"/>
        </w:r>
        <w:r>
          <w:rPr>
            <w:noProof/>
            <w:webHidden/>
          </w:rPr>
          <w:t>75</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301" w:history="1">
        <w:r w:rsidRPr="00481499">
          <w:rPr>
            <w:rStyle w:val="Hyperlink"/>
            <w:noProof/>
          </w:rPr>
          <w:t>4.2.3.2</w:t>
        </w:r>
        <w:r>
          <w:rPr>
            <w:rFonts w:asciiTheme="minorHAnsi" w:eastAsiaTheme="minorEastAsia" w:hAnsiTheme="minorHAnsi" w:cstheme="minorBidi"/>
            <w:noProof/>
            <w:sz w:val="22"/>
            <w:szCs w:val="22"/>
          </w:rPr>
          <w:tab/>
        </w:r>
        <w:r w:rsidRPr="00481499">
          <w:rPr>
            <w:rStyle w:val="Hyperlink"/>
            <w:noProof/>
          </w:rPr>
          <w:t>Results</w:t>
        </w:r>
        <w:r>
          <w:rPr>
            <w:noProof/>
            <w:webHidden/>
          </w:rPr>
          <w:tab/>
        </w:r>
        <w:r>
          <w:rPr>
            <w:noProof/>
            <w:webHidden/>
          </w:rPr>
          <w:fldChar w:fldCharType="begin"/>
        </w:r>
        <w:r>
          <w:rPr>
            <w:noProof/>
            <w:webHidden/>
          </w:rPr>
          <w:instrText xml:space="preserve"> PAGEREF _Toc456187301 \h </w:instrText>
        </w:r>
        <w:r>
          <w:rPr>
            <w:noProof/>
            <w:webHidden/>
          </w:rPr>
        </w:r>
        <w:r>
          <w:rPr>
            <w:noProof/>
            <w:webHidden/>
          </w:rPr>
          <w:fldChar w:fldCharType="separate"/>
        </w:r>
        <w:r>
          <w:rPr>
            <w:noProof/>
            <w:webHidden/>
          </w:rPr>
          <w:t>75</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302" w:history="1">
        <w:r w:rsidRPr="00481499">
          <w:rPr>
            <w:rStyle w:val="Hyperlink"/>
            <w:noProof/>
          </w:rPr>
          <w:t>4.2.3.2.1</w:t>
        </w:r>
        <w:r>
          <w:rPr>
            <w:rFonts w:asciiTheme="minorHAnsi" w:eastAsiaTheme="minorEastAsia" w:hAnsiTheme="minorHAnsi" w:cstheme="minorBidi"/>
            <w:noProof/>
            <w:sz w:val="22"/>
            <w:szCs w:val="22"/>
          </w:rPr>
          <w:tab/>
        </w:r>
        <w:r w:rsidRPr="00481499">
          <w:rPr>
            <w:rStyle w:val="Hyperlink"/>
            <w:noProof/>
          </w:rPr>
          <w:t>LMv1 Response</w:t>
        </w:r>
        <w:r>
          <w:rPr>
            <w:noProof/>
            <w:webHidden/>
          </w:rPr>
          <w:tab/>
        </w:r>
        <w:r>
          <w:rPr>
            <w:noProof/>
            <w:webHidden/>
          </w:rPr>
          <w:fldChar w:fldCharType="begin"/>
        </w:r>
        <w:r>
          <w:rPr>
            <w:noProof/>
            <w:webHidden/>
          </w:rPr>
          <w:instrText xml:space="preserve"> PAGEREF _Toc456187302 \h </w:instrText>
        </w:r>
        <w:r>
          <w:rPr>
            <w:noProof/>
            <w:webHidden/>
          </w:rPr>
        </w:r>
        <w:r>
          <w:rPr>
            <w:noProof/>
            <w:webHidden/>
          </w:rPr>
          <w:fldChar w:fldCharType="separate"/>
        </w:r>
        <w:r>
          <w:rPr>
            <w:noProof/>
            <w:webHidden/>
          </w:rPr>
          <w:t>75</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303" w:history="1">
        <w:r w:rsidRPr="00481499">
          <w:rPr>
            <w:rStyle w:val="Hyperlink"/>
            <w:noProof/>
          </w:rPr>
          <w:t>4.2.3.2.2</w:t>
        </w:r>
        <w:r>
          <w:rPr>
            <w:rFonts w:asciiTheme="minorHAnsi" w:eastAsiaTheme="minorEastAsia" w:hAnsiTheme="minorHAnsi" w:cstheme="minorBidi"/>
            <w:noProof/>
            <w:sz w:val="22"/>
            <w:szCs w:val="22"/>
          </w:rPr>
          <w:tab/>
        </w:r>
        <w:r w:rsidRPr="00481499">
          <w:rPr>
            <w:rStyle w:val="Hyperlink"/>
            <w:noProof/>
          </w:rPr>
          <w:t>NTLMv1 Response</w:t>
        </w:r>
        <w:r>
          <w:rPr>
            <w:noProof/>
            <w:webHidden/>
          </w:rPr>
          <w:tab/>
        </w:r>
        <w:r>
          <w:rPr>
            <w:noProof/>
            <w:webHidden/>
          </w:rPr>
          <w:fldChar w:fldCharType="begin"/>
        </w:r>
        <w:r>
          <w:rPr>
            <w:noProof/>
            <w:webHidden/>
          </w:rPr>
          <w:instrText xml:space="preserve"> PAGEREF _Toc456187303 \h </w:instrText>
        </w:r>
        <w:r>
          <w:rPr>
            <w:noProof/>
            <w:webHidden/>
          </w:rPr>
        </w:r>
        <w:r>
          <w:rPr>
            <w:noProof/>
            <w:webHidden/>
          </w:rPr>
          <w:fldChar w:fldCharType="separate"/>
        </w:r>
        <w:r>
          <w:rPr>
            <w:noProof/>
            <w:webHidden/>
          </w:rPr>
          <w:t>75</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304" w:history="1">
        <w:r w:rsidRPr="00481499">
          <w:rPr>
            <w:rStyle w:val="Hyperlink"/>
            <w:noProof/>
          </w:rPr>
          <w:t>4.2.3.3</w:t>
        </w:r>
        <w:r>
          <w:rPr>
            <w:rFonts w:asciiTheme="minorHAnsi" w:eastAsiaTheme="minorEastAsia" w:hAnsiTheme="minorHAnsi" w:cstheme="minorBidi"/>
            <w:noProof/>
            <w:sz w:val="22"/>
            <w:szCs w:val="22"/>
          </w:rPr>
          <w:tab/>
        </w:r>
        <w:r w:rsidRPr="00481499">
          <w:rPr>
            <w:rStyle w:val="Hyperlink"/>
            <w:noProof/>
          </w:rPr>
          <w:t>Messages</w:t>
        </w:r>
        <w:r>
          <w:rPr>
            <w:noProof/>
            <w:webHidden/>
          </w:rPr>
          <w:tab/>
        </w:r>
        <w:r>
          <w:rPr>
            <w:noProof/>
            <w:webHidden/>
          </w:rPr>
          <w:fldChar w:fldCharType="begin"/>
        </w:r>
        <w:r>
          <w:rPr>
            <w:noProof/>
            <w:webHidden/>
          </w:rPr>
          <w:instrText xml:space="preserve"> PAGEREF _Toc456187304 \h </w:instrText>
        </w:r>
        <w:r>
          <w:rPr>
            <w:noProof/>
            <w:webHidden/>
          </w:rPr>
        </w:r>
        <w:r>
          <w:rPr>
            <w:noProof/>
            <w:webHidden/>
          </w:rPr>
          <w:fldChar w:fldCharType="separate"/>
        </w:r>
        <w:r>
          <w:rPr>
            <w:noProof/>
            <w:webHidden/>
          </w:rPr>
          <w:t>75</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305" w:history="1">
        <w:r w:rsidRPr="00481499">
          <w:rPr>
            <w:rStyle w:val="Hyperlink"/>
            <w:noProof/>
          </w:rPr>
          <w:t>4.2.3.4</w:t>
        </w:r>
        <w:r>
          <w:rPr>
            <w:rFonts w:asciiTheme="minorHAnsi" w:eastAsiaTheme="minorEastAsia" w:hAnsiTheme="minorHAnsi" w:cstheme="minorBidi"/>
            <w:noProof/>
            <w:sz w:val="22"/>
            <w:szCs w:val="22"/>
          </w:rPr>
          <w:tab/>
        </w:r>
        <w:r w:rsidRPr="00481499">
          <w:rPr>
            <w:rStyle w:val="Hyperlink"/>
            <w:noProof/>
          </w:rPr>
          <w:t>GSS_WrapEx Examples</w:t>
        </w:r>
        <w:r>
          <w:rPr>
            <w:noProof/>
            <w:webHidden/>
          </w:rPr>
          <w:tab/>
        </w:r>
        <w:r>
          <w:rPr>
            <w:noProof/>
            <w:webHidden/>
          </w:rPr>
          <w:fldChar w:fldCharType="begin"/>
        </w:r>
        <w:r>
          <w:rPr>
            <w:noProof/>
            <w:webHidden/>
          </w:rPr>
          <w:instrText xml:space="preserve"> PAGEREF _Toc456187305 \h </w:instrText>
        </w:r>
        <w:r>
          <w:rPr>
            <w:noProof/>
            <w:webHidden/>
          </w:rPr>
        </w:r>
        <w:r>
          <w:rPr>
            <w:noProof/>
            <w:webHidden/>
          </w:rPr>
          <w:fldChar w:fldCharType="separate"/>
        </w:r>
        <w:r>
          <w:rPr>
            <w:noProof/>
            <w:webHidden/>
          </w:rPr>
          <w:t>76</w:t>
        </w:r>
        <w:r>
          <w:rPr>
            <w:noProof/>
            <w:webHidden/>
          </w:rPr>
          <w:fldChar w:fldCharType="end"/>
        </w:r>
      </w:hyperlink>
    </w:p>
    <w:p w:rsidR="00BE2E7A" w:rsidRDefault="00BE2E7A">
      <w:pPr>
        <w:pStyle w:val="TOC3"/>
        <w:rPr>
          <w:rFonts w:asciiTheme="minorHAnsi" w:eastAsiaTheme="minorEastAsia" w:hAnsiTheme="minorHAnsi" w:cstheme="minorBidi"/>
          <w:noProof/>
          <w:sz w:val="22"/>
          <w:szCs w:val="22"/>
        </w:rPr>
      </w:pPr>
      <w:hyperlink w:anchor="_Toc456187306" w:history="1">
        <w:r w:rsidRPr="00481499">
          <w:rPr>
            <w:rStyle w:val="Hyperlink"/>
            <w:noProof/>
          </w:rPr>
          <w:t>4.2.4</w:t>
        </w:r>
        <w:r>
          <w:rPr>
            <w:rFonts w:asciiTheme="minorHAnsi" w:eastAsiaTheme="minorEastAsia" w:hAnsiTheme="minorHAnsi" w:cstheme="minorBidi"/>
            <w:noProof/>
            <w:sz w:val="22"/>
            <w:szCs w:val="22"/>
          </w:rPr>
          <w:tab/>
        </w:r>
        <w:r w:rsidRPr="00481499">
          <w:rPr>
            <w:rStyle w:val="Hyperlink"/>
            <w:noProof/>
          </w:rPr>
          <w:t>NTLMv2 Authentication</w:t>
        </w:r>
        <w:r>
          <w:rPr>
            <w:noProof/>
            <w:webHidden/>
          </w:rPr>
          <w:tab/>
        </w:r>
        <w:r>
          <w:rPr>
            <w:noProof/>
            <w:webHidden/>
          </w:rPr>
          <w:fldChar w:fldCharType="begin"/>
        </w:r>
        <w:r>
          <w:rPr>
            <w:noProof/>
            <w:webHidden/>
          </w:rPr>
          <w:instrText xml:space="preserve"> PAGEREF _Toc456187306 \h </w:instrText>
        </w:r>
        <w:r>
          <w:rPr>
            <w:noProof/>
            <w:webHidden/>
          </w:rPr>
        </w:r>
        <w:r>
          <w:rPr>
            <w:noProof/>
            <w:webHidden/>
          </w:rPr>
          <w:fldChar w:fldCharType="separate"/>
        </w:r>
        <w:r>
          <w:rPr>
            <w:noProof/>
            <w:webHidden/>
          </w:rPr>
          <w:t>77</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307" w:history="1">
        <w:r w:rsidRPr="00481499">
          <w:rPr>
            <w:rStyle w:val="Hyperlink"/>
            <w:noProof/>
          </w:rPr>
          <w:t>4.2.4.1</w:t>
        </w:r>
        <w:r>
          <w:rPr>
            <w:rFonts w:asciiTheme="minorHAnsi" w:eastAsiaTheme="minorEastAsia" w:hAnsiTheme="minorHAnsi" w:cstheme="minorBidi"/>
            <w:noProof/>
            <w:sz w:val="22"/>
            <w:szCs w:val="22"/>
          </w:rPr>
          <w:tab/>
        </w:r>
        <w:r w:rsidRPr="00481499">
          <w:rPr>
            <w:rStyle w:val="Hyperlink"/>
            <w:noProof/>
          </w:rPr>
          <w:t>Calculations</w:t>
        </w:r>
        <w:r>
          <w:rPr>
            <w:noProof/>
            <w:webHidden/>
          </w:rPr>
          <w:tab/>
        </w:r>
        <w:r>
          <w:rPr>
            <w:noProof/>
            <w:webHidden/>
          </w:rPr>
          <w:fldChar w:fldCharType="begin"/>
        </w:r>
        <w:r>
          <w:rPr>
            <w:noProof/>
            <w:webHidden/>
          </w:rPr>
          <w:instrText xml:space="preserve"> PAGEREF _Toc456187307 \h </w:instrText>
        </w:r>
        <w:r>
          <w:rPr>
            <w:noProof/>
            <w:webHidden/>
          </w:rPr>
        </w:r>
        <w:r>
          <w:rPr>
            <w:noProof/>
            <w:webHidden/>
          </w:rPr>
          <w:fldChar w:fldCharType="separate"/>
        </w:r>
        <w:r>
          <w:rPr>
            <w:noProof/>
            <w:webHidden/>
          </w:rPr>
          <w:t>78</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308" w:history="1">
        <w:r w:rsidRPr="00481499">
          <w:rPr>
            <w:rStyle w:val="Hyperlink"/>
            <w:noProof/>
          </w:rPr>
          <w:t>4.2.4.1.1</w:t>
        </w:r>
        <w:r>
          <w:rPr>
            <w:rFonts w:asciiTheme="minorHAnsi" w:eastAsiaTheme="minorEastAsia" w:hAnsiTheme="minorHAnsi" w:cstheme="minorBidi"/>
            <w:noProof/>
            <w:sz w:val="22"/>
            <w:szCs w:val="22"/>
          </w:rPr>
          <w:tab/>
        </w:r>
        <w:r w:rsidRPr="00481499">
          <w:rPr>
            <w:rStyle w:val="Hyperlink"/>
            <w:noProof/>
          </w:rPr>
          <w:t>NTOWFv2() and LMOWFv2()</w:t>
        </w:r>
        <w:r>
          <w:rPr>
            <w:noProof/>
            <w:webHidden/>
          </w:rPr>
          <w:tab/>
        </w:r>
        <w:r>
          <w:rPr>
            <w:noProof/>
            <w:webHidden/>
          </w:rPr>
          <w:fldChar w:fldCharType="begin"/>
        </w:r>
        <w:r>
          <w:rPr>
            <w:noProof/>
            <w:webHidden/>
          </w:rPr>
          <w:instrText xml:space="preserve"> PAGEREF _Toc456187308 \h </w:instrText>
        </w:r>
        <w:r>
          <w:rPr>
            <w:noProof/>
            <w:webHidden/>
          </w:rPr>
        </w:r>
        <w:r>
          <w:rPr>
            <w:noProof/>
            <w:webHidden/>
          </w:rPr>
          <w:fldChar w:fldCharType="separate"/>
        </w:r>
        <w:r>
          <w:rPr>
            <w:noProof/>
            <w:webHidden/>
          </w:rPr>
          <w:t>78</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309" w:history="1">
        <w:r w:rsidRPr="00481499">
          <w:rPr>
            <w:rStyle w:val="Hyperlink"/>
            <w:noProof/>
          </w:rPr>
          <w:t>4.2.4.1.2</w:t>
        </w:r>
        <w:r>
          <w:rPr>
            <w:rFonts w:asciiTheme="minorHAnsi" w:eastAsiaTheme="minorEastAsia" w:hAnsiTheme="minorHAnsi" w:cstheme="minorBidi"/>
            <w:noProof/>
            <w:sz w:val="22"/>
            <w:szCs w:val="22"/>
          </w:rPr>
          <w:tab/>
        </w:r>
        <w:r w:rsidRPr="00481499">
          <w:rPr>
            <w:rStyle w:val="Hyperlink"/>
            <w:noProof/>
          </w:rPr>
          <w:t>Session Base Key</w:t>
        </w:r>
        <w:r>
          <w:rPr>
            <w:noProof/>
            <w:webHidden/>
          </w:rPr>
          <w:tab/>
        </w:r>
        <w:r>
          <w:rPr>
            <w:noProof/>
            <w:webHidden/>
          </w:rPr>
          <w:fldChar w:fldCharType="begin"/>
        </w:r>
        <w:r>
          <w:rPr>
            <w:noProof/>
            <w:webHidden/>
          </w:rPr>
          <w:instrText xml:space="preserve"> PAGEREF _Toc456187309 \h </w:instrText>
        </w:r>
        <w:r>
          <w:rPr>
            <w:noProof/>
            <w:webHidden/>
          </w:rPr>
        </w:r>
        <w:r>
          <w:rPr>
            <w:noProof/>
            <w:webHidden/>
          </w:rPr>
          <w:fldChar w:fldCharType="separate"/>
        </w:r>
        <w:r>
          <w:rPr>
            <w:noProof/>
            <w:webHidden/>
          </w:rPr>
          <w:t>78</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310" w:history="1">
        <w:r w:rsidRPr="00481499">
          <w:rPr>
            <w:rStyle w:val="Hyperlink"/>
            <w:noProof/>
          </w:rPr>
          <w:t>4.2.4.1.3</w:t>
        </w:r>
        <w:r>
          <w:rPr>
            <w:rFonts w:asciiTheme="minorHAnsi" w:eastAsiaTheme="minorEastAsia" w:hAnsiTheme="minorHAnsi" w:cstheme="minorBidi"/>
            <w:noProof/>
            <w:sz w:val="22"/>
            <w:szCs w:val="22"/>
          </w:rPr>
          <w:tab/>
        </w:r>
        <w:r w:rsidRPr="00481499">
          <w:rPr>
            <w:rStyle w:val="Hyperlink"/>
            <w:noProof/>
          </w:rPr>
          <w:t>temp</w:t>
        </w:r>
        <w:r>
          <w:rPr>
            <w:noProof/>
            <w:webHidden/>
          </w:rPr>
          <w:tab/>
        </w:r>
        <w:r>
          <w:rPr>
            <w:noProof/>
            <w:webHidden/>
          </w:rPr>
          <w:fldChar w:fldCharType="begin"/>
        </w:r>
        <w:r>
          <w:rPr>
            <w:noProof/>
            <w:webHidden/>
          </w:rPr>
          <w:instrText xml:space="preserve"> PAGEREF _Toc456187310 \h </w:instrText>
        </w:r>
        <w:r>
          <w:rPr>
            <w:noProof/>
            <w:webHidden/>
          </w:rPr>
        </w:r>
        <w:r>
          <w:rPr>
            <w:noProof/>
            <w:webHidden/>
          </w:rPr>
          <w:fldChar w:fldCharType="separate"/>
        </w:r>
        <w:r>
          <w:rPr>
            <w:noProof/>
            <w:webHidden/>
          </w:rPr>
          <w:t>78</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311" w:history="1">
        <w:r w:rsidRPr="00481499">
          <w:rPr>
            <w:rStyle w:val="Hyperlink"/>
            <w:noProof/>
          </w:rPr>
          <w:t>4.2.4.2</w:t>
        </w:r>
        <w:r>
          <w:rPr>
            <w:rFonts w:asciiTheme="minorHAnsi" w:eastAsiaTheme="minorEastAsia" w:hAnsiTheme="minorHAnsi" w:cstheme="minorBidi"/>
            <w:noProof/>
            <w:sz w:val="22"/>
            <w:szCs w:val="22"/>
          </w:rPr>
          <w:tab/>
        </w:r>
        <w:r w:rsidRPr="00481499">
          <w:rPr>
            <w:rStyle w:val="Hyperlink"/>
            <w:noProof/>
          </w:rPr>
          <w:t>Results</w:t>
        </w:r>
        <w:r>
          <w:rPr>
            <w:noProof/>
            <w:webHidden/>
          </w:rPr>
          <w:tab/>
        </w:r>
        <w:r>
          <w:rPr>
            <w:noProof/>
            <w:webHidden/>
          </w:rPr>
          <w:fldChar w:fldCharType="begin"/>
        </w:r>
        <w:r>
          <w:rPr>
            <w:noProof/>
            <w:webHidden/>
          </w:rPr>
          <w:instrText xml:space="preserve"> PAGEREF _Toc456187311 \h </w:instrText>
        </w:r>
        <w:r>
          <w:rPr>
            <w:noProof/>
            <w:webHidden/>
          </w:rPr>
        </w:r>
        <w:r>
          <w:rPr>
            <w:noProof/>
            <w:webHidden/>
          </w:rPr>
          <w:fldChar w:fldCharType="separate"/>
        </w:r>
        <w:r>
          <w:rPr>
            <w:noProof/>
            <w:webHidden/>
          </w:rPr>
          <w:t>78</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312" w:history="1">
        <w:r w:rsidRPr="00481499">
          <w:rPr>
            <w:rStyle w:val="Hyperlink"/>
            <w:noProof/>
          </w:rPr>
          <w:t>4.2.4.2.1</w:t>
        </w:r>
        <w:r>
          <w:rPr>
            <w:rFonts w:asciiTheme="minorHAnsi" w:eastAsiaTheme="minorEastAsia" w:hAnsiTheme="minorHAnsi" w:cstheme="minorBidi"/>
            <w:noProof/>
            <w:sz w:val="22"/>
            <w:szCs w:val="22"/>
          </w:rPr>
          <w:tab/>
        </w:r>
        <w:r w:rsidRPr="00481499">
          <w:rPr>
            <w:rStyle w:val="Hyperlink"/>
            <w:noProof/>
          </w:rPr>
          <w:t>LMv2 Response</w:t>
        </w:r>
        <w:r>
          <w:rPr>
            <w:noProof/>
            <w:webHidden/>
          </w:rPr>
          <w:tab/>
        </w:r>
        <w:r>
          <w:rPr>
            <w:noProof/>
            <w:webHidden/>
          </w:rPr>
          <w:fldChar w:fldCharType="begin"/>
        </w:r>
        <w:r>
          <w:rPr>
            <w:noProof/>
            <w:webHidden/>
          </w:rPr>
          <w:instrText xml:space="preserve"> PAGEREF _Toc456187312 \h </w:instrText>
        </w:r>
        <w:r>
          <w:rPr>
            <w:noProof/>
            <w:webHidden/>
          </w:rPr>
        </w:r>
        <w:r>
          <w:rPr>
            <w:noProof/>
            <w:webHidden/>
          </w:rPr>
          <w:fldChar w:fldCharType="separate"/>
        </w:r>
        <w:r>
          <w:rPr>
            <w:noProof/>
            <w:webHidden/>
          </w:rPr>
          <w:t>78</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313" w:history="1">
        <w:r w:rsidRPr="00481499">
          <w:rPr>
            <w:rStyle w:val="Hyperlink"/>
            <w:noProof/>
          </w:rPr>
          <w:t>4.2.4.2.2</w:t>
        </w:r>
        <w:r>
          <w:rPr>
            <w:rFonts w:asciiTheme="minorHAnsi" w:eastAsiaTheme="minorEastAsia" w:hAnsiTheme="minorHAnsi" w:cstheme="minorBidi"/>
            <w:noProof/>
            <w:sz w:val="22"/>
            <w:szCs w:val="22"/>
          </w:rPr>
          <w:tab/>
        </w:r>
        <w:r w:rsidRPr="00481499">
          <w:rPr>
            <w:rStyle w:val="Hyperlink"/>
            <w:noProof/>
          </w:rPr>
          <w:t>NTLMv2 Response</w:t>
        </w:r>
        <w:r>
          <w:rPr>
            <w:noProof/>
            <w:webHidden/>
          </w:rPr>
          <w:tab/>
        </w:r>
        <w:r>
          <w:rPr>
            <w:noProof/>
            <w:webHidden/>
          </w:rPr>
          <w:fldChar w:fldCharType="begin"/>
        </w:r>
        <w:r>
          <w:rPr>
            <w:noProof/>
            <w:webHidden/>
          </w:rPr>
          <w:instrText xml:space="preserve"> PAGEREF _Toc456187313 \h </w:instrText>
        </w:r>
        <w:r>
          <w:rPr>
            <w:noProof/>
            <w:webHidden/>
          </w:rPr>
        </w:r>
        <w:r>
          <w:rPr>
            <w:noProof/>
            <w:webHidden/>
          </w:rPr>
          <w:fldChar w:fldCharType="separate"/>
        </w:r>
        <w:r>
          <w:rPr>
            <w:noProof/>
            <w:webHidden/>
          </w:rPr>
          <w:t>78</w:t>
        </w:r>
        <w:r>
          <w:rPr>
            <w:noProof/>
            <w:webHidden/>
          </w:rPr>
          <w:fldChar w:fldCharType="end"/>
        </w:r>
      </w:hyperlink>
    </w:p>
    <w:p w:rsidR="00BE2E7A" w:rsidRDefault="00BE2E7A">
      <w:pPr>
        <w:pStyle w:val="TOC5"/>
        <w:rPr>
          <w:rFonts w:asciiTheme="minorHAnsi" w:eastAsiaTheme="minorEastAsia" w:hAnsiTheme="minorHAnsi" w:cstheme="minorBidi"/>
          <w:noProof/>
          <w:sz w:val="22"/>
          <w:szCs w:val="22"/>
        </w:rPr>
      </w:pPr>
      <w:hyperlink w:anchor="_Toc456187314" w:history="1">
        <w:r w:rsidRPr="00481499">
          <w:rPr>
            <w:rStyle w:val="Hyperlink"/>
            <w:noProof/>
          </w:rPr>
          <w:t>4.2.4.2.3</w:t>
        </w:r>
        <w:r>
          <w:rPr>
            <w:rFonts w:asciiTheme="minorHAnsi" w:eastAsiaTheme="minorEastAsia" w:hAnsiTheme="minorHAnsi" w:cstheme="minorBidi"/>
            <w:noProof/>
            <w:sz w:val="22"/>
            <w:szCs w:val="22"/>
          </w:rPr>
          <w:tab/>
        </w:r>
        <w:r w:rsidRPr="00481499">
          <w:rPr>
            <w:rStyle w:val="Hyperlink"/>
            <w:noProof/>
          </w:rPr>
          <w:t>Encrypted Session Key</w:t>
        </w:r>
        <w:r>
          <w:rPr>
            <w:noProof/>
            <w:webHidden/>
          </w:rPr>
          <w:tab/>
        </w:r>
        <w:r>
          <w:rPr>
            <w:noProof/>
            <w:webHidden/>
          </w:rPr>
          <w:fldChar w:fldCharType="begin"/>
        </w:r>
        <w:r>
          <w:rPr>
            <w:noProof/>
            <w:webHidden/>
          </w:rPr>
          <w:instrText xml:space="preserve"> PAGEREF _Toc456187314 \h </w:instrText>
        </w:r>
        <w:r>
          <w:rPr>
            <w:noProof/>
            <w:webHidden/>
          </w:rPr>
        </w:r>
        <w:r>
          <w:rPr>
            <w:noProof/>
            <w:webHidden/>
          </w:rPr>
          <w:fldChar w:fldCharType="separate"/>
        </w:r>
        <w:r>
          <w:rPr>
            <w:noProof/>
            <w:webHidden/>
          </w:rPr>
          <w:t>78</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315" w:history="1">
        <w:r w:rsidRPr="00481499">
          <w:rPr>
            <w:rStyle w:val="Hyperlink"/>
            <w:noProof/>
          </w:rPr>
          <w:t>4.2.4.3</w:t>
        </w:r>
        <w:r>
          <w:rPr>
            <w:rFonts w:asciiTheme="minorHAnsi" w:eastAsiaTheme="minorEastAsia" w:hAnsiTheme="minorHAnsi" w:cstheme="minorBidi"/>
            <w:noProof/>
            <w:sz w:val="22"/>
            <w:szCs w:val="22"/>
          </w:rPr>
          <w:tab/>
        </w:r>
        <w:r w:rsidRPr="00481499">
          <w:rPr>
            <w:rStyle w:val="Hyperlink"/>
            <w:noProof/>
          </w:rPr>
          <w:t>Messages</w:t>
        </w:r>
        <w:r>
          <w:rPr>
            <w:noProof/>
            <w:webHidden/>
          </w:rPr>
          <w:tab/>
        </w:r>
        <w:r>
          <w:rPr>
            <w:noProof/>
            <w:webHidden/>
          </w:rPr>
          <w:fldChar w:fldCharType="begin"/>
        </w:r>
        <w:r>
          <w:rPr>
            <w:noProof/>
            <w:webHidden/>
          </w:rPr>
          <w:instrText xml:space="preserve"> PAGEREF _Toc456187315 \h </w:instrText>
        </w:r>
        <w:r>
          <w:rPr>
            <w:noProof/>
            <w:webHidden/>
          </w:rPr>
        </w:r>
        <w:r>
          <w:rPr>
            <w:noProof/>
            <w:webHidden/>
          </w:rPr>
          <w:fldChar w:fldCharType="separate"/>
        </w:r>
        <w:r>
          <w:rPr>
            <w:noProof/>
            <w:webHidden/>
          </w:rPr>
          <w:t>78</w:t>
        </w:r>
        <w:r>
          <w:rPr>
            <w:noProof/>
            <w:webHidden/>
          </w:rPr>
          <w:fldChar w:fldCharType="end"/>
        </w:r>
      </w:hyperlink>
    </w:p>
    <w:p w:rsidR="00BE2E7A" w:rsidRDefault="00BE2E7A">
      <w:pPr>
        <w:pStyle w:val="TOC4"/>
        <w:rPr>
          <w:rFonts w:asciiTheme="minorHAnsi" w:eastAsiaTheme="minorEastAsia" w:hAnsiTheme="minorHAnsi" w:cstheme="minorBidi"/>
          <w:noProof/>
          <w:sz w:val="22"/>
          <w:szCs w:val="22"/>
        </w:rPr>
      </w:pPr>
      <w:hyperlink w:anchor="_Toc456187316" w:history="1">
        <w:r w:rsidRPr="00481499">
          <w:rPr>
            <w:rStyle w:val="Hyperlink"/>
            <w:noProof/>
          </w:rPr>
          <w:t>4.2.4.4</w:t>
        </w:r>
        <w:r>
          <w:rPr>
            <w:rFonts w:asciiTheme="minorHAnsi" w:eastAsiaTheme="minorEastAsia" w:hAnsiTheme="minorHAnsi" w:cstheme="minorBidi"/>
            <w:noProof/>
            <w:sz w:val="22"/>
            <w:szCs w:val="22"/>
          </w:rPr>
          <w:tab/>
        </w:r>
        <w:r w:rsidRPr="00481499">
          <w:rPr>
            <w:rStyle w:val="Hyperlink"/>
            <w:noProof/>
          </w:rPr>
          <w:t>GSS_WrapEx Examples</w:t>
        </w:r>
        <w:r>
          <w:rPr>
            <w:noProof/>
            <w:webHidden/>
          </w:rPr>
          <w:tab/>
        </w:r>
        <w:r>
          <w:rPr>
            <w:noProof/>
            <w:webHidden/>
          </w:rPr>
          <w:fldChar w:fldCharType="begin"/>
        </w:r>
        <w:r>
          <w:rPr>
            <w:noProof/>
            <w:webHidden/>
          </w:rPr>
          <w:instrText xml:space="preserve"> PAGEREF _Toc456187316 \h </w:instrText>
        </w:r>
        <w:r>
          <w:rPr>
            <w:noProof/>
            <w:webHidden/>
          </w:rPr>
        </w:r>
        <w:r>
          <w:rPr>
            <w:noProof/>
            <w:webHidden/>
          </w:rPr>
          <w:fldChar w:fldCharType="separate"/>
        </w:r>
        <w:r>
          <w:rPr>
            <w:noProof/>
            <w:webHidden/>
          </w:rPr>
          <w:t>79</w:t>
        </w:r>
        <w:r>
          <w:rPr>
            <w:noProof/>
            <w:webHidden/>
          </w:rPr>
          <w:fldChar w:fldCharType="end"/>
        </w:r>
      </w:hyperlink>
    </w:p>
    <w:p w:rsidR="00BE2E7A" w:rsidRDefault="00BE2E7A">
      <w:pPr>
        <w:pStyle w:val="TOC1"/>
        <w:rPr>
          <w:rFonts w:asciiTheme="minorHAnsi" w:eastAsiaTheme="minorEastAsia" w:hAnsiTheme="minorHAnsi" w:cstheme="minorBidi"/>
          <w:b w:val="0"/>
          <w:bCs w:val="0"/>
          <w:noProof/>
          <w:sz w:val="22"/>
          <w:szCs w:val="22"/>
        </w:rPr>
      </w:pPr>
      <w:hyperlink w:anchor="_Toc456187317" w:history="1">
        <w:r w:rsidRPr="00481499">
          <w:rPr>
            <w:rStyle w:val="Hyperlink"/>
            <w:noProof/>
          </w:rPr>
          <w:t>5</w:t>
        </w:r>
        <w:r>
          <w:rPr>
            <w:rFonts w:asciiTheme="minorHAnsi" w:eastAsiaTheme="minorEastAsia" w:hAnsiTheme="minorHAnsi" w:cstheme="minorBidi"/>
            <w:b w:val="0"/>
            <w:bCs w:val="0"/>
            <w:noProof/>
            <w:sz w:val="22"/>
            <w:szCs w:val="22"/>
          </w:rPr>
          <w:tab/>
        </w:r>
        <w:r w:rsidRPr="00481499">
          <w:rPr>
            <w:rStyle w:val="Hyperlink"/>
            <w:noProof/>
          </w:rPr>
          <w:t>Security</w:t>
        </w:r>
        <w:r>
          <w:rPr>
            <w:noProof/>
            <w:webHidden/>
          </w:rPr>
          <w:tab/>
        </w:r>
        <w:r>
          <w:rPr>
            <w:noProof/>
            <w:webHidden/>
          </w:rPr>
          <w:fldChar w:fldCharType="begin"/>
        </w:r>
        <w:r>
          <w:rPr>
            <w:noProof/>
            <w:webHidden/>
          </w:rPr>
          <w:instrText xml:space="preserve"> PAGEREF _Toc456187317 \h </w:instrText>
        </w:r>
        <w:r>
          <w:rPr>
            <w:noProof/>
            <w:webHidden/>
          </w:rPr>
        </w:r>
        <w:r>
          <w:rPr>
            <w:noProof/>
            <w:webHidden/>
          </w:rPr>
          <w:fldChar w:fldCharType="separate"/>
        </w:r>
        <w:r>
          <w:rPr>
            <w:noProof/>
            <w:webHidden/>
          </w:rPr>
          <w:t>81</w:t>
        </w:r>
        <w:r>
          <w:rPr>
            <w:noProof/>
            <w:webHidden/>
          </w:rPr>
          <w:fldChar w:fldCharType="end"/>
        </w:r>
      </w:hyperlink>
    </w:p>
    <w:p w:rsidR="00BE2E7A" w:rsidRDefault="00BE2E7A">
      <w:pPr>
        <w:pStyle w:val="TOC2"/>
        <w:rPr>
          <w:rFonts w:asciiTheme="minorHAnsi" w:eastAsiaTheme="minorEastAsia" w:hAnsiTheme="minorHAnsi" w:cstheme="minorBidi"/>
          <w:noProof/>
          <w:sz w:val="22"/>
          <w:szCs w:val="22"/>
        </w:rPr>
      </w:pPr>
      <w:hyperlink w:anchor="_Toc456187318" w:history="1">
        <w:r w:rsidRPr="00481499">
          <w:rPr>
            <w:rStyle w:val="Hyperlink"/>
            <w:noProof/>
          </w:rPr>
          <w:t>5.1</w:t>
        </w:r>
        <w:r>
          <w:rPr>
            <w:rFonts w:asciiTheme="minorHAnsi" w:eastAsiaTheme="minorEastAsia" w:hAnsiTheme="minorHAnsi" w:cstheme="minorBidi"/>
            <w:noProof/>
            <w:sz w:val="22"/>
            <w:szCs w:val="22"/>
          </w:rPr>
          <w:tab/>
        </w:r>
        <w:r w:rsidRPr="00481499">
          <w:rPr>
            <w:rStyle w:val="Hyperlink"/>
            <w:noProof/>
          </w:rPr>
          <w:t>Security Considerations for Implementers</w:t>
        </w:r>
        <w:r>
          <w:rPr>
            <w:noProof/>
            <w:webHidden/>
          </w:rPr>
          <w:tab/>
        </w:r>
        <w:r>
          <w:rPr>
            <w:noProof/>
            <w:webHidden/>
          </w:rPr>
          <w:fldChar w:fldCharType="begin"/>
        </w:r>
        <w:r>
          <w:rPr>
            <w:noProof/>
            <w:webHidden/>
          </w:rPr>
          <w:instrText xml:space="preserve"> PAGEREF _Toc456187318 \h </w:instrText>
        </w:r>
        <w:r>
          <w:rPr>
            <w:noProof/>
            <w:webHidden/>
          </w:rPr>
        </w:r>
        <w:r>
          <w:rPr>
            <w:noProof/>
            <w:webHidden/>
          </w:rPr>
          <w:fldChar w:fldCharType="separate"/>
        </w:r>
        <w:r>
          <w:rPr>
            <w:noProof/>
            <w:webHidden/>
          </w:rPr>
          <w:t>81</w:t>
        </w:r>
        <w:r>
          <w:rPr>
            <w:noProof/>
            <w:webHidden/>
          </w:rPr>
          <w:fldChar w:fldCharType="end"/>
        </w:r>
      </w:hyperlink>
    </w:p>
    <w:p w:rsidR="00BE2E7A" w:rsidRDefault="00BE2E7A">
      <w:pPr>
        <w:pStyle w:val="TOC2"/>
        <w:rPr>
          <w:rFonts w:asciiTheme="minorHAnsi" w:eastAsiaTheme="minorEastAsia" w:hAnsiTheme="minorHAnsi" w:cstheme="minorBidi"/>
          <w:noProof/>
          <w:sz w:val="22"/>
          <w:szCs w:val="22"/>
        </w:rPr>
      </w:pPr>
      <w:hyperlink w:anchor="_Toc456187319" w:history="1">
        <w:r w:rsidRPr="00481499">
          <w:rPr>
            <w:rStyle w:val="Hyperlink"/>
            <w:noProof/>
          </w:rPr>
          <w:t>5.2</w:t>
        </w:r>
        <w:r>
          <w:rPr>
            <w:rFonts w:asciiTheme="minorHAnsi" w:eastAsiaTheme="minorEastAsia" w:hAnsiTheme="minorHAnsi" w:cstheme="minorBidi"/>
            <w:noProof/>
            <w:sz w:val="22"/>
            <w:szCs w:val="22"/>
          </w:rPr>
          <w:tab/>
        </w:r>
        <w:r w:rsidRPr="00481499">
          <w:rPr>
            <w:rStyle w:val="Hyperlink"/>
            <w:noProof/>
          </w:rPr>
          <w:t>Index of Security Parameters</w:t>
        </w:r>
        <w:r>
          <w:rPr>
            <w:noProof/>
            <w:webHidden/>
          </w:rPr>
          <w:tab/>
        </w:r>
        <w:r>
          <w:rPr>
            <w:noProof/>
            <w:webHidden/>
          </w:rPr>
          <w:fldChar w:fldCharType="begin"/>
        </w:r>
        <w:r>
          <w:rPr>
            <w:noProof/>
            <w:webHidden/>
          </w:rPr>
          <w:instrText xml:space="preserve"> PAGEREF _Toc456187319 \h </w:instrText>
        </w:r>
        <w:r>
          <w:rPr>
            <w:noProof/>
            <w:webHidden/>
          </w:rPr>
        </w:r>
        <w:r>
          <w:rPr>
            <w:noProof/>
            <w:webHidden/>
          </w:rPr>
          <w:fldChar w:fldCharType="separate"/>
        </w:r>
        <w:r>
          <w:rPr>
            <w:noProof/>
            <w:webHidden/>
          </w:rPr>
          <w:t>81</w:t>
        </w:r>
        <w:r>
          <w:rPr>
            <w:noProof/>
            <w:webHidden/>
          </w:rPr>
          <w:fldChar w:fldCharType="end"/>
        </w:r>
      </w:hyperlink>
    </w:p>
    <w:p w:rsidR="00BE2E7A" w:rsidRDefault="00BE2E7A">
      <w:pPr>
        <w:pStyle w:val="TOC1"/>
        <w:rPr>
          <w:rFonts w:asciiTheme="minorHAnsi" w:eastAsiaTheme="minorEastAsia" w:hAnsiTheme="minorHAnsi" w:cstheme="minorBidi"/>
          <w:b w:val="0"/>
          <w:bCs w:val="0"/>
          <w:noProof/>
          <w:sz w:val="22"/>
          <w:szCs w:val="22"/>
        </w:rPr>
      </w:pPr>
      <w:hyperlink w:anchor="_Toc456187320" w:history="1">
        <w:r w:rsidRPr="00481499">
          <w:rPr>
            <w:rStyle w:val="Hyperlink"/>
            <w:noProof/>
          </w:rPr>
          <w:t>6</w:t>
        </w:r>
        <w:r>
          <w:rPr>
            <w:rFonts w:asciiTheme="minorHAnsi" w:eastAsiaTheme="minorEastAsia" w:hAnsiTheme="minorHAnsi" w:cstheme="minorBidi"/>
            <w:b w:val="0"/>
            <w:bCs w:val="0"/>
            <w:noProof/>
            <w:sz w:val="22"/>
            <w:szCs w:val="22"/>
          </w:rPr>
          <w:tab/>
        </w:r>
        <w:r w:rsidRPr="00481499">
          <w:rPr>
            <w:rStyle w:val="Hyperlink"/>
            <w:noProof/>
          </w:rPr>
          <w:t>Appendix A: Cryptographic Operations Reference</w:t>
        </w:r>
        <w:r>
          <w:rPr>
            <w:noProof/>
            <w:webHidden/>
          </w:rPr>
          <w:tab/>
        </w:r>
        <w:r>
          <w:rPr>
            <w:noProof/>
            <w:webHidden/>
          </w:rPr>
          <w:fldChar w:fldCharType="begin"/>
        </w:r>
        <w:r>
          <w:rPr>
            <w:noProof/>
            <w:webHidden/>
          </w:rPr>
          <w:instrText xml:space="preserve"> PAGEREF _Toc456187320 \h </w:instrText>
        </w:r>
        <w:r>
          <w:rPr>
            <w:noProof/>
            <w:webHidden/>
          </w:rPr>
        </w:r>
        <w:r>
          <w:rPr>
            <w:noProof/>
            <w:webHidden/>
          </w:rPr>
          <w:fldChar w:fldCharType="separate"/>
        </w:r>
        <w:r>
          <w:rPr>
            <w:noProof/>
            <w:webHidden/>
          </w:rPr>
          <w:t>82</w:t>
        </w:r>
        <w:r>
          <w:rPr>
            <w:noProof/>
            <w:webHidden/>
          </w:rPr>
          <w:fldChar w:fldCharType="end"/>
        </w:r>
      </w:hyperlink>
    </w:p>
    <w:p w:rsidR="00BE2E7A" w:rsidRDefault="00BE2E7A">
      <w:pPr>
        <w:pStyle w:val="TOC1"/>
        <w:rPr>
          <w:rFonts w:asciiTheme="minorHAnsi" w:eastAsiaTheme="minorEastAsia" w:hAnsiTheme="minorHAnsi" w:cstheme="minorBidi"/>
          <w:b w:val="0"/>
          <w:bCs w:val="0"/>
          <w:noProof/>
          <w:sz w:val="22"/>
          <w:szCs w:val="22"/>
        </w:rPr>
      </w:pPr>
      <w:hyperlink w:anchor="_Toc456187321" w:history="1">
        <w:r w:rsidRPr="00481499">
          <w:rPr>
            <w:rStyle w:val="Hyperlink"/>
            <w:noProof/>
          </w:rPr>
          <w:t>7</w:t>
        </w:r>
        <w:r>
          <w:rPr>
            <w:rFonts w:asciiTheme="minorHAnsi" w:eastAsiaTheme="minorEastAsia" w:hAnsiTheme="minorHAnsi" w:cstheme="minorBidi"/>
            <w:b w:val="0"/>
            <w:bCs w:val="0"/>
            <w:noProof/>
            <w:sz w:val="22"/>
            <w:szCs w:val="22"/>
          </w:rPr>
          <w:tab/>
        </w:r>
        <w:r w:rsidRPr="00481499">
          <w:rPr>
            <w:rStyle w:val="Hyperlink"/>
            <w:noProof/>
          </w:rPr>
          <w:t>Appendix B: Product Behavior</w:t>
        </w:r>
        <w:r>
          <w:rPr>
            <w:noProof/>
            <w:webHidden/>
          </w:rPr>
          <w:tab/>
        </w:r>
        <w:r>
          <w:rPr>
            <w:noProof/>
            <w:webHidden/>
          </w:rPr>
          <w:fldChar w:fldCharType="begin"/>
        </w:r>
        <w:r>
          <w:rPr>
            <w:noProof/>
            <w:webHidden/>
          </w:rPr>
          <w:instrText xml:space="preserve"> PAGEREF _Toc456187321 \h </w:instrText>
        </w:r>
        <w:r>
          <w:rPr>
            <w:noProof/>
            <w:webHidden/>
          </w:rPr>
        </w:r>
        <w:r>
          <w:rPr>
            <w:noProof/>
            <w:webHidden/>
          </w:rPr>
          <w:fldChar w:fldCharType="separate"/>
        </w:r>
        <w:r>
          <w:rPr>
            <w:noProof/>
            <w:webHidden/>
          </w:rPr>
          <w:t>85</w:t>
        </w:r>
        <w:r>
          <w:rPr>
            <w:noProof/>
            <w:webHidden/>
          </w:rPr>
          <w:fldChar w:fldCharType="end"/>
        </w:r>
      </w:hyperlink>
    </w:p>
    <w:p w:rsidR="00BE2E7A" w:rsidRDefault="00BE2E7A">
      <w:pPr>
        <w:pStyle w:val="TOC1"/>
        <w:rPr>
          <w:rFonts w:asciiTheme="minorHAnsi" w:eastAsiaTheme="minorEastAsia" w:hAnsiTheme="minorHAnsi" w:cstheme="minorBidi"/>
          <w:b w:val="0"/>
          <w:bCs w:val="0"/>
          <w:noProof/>
          <w:sz w:val="22"/>
          <w:szCs w:val="22"/>
        </w:rPr>
      </w:pPr>
      <w:hyperlink w:anchor="_Toc456187322" w:history="1">
        <w:r w:rsidRPr="00481499">
          <w:rPr>
            <w:rStyle w:val="Hyperlink"/>
            <w:noProof/>
          </w:rPr>
          <w:t>8</w:t>
        </w:r>
        <w:r>
          <w:rPr>
            <w:rFonts w:asciiTheme="minorHAnsi" w:eastAsiaTheme="minorEastAsia" w:hAnsiTheme="minorHAnsi" w:cstheme="minorBidi"/>
            <w:b w:val="0"/>
            <w:bCs w:val="0"/>
            <w:noProof/>
            <w:sz w:val="22"/>
            <w:szCs w:val="22"/>
          </w:rPr>
          <w:tab/>
        </w:r>
        <w:r w:rsidRPr="00481499">
          <w:rPr>
            <w:rStyle w:val="Hyperlink"/>
            <w:noProof/>
          </w:rPr>
          <w:t>Change Tracking</w:t>
        </w:r>
        <w:r>
          <w:rPr>
            <w:noProof/>
            <w:webHidden/>
          </w:rPr>
          <w:tab/>
        </w:r>
        <w:r>
          <w:rPr>
            <w:noProof/>
            <w:webHidden/>
          </w:rPr>
          <w:fldChar w:fldCharType="begin"/>
        </w:r>
        <w:r>
          <w:rPr>
            <w:noProof/>
            <w:webHidden/>
          </w:rPr>
          <w:instrText xml:space="preserve"> PAGEREF _Toc456187322 \h </w:instrText>
        </w:r>
        <w:r>
          <w:rPr>
            <w:noProof/>
            <w:webHidden/>
          </w:rPr>
        </w:r>
        <w:r>
          <w:rPr>
            <w:noProof/>
            <w:webHidden/>
          </w:rPr>
          <w:fldChar w:fldCharType="separate"/>
        </w:r>
        <w:r>
          <w:rPr>
            <w:noProof/>
            <w:webHidden/>
          </w:rPr>
          <w:t>92</w:t>
        </w:r>
        <w:r>
          <w:rPr>
            <w:noProof/>
            <w:webHidden/>
          </w:rPr>
          <w:fldChar w:fldCharType="end"/>
        </w:r>
      </w:hyperlink>
    </w:p>
    <w:p w:rsidR="00BE2E7A" w:rsidRDefault="00BE2E7A">
      <w:pPr>
        <w:pStyle w:val="TOC1"/>
        <w:rPr>
          <w:rFonts w:asciiTheme="minorHAnsi" w:eastAsiaTheme="minorEastAsia" w:hAnsiTheme="minorHAnsi" w:cstheme="minorBidi"/>
          <w:b w:val="0"/>
          <w:bCs w:val="0"/>
          <w:noProof/>
          <w:sz w:val="22"/>
          <w:szCs w:val="22"/>
        </w:rPr>
      </w:pPr>
      <w:hyperlink w:anchor="_Toc456187323" w:history="1">
        <w:r w:rsidRPr="00481499">
          <w:rPr>
            <w:rStyle w:val="Hyperlink"/>
            <w:noProof/>
          </w:rPr>
          <w:t>9</w:t>
        </w:r>
        <w:r>
          <w:rPr>
            <w:rFonts w:asciiTheme="minorHAnsi" w:eastAsiaTheme="minorEastAsia" w:hAnsiTheme="minorHAnsi" w:cstheme="minorBidi"/>
            <w:b w:val="0"/>
            <w:bCs w:val="0"/>
            <w:noProof/>
            <w:sz w:val="22"/>
            <w:szCs w:val="22"/>
          </w:rPr>
          <w:tab/>
        </w:r>
        <w:r w:rsidRPr="00481499">
          <w:rPr>
            <w:rStyle w:val="Hyperlink"/>
            <w:noProof/>
          </w:rPr>
          <w:t>Index</w:t>
        </w:r>
        <w:r>
          <w:rPr>
            <w:noProof/>
            <w:webHidden/>
          </w:rPr>
          <w:tab/>
        </w:r>
        <w:r>
          <w:rPr>
            <w:noProof/>
            <w:webHidden/>
          </w:rPr>
          <w:fldChar w:fldCharType="begin"/>
        </w:r>
        <w:r>
          <w:rPr>
            <w:noProof/>
            <w:webHidden/>
          </w:rPr>
          <w:instrText xml:space="preserve"> PAGEREF _Toc456187323 \h </w:instrText>
        </w:r>
        <w:r>
          <w:rPr>
            <w:noProof/>
            <w:webHidden/>
          </w:rPr>
        </w:r>
        <w:r>
          <w:rPr>
            <w:noProof/>
            <w:webHidden/>
          </w:rPr>
          <w:fldChar w:fldCharType="separate"/>
        </w:r>
        <w:r>
          <w:rPr>
            <w:noProof/>
            <w:webHidden/>
          </w:rPr>
          <w:t>94</w:t>
        </w:r>
        <w:r>
          <w:rPr>
            <w:noProof/>
            <w:webHidden/>
          </w:rPr>
          <w:fldChar w:fldCharType="end"/>
        </w:r>
      </w:hyperlink>
    </w:p>
    <w:p w:rsidR="00A10EF5" w:rsidRDefault="00BE2E7A">
      <w:r>
        <w:fldChar w:fldCharType="end"/>
      </w:r>
    </w:p>
    <w:p w:rsidR="00A10EF5" w:rsidRDefault="00BE2E7A">
      <w:pPr>
        <w:pStyle w:val="Heading1"/>
      </w:pPr>
      <w:bookmarkStart w:id="1" w:name="section_a4f28e013df14fd180b2df1fbc183f21"/>
      <w:bookmarkStart w:id="2" w:name="_Toc456187192"/>
      <w:r>
        <w:lastRenderedPageBreak/>
        <w:t>Introduction</w:t>
      </w:r>
      <w:bookmarkEnd w:id="1"/>
      <w:bookmarkEnd w:id="2"/>
      <w:r>
        <w:fldChar w:fldCharType="begin"/>
      </w:r>
      <w:r>
        <w:instrText xml:space="preserve"> XE "Introduction" </w:instrText>
      </w:r>
      <w:r>
        <w:fldChar w:fldCharType="end"/>
      </w:r>
      <w:r>
        <w:fldChar w:fldCharType="begin"/>
      </w:r>
      <w:r>
        <w:instrText xml:space="preserve"> XE "Introduction"</w:instrText>
      </w:r>
      <w:r>
        <w:fldChar w:fldCharType="end"/>
      </w:r>
    </w:p>
    <w:p w:rsidR="00A10EF5" w:rsidRDefault="00BE2E7A">
      <w:r>
        <w:t>The NT LAN Manager (NTLM) Authentication Protocol is used in Windows for authentication between clients and servers.</w:t>
      </w:r>
    </w:p>
    <w:p w:rsidR="00A10EF5" w:rsidRDefault="00BE2E7A">
      <w:r>
        <w:t>Starting with Windows 2000 Server operating system and con</w:t>
      </w:r>
      <w:r>
        <w:t xml:space="preserve">tinuing with subsequent versions of the operating system according to the applicability list in section </w:t>
      </w:r>
      <w:hyperlink w:anchor="Section_a211d89421bc4b8b86bab83d0c167b00" w:history="1">
        <w:r>
          <w:rPr>
            <w:rStyle w:val="Hyperlink"/>
          </w:rPr>
          <w:t>7</w:t>
        </w:r>
      </w:hyperlink>
      <w:r>
        <w:t xml:space="preserve">, </w:t>
      </w:r>
      <w:hyperlink w:anchor="gt_d6a282ce-b1da-41e1-b05a-22f777a5c1fe">
        <w:r>
          <w:rPr>
            <w:rStyle w:val="HyperlinkGreen"/>
            <w:b/>
          </w:rPr>
          <w:t>Kerberos</w:t>
        </w:r>
      </w:hyperlink>
      <w:r>
        <w:t xml:space="preserve"> authentication </w:t>
      </w:r>
      <w:hyperlink r:id="rId13" w:anchor="Section_2a32282edd484ad9a542609804b02cc9">
        <w:r>
          <w:rPr>
            <w:rStyle w:val="Hyperlink"/>
          </w:rPr>
          <w:t>[MS-KILE]</w:t>
        </w:r>
      </w:hyperlink>
      <w:r>
        <w:t xml:space="preserve"> replaces NTLM as the preferred authentication protocol. These extensions provide additional capability for authorization information including group memberships, interact</w:t>
      </w:r>
      <w:r>
        <w:t>ive logon information and integrity levels, as well as constrained delegation and encryption supported by Kerberos principals.</w:t>
      </w:r>
    </w:p>
    <w:p w:rsidR="00A10EF5" w:rsidRDefault="00BE2E7A">
      <w:r>
        <w:t>However, NTLM can be used when the Kerberos Protocol Extensions (KILE) do not work, such as in the following scenarios.</w:t>
      </w:r>
    </w:p>
    <w:p w:rsidR="00A10EF5" w:rsidRDefault="00BE2E7A">
      <w:pPr>
        <w:pStyle w:val="ListParagraph"/>
        <w:numPr>
          <w:ilvl w:val="0"/>
          <w:numId w:val="47"/>
        </w:numPr>
      </w:pPr>
      <w:r>
        <w:t>One of th</w:t>
      </w:r>
      <w:r>
        <w:t>e machines is not Kerberos-capable.</w:t>
      </w:r>
    </w:p>
    <w:p w:rsidR="00A10EF5" w:rsidRDefault="00BE2E7A">
      <w:pPr>
        <w:pStyle w:val="ListParagraph"/>
        <w:numPr>
          <w:ilvl w:val="0"/>
          <w:numId w:val="47"/>
        </w:numPr>
      </w:pPr>
      <w:r>
        <w:t xml:space="preserve">The server is not joined to a </w:t>
      </w:r>
      <w:hyperlink w:anchor="gt_b0276eb2-4e65-4cf1-a718-e0920a614aca">
        <w:r>
          <w:rPr>
            <w:rStyle w:val="HyperlinkGreen"/>
            <w:b/>
          </w:rPr>
          <w:t>domain</w:t>
        </w:r>
      </w:hyperlink>
      <w:r>
        <w:t>.</w:t>
      </w:r>
    </w:p>
    <w:p w:rsidR="00A10EF5" w:rsidRDefault="00BE2E7A">
      <w:pPr>
        <w:pStyle w:val="ListParagraph"/>
        <w:numPr>
          <w:ilvl w:val="0"/>
          <w:numId w:val="47"/>
        </w:numPr>
      </w:pPr>
      <w:r>
        <w:t>The KILE configuration is not set up correctly.</w:t>
      </w:r>
    </w:p>
    <w:p w:rsidR="00A10EF5" w:rsidRDefault="00BE2E7A">
      <w:pPr>
        <w:pStyle w:val="ListParagraph"/>
        <w:numPr>
          <w:ilvl w:val="0"/>
          <w:numId w:val="47"/>
        </w:numPr>
      </w:pPr>
      <w:r>
        <w:t>The implementation chooses to directly use NLMP.</w:t>
      </w:r>
    </w:p>
    <w:p w:rsidR="00A10EF5" w:rsidRDefault="00BE2E7A">
      <w:r>
        <w:t>Sections 1.5, 1.8, 1.9,</w:t>
      </w:r>
      <w:r>
        <w:t xml:space="preserve"> 2, and 3 of this specification are normative. All other sections and examples in this specification are informative.</w:t>
      </w:r>
    </w:p>
    <w:p w:rsidR="00A10EF5" w:rsidRDefault="00BE2E7A">
      <w:pPr>
        <w:pStyle w:val="Heading2"/>
      </w:pPr>
      <w:bookmarkStart w:id="3" w:name="section_780943e942e64dbeaa871dce828ba82a"/>
      <w:bookmarkStart w:id="4" w:name="_Toc456187193"/>
      <w:r>
        <w:t>Glossary</w:t>
      </w:r>
      <w:bookmarkEnd w:id="3"/>
      <w:bookmarkEnd w:id="4"/>
      <w:r>
        <w:fldChar w:fldCharType="begin"/>
      </w:r>
      <w:r>
        <w:instrText xml:space="preserve"> XE "Glossary" </w:instrText>
      </w:r>
      <w:r>
        <w:fldChar w:fldCharType="end"/>
      </w:r>
    </w:p>
    <w:p w:rsidR="00A10EF5" w:rsidRDefault="00BE2E7A">
      <w:r>
        <w:t>This document uses the following terms:</w:t>
      </w:r>
    </w:p>
    <w:p w:rsidR="00A10EF5" w:rsidRDefault="00BE2E7A">
      <w:pPr>
        <w:ind w:left="548" w:hanging="274"/>
      </w:pPr>
      <w:bookmarkStart w:id="5" w:name="gt_e467d927-17bf-49c9-98d1-96ddf61ddd90"/>
      <w:r>
        <w:rPr>
          <w:b/>
        </w:rPr>
        <w:t>Active Directory</w:t>
      </w:r>
      <w:r>
        <w:t xml:space="preserve">: A general-purpose network directory service. </w:t>
      </w:r>
      <w:hyperlink w:anchor="gt_e467d927-17bf-49c9-98d1-96ddf61ddd90">
        <w:r>
          <w:rPr>
            <w:rStyle w:val="HyperlinkGreen"/>
            <w:b/>
          </w:rPr>
          <w:t>Active Directory</w:t>
        </w:r>
      </w:hyperlink>
      <w:r>
        <w:t xml:space="preserve"> also refers to the Windows implementation of a directory service. </w:t>
      </w:r>
      <w:hyperlink w:anchor="gt_e467d927-17bf-49c9-98d1-96ddf61ddd90">
        <w:r>
          <w:rPr>
            <w:rStyle w:val="HyperlinkGreen"/>
            <w:b/>
          </w:rPr>
          <w:t>Active Directory</w:t>
        </w:r>
      </w:hyperlink>
      <w:r>
        <w:t xml:space="preserve"> stores information about a variety of obj</w:t>
      </w:r>
      <w:r>
        <w:t xml:space="preserve">ects in the network. Importantly, user accounts, computer accounts, groups, and all related credential information used by the Windows implementation of </w:t>
      </w:r>
      <w:hyperlink w:anchor="gt_d6a282ce-b1da-41e1-b05a-22f777a5c1fe">
        <w:r>
          <w:rPr>
            <w:rStyle w:val="HyperlinkGreen"/>
            <w:b/>
          </w:rPr>
          <w:t>Kerberos</w:t>
        </w:r>
      </w:hyperlink>
      <w:r>
        <w:t xml:space="preserve"> are stored in </w:t>
      </w:r>
      <w:hyperlink w:anchor="gt_e467d927-17bf-49c9-98d1-96ddf61ddd90">
        <w:r>
          <w:rPr>
            <w:rStyle w:val="HyperlinkGreen"/>
            <w:b/>
          </w:rPr>
          <w:t>Active Directory</w:t>
        </w:r>
      </w:hyperlink>
      <w:r>
        <w:t xml:space="preserve">. </w:t>
      </w:r>
      <w:hyperlink w:anchor="gt_e467d927-17bf-49c9-98d1-96ddf61ddd90">
        <w:r>
          <w:rPr>
            <w:rStyle w:val="HyperlinkGreen"/>
            <w:b/>
          </w:rPr>
          <w:t>Active Directory</w:t>
        </w:r>
      </w:hyperlink>
      <w:r>
        <w:t xml:space="preserve"> is either deployed as Active Directory Domain Services (AD DS) or Active Directory Lightweight Directory Services (</w:t>
      </w:r>
      <w:r>
        <w:t xml:space="preserve">AD LDS). </w:t>
      </w:r>
      <w:hyperlink r:id="rId14" w:anchor="Section_d243592709994c628c6d13ba31a52e1a">
        <w:r>
          <w:rPr>
            <w:rStyle w:val="Hyperlink"/>
          </w:rPr>
          <w:t>[MS-ADTS]</w:t>
        </w:r>
      </w:hyperlink>
      <w:r>
        <w:t xml:space="preserve"> describes both forms. For more information, see </w:t>
      </w:r>
      <w:hyperlink r:id="rId15" w:anchor="Section_953d700a57cb4cf7b0c3a64f34581cc9">
        <w:r>
          <w:rPr>
            <w:rStyle w:val="Hyperlink"/>
          </w:rPr>
          <w:t>[MS-AUTHSOD]</w:t>
        </w:r>
      </w:hyperlink>
      <w:r>
        <w:t xml:space="preserve"> section 1.1.1.5</w:t>
      </w:r>
      <w:r>
        <w:t xml:space="preserve">.2, Lightweight Directory Access Protocol (LDAP) versions 2 and 3, </w:t>
      </w:r>
      <w:hyperlink w:anchor="gt_d6a282ce-b1da-41e1-b05a-22f777a5c1fe">
        <w:r>
          <w:rPr>
            <w:rStyle w:val="HyperlinkGreen"/>
            <w:b/>
          </w:rPr>
          <w:t>Kerberos</w:t>
        </w:r>
      </w:hyperlink>
      <w:r>
        <w:t>, and DNS.</w:t>
      </w:r>
      <w:bookmarkEnd w:id="5"/>
    </w:p>
    <w:p w:rsidR="00A10EF5" w:rsidRDefault="00BE2E7A">
      <w:pPr>
        <w:ind w:left="548" w:hanging="274"/>
      </w:pPr>
      <w:bookmarkStart w:id="6" w:name="gt_5158aff7-f968-422b-a78f-6cbb653e7b2a"/>
      <w:r>
        <w:rPr>
          <w:b/>
        </w:rPr>
        <w:t>AV pair</w:t>
      </w:r>
      <w:r>
        <w:t xml:space="preserve">: An attribute/value pair. The name of some attribute, along with its value. </w:t>
      </w:r>
      <w:hyperlink w:anchor="gt_5158aff7-f968-422b-a78f-6cbb653e7b2a">
        <w:r>
          <w:rPr>
            <w:rStyle w:val="HyperlinkGreen"/>
            <w:b/>
          </w:rPr>
          <w:t>AV pairs</w:t>
        </w:r>
      </w:hyperlink>
      <w:r>
        <w:t xml:space="preserve"> in NTLM have a structure specifying the encoding of the information stored in them.</w:t>
      </w:r>
      <w:bookmarkEnd w:id="6"/>
    </w:p>
    <w:p w:rsidR="00A10EF5" w:rsidRDefault="00BE2E7A">
      <w:pPr>
        <w:ind w:left="548" w:hanging="274"/>
      </w:pPr>
      <w:bookmarkStart w:id="7" w:name="gt_55106c8d-117e-42c2-bc43-40f5d47913ba"/>
      <w:r>
        <w:rPr>
          <w:b/>
        </w:rPr>
        <w:t>challenge</w:t>
      </w:r>
      <w:r>
        <w:t xml:space="preserve">: A piece of data used to authenticate a user. Typically a challenge takes the form of a </w:t>
      </w:r>
      <w:hyperlink w:anchor="gt_001c0e40-0980-417d-853c-f7cb34ba6d3b">
        <w:r>
          <w:rPr>
            <w:rStyle w:val="HyperlinkGreen"/>
            <w:b/>
          </w:rPr>
          <w:t>nonce</w:t>
        </w:r>
      </w:hyperlink>
      <w:r>
        <w:t>.</w:t>
      </w:r>
      <w:bookmarkEnd w:id="7"/>
    </w:p>
    <w:p w:rsidR="00A10EF5" w:rsidRDefault="00BE2E7A">
      <w:pPr>
        <w:ind w:left="548" w:hanging="274"/>
      </w:pPr>
      <w:bookmarkStart w:id="8" w:name="gt_fa444149-ef93-4512-a278-2e756295630c"/>
      <w:r>
        <w:rPr>
          <w:b/>
        </w:rPr>
        <w:t>checksum</w:t>
      </w:r>
      <w:r>
        <w:t>: A value that is the summation of a byte stream. By comparing the checksums computed from a data item at two different times, one can quickly assess whether the data items are identic</w:t>
      </w:r>
      <w:r>
        <w:t>al.</w:t>
      </w:r>
      <w:bookmarkEnd w:id="8"/>
    </w:p>
    <w:p w:rsidR="00A10EF5" w:rsidRDefault="00BE2E7A">
      <w:pPr>
        <w:ind w:left="548" w:hanging="274"/>
      </w:pPr>
      <w:bookmarkStart w:id="9" w:name="gt_210637d9-9634-4652-a935-ded3cd434f38"/>
      <w:r>
        <w:rPr>
          <w:b/>
        </w:rPr>
        <w:t>code page</w:t>
      </w:r>
      <w:r>
        <w:t>: An ordered set of characters of a specific script in which a numerical index (code-point value) is associated with each character. Code pages are a means of providing support for character sets and keyboard layouts used in different countrie</w:t>
      </w:r>
      <w:r>
        <w:t>s. Devices such as the display and keyboard can be configured to use a specific code page and to switch from one code page (such as the United States) to another (such as Portugal) at the user's request.</w:t>
      </w:r>
      <w:bookmarkEnd w:id="9"/>
    </w:p>
    <w:p w:rsidR="00A10EF5" w:rsidRDefault="00BE2E7A">
      <w:pPr>
        <w:ind w:left="548" w:hanging="274"/>
      </w:pPr>
      <w:bookmarkStart w:id="10" w:name="gt_a102d214-1b25-4113-b95f-466986ddbade"/>
      <w:r>
        <w:rPr>
          <w:b/>
        </w:rPr>
        <w:t>connection oriented NTLM</w:t>
      </w:r>
      <w:r>
        <w:t>: A particular variant of NT</w:t>
      </w:r>
      <w:r>
        <w:t xml:space="preserve">LM designed to be used with connection oriented </w:t>
      </w:r>
      <w:hyperlink w:anchor="gt_8a7f6700-8311-45bc-af10-82e10accd331">
        <w:r>
          <w:rPr>
            <w:rStyle w:val="HyperlinkGreen"/>
            <w:b/>
          </w:rPr>
          <w:t>remote procedure call (RPC)</w:t>
        </w:r>
      </w:hyperlink>
      <w:r>
        <w:t>.</w:t>
      </w:r>
      <w:bookmarkEnd w:id="10"/>
    </w:p>
    <w:p w:rsidR="00A10EF5" w:rsidRDefault="00BE2E7A">
      <w:pPr>
        <w:ind w:left="548" w:hanging="274"/>
      </w:pPr>
      <w:bookmarkStart w:id="11" w:name="gt_9cb45a36-92bb-4c14-b2fd-2ad7e2979bfd"/>
      <w:r>
        <w:rPr>
          <w:b/>
        </w:rPr>
        <w:t>cyclic redundancy check (CRC)</w:t>
      </w:r>
      <w:r>
        <w:t xml:space="preserve">: An algorithm used to produce a </w:t>
      </w:r>
      <w:hyperlink w:anchor="gt_fa444149-ef93-4512-a278-2e756295630c">
        <w:r>
          <w:rPr>
            <w:rStyle w:val="HyperlinkGreen"/>
            <w:b/>
          </w:rPr>
          <w:t>checksum</w:t>
        </w:r>
      </w:hyperlink>
      <w:r>
        <w:t xml:space="preserve"> (a small, fixed number of bits) against a block of data, such as a packet of network traffic or a block of a </w:t>
      </w:r>
      <w:r>
        <w:lastRenderedPageBreak/>
        <w:t>computer file. The CRC is a broad class of functions used to detect errors after transmission or storage. A CRC is designed to catc</w:t>
      </w:r>
      <w:r>
        <w:t>h random errors, as opposed to intentional errors. If errors might be introduced by a motivated and intelligent adversary, a cryptographic hash function should be used instead.</w:t>
      </w:r>
      <w:bookmarkEnd w:id="11"/>
    </w:p>
    <w:p w:rsidR="00A10EF5" w:rsidRDefault="00BE2E7A">
      <w:pPr>
        <w:ind w:left="548" w:hanging="274"/>
      </w:pPr>
      <w:bookmarkStart w:id="12" w:name="gt_49ce3946-04d2-4cc9-9350-ebcd952b9ab9"/>
      <w:r>
        <w:rPr>
          <w:b/>
        </w:rPr>
        <w:t>directory</w:t>
      </w:r>
      <w:r>
        <w:t>: The database that stores information about objects such as users, gr</w:t>
      </w:r>
      <w:r>
        <w:t>oups, computers, printers, and the directory service that makes this information available to users and applications.</w:t>
      </w:r>
      <w:bookmarkEnd w:id="12"/>
    </w:p>
    <w:p w:rsidR="00A10EF5" w:rsidRDefault="00BE2E7A">
      <w:pPr>
        <w:ind w:left="548" w:hanging="274"/>
      </w:pPr>
      <w:bookmarkStart w:id="13" w:name="gt_b0276eb2-4e65-4cf1-a718-e0920a614aca"/>
      <w:r>
        <w:rPr>
          <w:b/>
        </w:rPr>
        <w:t>domain</w:t>
      </w:r>
      <w:r>
        <w:t>: A set of users and computers sharing a common namespace and management infrastructure. At least one computer member of the set mus</w:t>
      </w:r>
      <w:r>
        <w:t xml:space="preserve">t act as a </w:t>
      </w:r>
      <w:hyperlink w:anchor="gt_76a05049-3531-4abd-aec8-30e19954b4bd">
        <w:r>
          <w:rPr>
            <w:rStyle w:val="HyperlinkGreen"/>
            <w:b/>
          </w:rPr>
          <w:t>domain controller (DC)</w:t>
        </w:r>
      </w:hyperlink>
      <w:r>
        <w:t xml:space="preserve"> and host a member list that identifies all members of the domain, as well as optionally hosting the </w:t>
      </w:r>
      <w:hyperlink w:anchor="gt_e467d927-17bf-49c9-98d1-96ddf61ddd90">
        <w:r>
          <w:rPr>
            <w:rStyle w:val="HyperlinkGreen"/>
            <w:b/>
          </w:rPr>
          <w:t>Active Directory</w:t>
        </w:r>
      </w:hyperlink>
      <w:r>
        <w:t xml:space="preserve"> service. The domain controller provides authentication (2) of members, creating a unit of trust for its members. Each domain has an identifier that is shared among its members. For more information, see [MS-AUTHSOD] section 1.1.1.5 and [</w:t>
      </w:r>
      <w:r>
        <w:t>MS-ADTS].</w:t>
      </w:r>
      <w:bookmarkEnd w:id="13"/>
    </w:p>
    <w:p w:rsidR="00A10EF5" w:rsidRDefault="00BE2E7A">
      <w:pPr>
        <w:ind w:left="548" w:hanging="274"/>
      </w:pPr>
      <w:bookmarkStart w:id="14" w:name="gt_76a05049-3531-4abd-aec8-30e19954b4bd"/>
      <w:r>
        <w:rPr>
          <w:b/>
        </w:rPr>
        <w:t>domain controller (DC)</w:t>
      </w:r>
      <w:r>
        <w:t xml:space="preserve">: The service, running on a server, that implements </w:t>
      </w:r>
      <w:hyperlink w:anchor="gt_e467d927-17bf-49c9-98d1-96ddf61ddd90">
        <w:r>
          <w:rPr>
            <w:rStyle w:val="HyperlinkGreen"/>
            <w:b/>
          </w:rPr>
          <w:t>Active Directory</w:t>
        </w:r>
      </w:hyperlink>
      <w:r>
        <w:t>, or the server hosting this service. The service hosts the data store for objects</w:t>
      </w:r>
      <w:r>
        <w:t xml:space="preserve"> and interoperates with other </w:t>
      </w:r>
      <w:hyperlink w:anchor="gt_76a05049-3531-4abd-aec8-30e19954b4bd">
        <w:r>
          <w:rPr>
            <w:rStyle w:val="HyperlinkGreen"/>
            <w:b/>
          </w:rPr>
          <w:t>DCs</w:t>
        </w:r>
      </w:hyperlink>
      <w:r>
        <w:t xml:space="preserve"> to ensure that a local change to an object replicates correctly across all </w:t>
      </w:r>
      <w:hyperlink w:anchor="gt_76a05049-3531-4abd-aec8-30e19954b4bd">
        <w:r>
          <w:rPr>
            <w:rStyle w:val="HyperlinkGreen"/>
            <w:b/>
          </w:rPr>
          <w:t>DCs</w:t>
        </w:r>
      </w:hyperlink>
      <w:r>
        <w:t xml:space="preserve">. When </w:t>
      </w:r>
      <w:hyperlink w:anchor="gt_e467d927-17bf-49c9-98d1-96ddf61ddd90">
        <w:r>
          <w:rPr>
            <w:rStyle w:val="HyperlinkGreen"/>
            <w:b/>
          </w:rPr>
          <w:t>Active Directory</w:t>
        </w:r>
      </w:hyperlink>
      <w:r>
        <w:t xml:space="preserve"> is operating as Active Directory Domain Services (AD DS), the </w:t>
      </w:r>
      <w:hyperlink w:anchor="gt_76a05049-3531-4abd-aec8-30e19954b4bd">
        <w:r>
          <w:rPr>
            <w:rStyle w:val="HyperlinkGreen"/>
            <w:b/>
          </w:rPr>
          <w:t>DC</w:t>
        </w:r>
      </w:hyperlink>
      <w:r>
        <w:t xml:space="preserve"> contains full NC replicas of the configuration naming context (</w:t>
      </w:r>
      <w:r>
        <w:t xml:space="preserve">config NC), schema naming context (schema NC), and one of the domain NCs in its </w:t>
      </w:r>
      <w:hyperlink w:anchor="gt_fd104241-4fb3-457c-b2c4-e0c18bb20b62">
        <w:r>
          <w:rPr>
            <w:rStyle w:val="HyperlinkGreen"/>
            <w:b/>
          </w:rPr>
          <w:t>forest</w:t>
        </w:r>
      </w:hyperlink>
      <w:r>
        <w:t xml:space="preserve">. If the AD DS </w:t>
      </w:r>
      <w:hyperlink w:anchor="gt_76a05049-3531-4abd-aec8-30e19954b4bd">
        <w:r>
          <w:rPr>
            <w:rStyle w:val="HyperlinkGreen"/>
            <w:b/>
          </w:rPr>
          <w:t>DC</w:t>
        </w:r>
      </w:hyperlink>
      <w:r>
        <w:t xml:space="preserve"> is a global catalog server (</w:t>
      </w:r>
      <w:r>
        <w:t xml:space="preserve">GC server), it contains partial NC replicas of the remaining domain NCs in its </w:t>
      </w:r>
      <w:hyperlink w:anchor="gt_fd104241-4fb3-457c-b2c4-e0c18bb20b62">
        <w:r>
          <w:rPr>
            <w:rStyle w:val="HyperlinkGreen"/>
            <w:b/>
          </w:rPr>
          <w:t>forest</w:t>
        </w:r>
      </w:hyperlink>
      <w:r>
        <w:t xml:space="preserve">. For more information, see [MS-AUTHSOD] section 1.1.1.5.2 and [MS-ADTS]. When </w:t>
      </w:r>
      <w:hyperlink w:anchor="gt_e467d927-17bf-49c9-98d1-96ddf61ddd90">
        <w:r>
          <w:rPr>
            <w:rStyle w:val="HyperlinkGreen"/>
            <w:b/>
          </w:rPr>
          <w:t>Active Directory</w:t>
        </w:r>
      </w:hyperlink>
      <w:r>
        <w:t xml:space="preserve"> is operating as Active Directory Lightweight Directory Services (AD LDS), several AD LDS </w:t>
      </w:r>
      <w:hyperlink w:anchor="gt_76a05049-3531-4abd-aec8-30e19954b4bd">
        <w:r>
          <w:rPr>
            <w:rStyle w:val="HyperlinkGreen"/>
            <w:b/>
          </w:rPr>
          <w:t>DCs</w:t>
        </w:r>
      </w:hyperlink>
      <w:r>
        <w:t xml:space="preserve"> can run on one server. W</w:t>
      </w:r>
      <w:r>
        <w:t xml:space="preserve">hen </w:t>
      </w:r>
      <w:hyperlink w:anchor="gt_e467d927-17bf-49c9-98d1-96ddf61ddd90">
        <w:r>
          <w:rPr>
            <w:rStyle w:val="HyperlinkGreen"/>
            <w:b/>
          </w:rPr>
          <w:t>Active Directory</w:t>
        </w:r>
      </w:hyperlink>
      <w:r>
        <w:t xml:space="preserve"> is operating as AD DS, only one AD DS </w:t>
      </w:r>
      <w:hyperlink w:anchor="gt_76a05049-3531-4abd-aec8-30e19954b4bd">
        <w:r>
          <w:rPr>
            <w:rStyle w:val="HyperlinkGreen"/>
            <w:b/>
          </w:rPr>
          <w:t>DC</w:t>
        </w:r>
      </w:hyperlink>
      <w:r>
        <w:t xml:space="preserve"> can run on one server. However, several AD LDS </w:t>
      </w:r>
      <w:hyperlink w:anchor="gt_76a05049-3531-4abd-aec8-30e19954b4bd">
        <w:r>
          <w:rPr>
            <w:rStyle w:val="HyperlinkGreen"/>
            <w:b/>
          </w:rPr>
          <w:t>DCs</w:t>
        </w:r>
      </w:hyperlink>
      <w:r>
        <w:t xml:space="preserve"> can coexist with one AD DS </w:t>
      </w:r>
      <w:hyperlink w:anchor="gt_76a05049-3531-4abd-aec8-30e19954b4bd">
        <w:r>
          <w:rPr>
            <w:rStyle w:val="HyperlinkGreen"/>
            <w:b/>
          </w:rPr>
          <w:t>DC</w:t>
        </w:r>
      </w:hyperlink>
      <w:r>
        <w:t xml:space="preserve"> on one server. The AD LDS </w:t>
      </w:r>
      <w:hyperlink w:anchor="gt_76a05049-3531-4abd-aec8-30e19954b4bd">
        <w:r>
          <w:rPr>
            <w:rStyle w:val="HyperlinkGreen"/>
            <w:b/>
          </w:rPr>
          <w:t>DC</w:t>
        </w:r>
      </w:hyperlink>
      <w:r>
        <w:t xml:space="preserve"> contains full NC replicas of t</w:t>
      </w:r>
      <w:r>
        <w:t xml:space="preserve">he config NC and the schema NC in its </w:t>
      </w:r>
      <w:hyperlink w:anchor="gt_fd104241-4fb3-457c-b2c4-e0c18bb20b62">
        <w:r>
          <w:rPr>
            <w:rStyle w:val="HyperlinkGreen"/>
            <w:b/>
          </w:rPr>
          <w:t>forest</w:t>
        </w:r>
      </w:hyperlink>
      <w:r>
        <w:t xml:space="preserve">. The domain controller is the server side of Authentication Protocol Domain Support </w:t>
      </w:r>
      <w:hyperlink r:id="rId16" w:anchor="Section_dd444344fd7e430eb3137e95ab9c338e">
        <w:r>
          <w:rPr>
            <w:rStyle w:val="Hyperlink"/>
          </w:rPr>
          <w:t>[MS-APDS]</w:t>
        </w:r>
      </w:hyperlink>
      <w:r>
        <w:t>.</w:t>
      </w:r>
      <w:bookmarkEnd w:id="14"/>
    </w:p>
    <w:p w:rsidR="00A10EF5" w:rsidRDefault="00BE2E7A">
      <w:pPr>
        <w:ind w:left="548" w:hanging="274"/>
      </w:pPr>
      <w:bookmarkStart w:id="15" w:name="gt_45a1c9f1-0263-49a8-97c7-7aca1a99308c"/>
      <w:r>
        <w:rPr>
          <w:b/>
        </w:rPr>
        <w:t>domain name</w:t>
      </w:r>
      <w:r>
        <w:t xml:space="preserve">: A </w:t>
      </w:r>
      <w:hyperlink w:anchor="gt_45a1c9f1-0263-49a8-97c7-7aca1a99308c">
        <w:r>
          <w:rPr>
            <w:rStyle w:val="HyperlinkGreen"/>
            <w:b/>
          </w:rPr>
          <w:t>domain name</w:t>
        </w:r>
      </w:hyperlink>
      <w:r>
        <w:t xml:space="preserve"> or a NetBIOS name that identifies a </w:t>
      </w:r>
      <w:hyperlink w:anchor="gt_b0276eb2-4e65-4cf1-a718-e0920a614aca">
        <w:r>
          <w:rPr>
            <w:rStyle w:val="HyperlinkGreen"/>
            <w:b/>
          </w:rPr>
          <w:t>domain</w:t>
        </w:r>
      </w:hyperlink>
      <w:r>
        <w:t>.</w:t>
      </w:r>
      <w:bookmarkEnd w:id="15"/>
    </w:p>
    <w:p w:rsidR="00A10EF5" w:rsidRDefault="00BE2E7A">
      <w:pPr>
        <w:ind w:left="548" w:hanging="274"/>
      </w:pPr>
      <w:bookmarkStart w:id="16" w:name="gt_fd104241-4fb3-457c-b2c4-e0c18bb20b62"/>
      <w:r>
        <w:rPr>
          <w:b/>
        </w:rPr>
        <w:t>forest</w:t>
      </w:r>
      <w:r>
        <w:t xml:space="preserve">: One or more </w:t>
      </w:r>
      <w:hyperlink w:anchor="gt_b0276eb2-4e65-4cf1-a718-e0920a614aca">
        <w:r>
          <w:rPr>
            <w:rStyle w:val="HyperlinkGreen"/>
            <w:b/>
          </w:rPr>
          <w:t>domains</w:t>
        </w:r>
      </w:hyperlink>
      <w:r>
        <w:t xml:space="preserve"> that share a common schema and trust each other transitively. An organization can have multiple </w:t>
      </w:r>
      <w:hyperlink w:anchor="gt_fd104241-4fb3-457c-b2c4-e0c18bb20b62">
        <w:r>
          <w:rPr>
            <w:rStyle w:val="HyperlinkGreen"/>
            <w:b/>
          </w:rPr>
          <w:t>forests</w:t>
        </w:r>
      </w:hyperlink>
      <w:r>
        <w:t xml:space="preserve">. A </w:t>
      </w:r>
      <w:hyperlink w:anchor="gt_fd104241-4fb3-457c-b2c4-e0c18bb20b62">
        <w:r>
          <w:rPr>
            <w:rStyle w:val="HyperlinkGreen"/>
            <w:b/>
          </w:rPr>
          <w:t>forest</w:t>
        </w:r>
      </w:hyperlink>
      <w:r>
        <w:t xml:space="preserve"> establishes the security and administrative boundary for all the objects that reside within the </w:t>
      </w:r>
      <w:hyperlink w:anchor="gt_b0276eb2-4e65-4cf1-a718-e0920a614aca">
        <w:r>
          <w:rPr>
            <w:rStyle w:val="HyperlinkGreen"/>
            <w:b/>
          </w:rPr>
          <w:t>domains</w:t>
        </w:r>
      </w:hyperlink>
      <w:r>
        <w:t xml:space="preserve"> that belong to the </w:t>
      </w:r>
      <w:hyperlink w:anchor="gt_fd104241-4fb3-457c-b2c4-e0c18bb20b62">
        <w:r>
          <w:rPr>
            <w:rStyle w:val="HyperlinkGreen"/>
            <w:b/>
          </w:rPr>
          <w:t>forest</w:t>
        </w:r>
      </w:hyperlink>
      <w:r>
        <w:t xml:space="preserve">. In contrast, a </w:t>
      </w:r>
      <w:hyperlink w:anchor="gt_b0276eb2-4e65-4cf1-a718-e0920a614aca">
        <w:r>
          <w:rPr>
            <w:rStyle w:val="HyperlinkGreen"/>
            <w:b/>
          </w:rPr>
          <w:t>domain</w:t>
        </w:r>
      </w:hyperlink>
      <w:r>
        <w:t xml:space="preserve"> establishes the administrative boundary for managing objects, such as users, groups, and computers. In addition, each </w:t>
      </w:r>
      <w:hyperlink w:anchor="gt_b0276eb2-4e65-4cf1-a718-e0920a614aca">
        <w:r>
          <w:rPr>
            <w:rStyle w:val="HyperlinkGreen"/>
            <w:b/>
          </w:rPr>
          <w:t>domain</w:t>
        </w:r>
      </w:hyperlink>
      <w:r>
        <w:t xml:space="preserve"> has individual security policies and trust relationships with other </w:t>
      </w:r>
      <w:hyperlink w:anchor="gt_b0276eb2-4e65-4cf1-a718-e0920a614aca">
        <w:r>
          <w:rPr>
            <w:rStyle w:val="HyperlinkGreen"/>
            <w:b/>
          </w:rPr>
          <w:t>domains</w:t>
        </w:r>
      </w:hyperlink>
      <w:r>
        <w:t>.</w:t>
      </w:r>
      <w:bookmarkEnd w:id="16"/>
    </w:p>
    <w:p w:rsidR="00A10EF5" w:rsidRDefault="00BE2E7A">
      <w:pPr>
        <w:ind w:left="548" w:hanging="274"/>
      </w:pPr>
      <w:bookmarkStart w:id="17" w:name="gt_1769aec9-237e-44ed-9014-1abb3ec6de6e"/>
      <w:r>
        <w:rPr>
          <w:b/>
        </w:rPr>
        <w:t>fully qualified domain name (FQDN)</w:t>
      </w:r>
      <w:r>
        <w:t xml:space="preserve">: In </w:t>
      </w:r>
      <w:hyperlink w:anchor="gt_e467d927-17bf-49c9-98d1-96ddf61ddd90">
        <w:r>
          <w:rPr>
            <w:rStyle w:val="HyperlinkGreen"/>
            <w:b/>
          </w:rPr>
          <w:t>Active Directory</w:t>
        </w:r>
      </w:hyperlink>
      <w:r>
        <w:t xml:space="preserve">, a </w:t>
      </w:r>
      <w:hyperlink w:anchor="gt_1769aec9-237e-44ed-9014-1abb3ec6de6e">
        <w:r>
          <w:rPr>
            <w:rStyle w:val="HyperlinkGreen"/>
            <w:b/>
          </w:rPr>
          <w:t>fully qualified domain name (FQDN)</w:t>
        </w:r>
      </w:hyperlink>
      <w:r>
        <w:t xml:space="preserve"> that identifies a </w:t>
      </w:r>
      <w:hyperlink w:anchor="gt_b0276eb2-4e65-4cf1-a718-e0920a614aca">
        <w:r>
          <w:rPr>
            <w:rStyle w:val="HyperlinkGreen"/>
            <w:b/>
          </w:rPr>
          <w:t>domain</w:t>
        </w:r>
      </w:hyperlink>
      <w:r>
        <w:t>.</w:t>
      </w:r>
      <w:bookmarkEnd w:id="17"/>
    </w:p>
    <w:p w:rsidR="00A10EF5" w:rsidRDefault="00BE2E7A">
      <w:pPr>
        <w:ind w:left="548" w:hanging="274"/>
      </w:pPr>
      <w:bookmarkStart w:id="18" w:name="gt_1834903a-31fb-43e9-a297-cacede73324e"/>
      <w:r>
        <w:rPr>
          <w:b/>
        </w:rPr>
        <w:t>identify level token</w:t>
      </w:r>
      <w:r>
        <w:t xml:space="preserve">: A security token resulting from authentication that represents the authenticated user but does not allow the </w:t>
      </w:r>
      <w:hyperlink w:anchor="gt_2dc07ca2-2b40-437e-a5ec-ed28ebfb116a">
        <w:r>
          <w:rPr>
            <w:rStyle w:val="HyperlinkGreen"/>
            <w:b/>
          </w:rPr>
          <w:t>service</w:t>
        </w:r>
      </w:hyperlink>
      <w:r>
        <w:t xml:space="preserve"> holding the token to impersonate that user to other res</w:t>
      </w:r>
      <w:r>
        <w:t>ources.</w:t>
      </w:r>
      <w:bookmarkEnd w:id="18"/>
    </w:p>
    <w:p w:rsidR="00A10EF5" w:rsidRDefault="00BE2E7A">
      <w:pPr>
        <w:ind w:left="548" w:hanging="274"/>
      </w:pPr>
      <w:bookmarkStart w:id="19" w:name="gt_d6a282ce-b1da-41e1-b05a-22f777a5c1fe"/>
      <w:r>
        <w:rPr>
          <w:b/>
        </w:rPr>
        <w:t>Kerberos</w:t>
      </w:r>
      <w:r>
        <w:t xml:space="preserve">: An authentication system that enables two parties to exchange private information across an otherwise open network by assigning a unique </w:t>
      </w:r>
      <w:hyperlink w:anchor="gt_718bfd46-3cd2-45e8-befa-55f5c9f3be7b">
        <w:r>
          <w:rPr>
            <w:rStyle w:val="HyperlinkGreen"/>
            <w:b/>
          </w:rPr>
          <w:t>key</w:t>
        </w:r>
      </w:hyperlink>
      <w:r>
        <w:t xml:space="preserve"> (called a ticket) to each user that</w:t>
      </w:r>
      <w:r>
        <w:t xml:space="preserve"> logs on to the network and then embedding these tickets into messages sent by the users. For more information, see </w:t>
      </w:r>
      <w:hyperlink r:id="rId17" w:anchor="Section_2a32282edd484ad9a542609804b02cc9">
        <w:r>
          <w:rPr>
            <w:rStyle w:val="Hyperlink"/>
          </w:rPr>
          <w:t>[MS-KILE]</w:t>
        </w:r>
      </w:hyperlink>
      <w:r>
        <w:t>.</w:t>
      </w:r>
      <w:bookmarkEnd w:id="19"/>
    </w:p>
    <w:p w:rsidR="00A10EF5" w:rsidRDefault="00BE2E7A">
      <w:pPr>
        <w:ind w:left="548" w:hanging="274"/>
      </w:pPr>
      <w:bookmarkStart w:id="20" w:name="gt_718bfd46-3cd2-45e8-befa-55f5c9f3be7b"/>
      <w:r>
        <w:rPr>
          <w:b/>
        </w:rPr>
        <w:t>key</w:t>
      </w:r>
      <w:r>
        <w:t>: In cryptography, a generic term used to refer</w:t>
      </w:r>
      <w:r>
        <w:t xml:space="preserve"> to cryptographic data that is used to initialize a cryptographic algorithm. </w:t>
      </w:r>
      <w:hyperlink w:anchor="gt_718bfd46-3cd2-45e8-befa-55f5c9f3be7b">
        <w:r>
          <w:rPr>
            <w:rStyle w:val="HyperlinkGreen"/>
            <w:b/>
          </w:rPr>
          <w:t>Keys</w:t>
        </w:r>
      </w:hyperlink>
      <w:r>
        <w:t xml:space="preserve"> are also sometimes referred to as keying material.</w:t>
      </w:r>
      <w:bookmarkEnd w:id="20"/>
    </w:p>
    <w:p w:rsidR="00A10EF5" w:rsidRDefault="00BE2E7A">
      <w:pPr>
        <w:ind w:left="548" w:hanging="274"/>
      </w:pPr>
      <w:bookmarkStart w:id="21" w:name="gt_5f9cd8ed-6284-46f0-aaf1-9e9f0f6a2db7"/>
      <w:r>
        <w:rPr>
          <w:b/>
        </w:rPr>
        <w:t>key exchange key</w:t>
      </w:r>
      <w:r>
        <w:t xml:space="preserve">: The </w:t>
      </w:r>
      <w:hyperlink w:anchor="gt_718bfd46-3cd2-45e8-befa-55f5c9f3be7b">
        <w:r>
          <w:rPr>
            <w:rStyle w:val="HyperlinkGreen"/>
            <w:b/>
          </w:rPr>
          <w:t>key</w:t>
        </w:r>
      </w:hyperlink>
      <w:r>
        <w:t xml:space="preserve"> used to protect the </w:t>
      </w:r>
      <w:hyperlink w:anchor="gt_4f67a585-fb00-4166-93e8-cf4abca8226d">
        <w:r>
          <w:rPr>
            <w:rStyle w:val="HyperlinkGreen"/>
            <w:b/>
          </w:rPr>
          <w:t>session key</w:t>
        </w:r>
      </w:hyperlink>
      <w:r>
        <w:t xml:space="preserve"> that is generated by the client. The </w:t>
      </w:r>
      <w:hyperlink w:anchor="gt_5f9cd8ed-6284-46f0-aaf1-9e9f0f6a2db7">
        <w:r>
          <w:rPr>
            <w:rStyle w:val="HyperlinkGreen"/>
            <w:b/>
          </w:rPr>
          <w:t>key exchange key</w:t>
        </w:r>
      </w:hyperlink>
      <w:r>
        <w:t xml:space="preserve"> is derived from the</w:t>
      </w:r>
      <w:r>
        <w:t xml:space="preserve"> </w:t>
      </w:r>
      <w:hyperlink w:anchor="gt_0368db93-c0f9-4ea7-a30e-c04699c1f22d">
        <w:r>
          <w:rPr>
            <w:rStyle w:val="HyperlinkGreen"/>
            <w:b/>
          </w:rPr>
          <w:t>response key</w:t>
        </w:r>
      </w:hyperlink>
      <w:r>
        <w:t xml:space="preserve"> during authentication.</w:t>
      </w:r>
      <w:bookmarkEnd w:id="21"/>
    </w:p>
    <w:p w:rsidR="00A10EF5" w:rsidRDefault="00BE2E7A">
      <w:pPr>
        <w:ind w:left="548" w:hanging="274"/>
      </w:pPr>
      <w:bookmarkStart w:id="22" w:name="gt_fd74ef50-cb97-4acd-b537-4941bdd9e064"/>
      <w:r>
        <w:rPr>
          <w:b/>
        </w:rPr>
        <w:t>LMOWF</w:t>
      </w:r>
      <w:r>
        <w:t xml:space="preserve">: The result generated by the </w:t>
      </w:r>
      <w:hyperlink w:anchor="gt_fd74ef50-cb97-4acd-b537-4941bdd9e064">
        <w:r>
          <w:rPr>
            <w:rStyle w:val="HyperlinkGreen"/>
            <w:b/>
          </w:rPr>
          <w:t>LMOWF</w:t>
        </w:r>
      </w:hyperlink>
      <w:r>
        <w:t xml:space="preserve"> function.</w:t>
      </w:r>
      <w:bookmarkEnd w:id="22"/>
    </w:p>
    <w:p w:rsidR="00A10EF5" w:rsidRDefault="00BE2E7A">
      <w:pPr>
        <w:ind w:left="548" w:hanging="274"/>
      </w:pPr>
      <w:bookmarkStart w:id="23" w:name="gt_7e5a734b-a121-43e9-81a4-4b59a21c3ade"/>
      <w:r>
        <w:rPr>
          <w:b/>
        </w:rPr>
        <w:lastRenderedPageBreak/>
        <w:t>LMOWF()</w:t>
      </w:r>
      <w:r>
        <w:t>: A one-way function used to generate</w:t>
      </w:r>
      <w:r>
        <w:t xml:space="preserve"> a </w:t>
      </w:r>
      <w:hyperlink w:anchor="gt_718bfd46-3cd2-45e8-befa-55f5c9f3be7b">
        <w:r>
          <w:rPr>
            <w:rStyle w:val="HyperlinkGreen"/>
            <w:b/>
          </w:rPr>
          <w:t>key</w:t>
        </w:r>
      </w:hyperlink>
      <w:r>
        <w:t xml:space="preserve"> based on the user's password.</w:t>
      </w:r>
      <w:bookmarkEnd w:id="23"/>
    </w:p>
    <w:p w:rsidR="00A10EF5" w:rsidRDefault="00BE2E7A">
      <w:pPr>
        <w:ind w:left="548" w:hanging="274"/>
      </w:pPr>
      <w:bookmarkStart w:id="24" w:name="gt_3a669297-5242-417e-bff9-5828a186fcf8"/>
      <w:r>
        <w:rPr>
          <w:b/>
        </w:rPr>
        <w:t>Message Authentication Code (MAC)</w:t>
      </w:r>
      <w:r>
        <w:t xml:space="preserve">: A message authenticator computed through the use of a symmetric key. A </w:t>
      </w:r>
      <w:hyperlink w:anchor="gt_3a669297-5242-417e-bff9-5828a186fcf8">
        <w:r>
          <w:rPr>
            <w:rStyle w:val="HyperlinkGreen"/>
            <w:b/>
          </w:rPr>
          <w:t>MAC</w:t>
        </w:r>
      </w:hyperlink>
      <w:r>
        <w:t xml:space="preserve"> algorithm accepts a secret key and a data buffer, and outputs a </w:t>
      </w:r>
      <w:hyperlink w:anchor="gt_3a669297-5242-417e-bff9-5828a186fcf8">
        <w:r>
          <w:rPr>
            <w:rStyle w:val="HyperlinkGreen"/>
            <w:b/>
          </w:rPr>
          <w:t>MAC</w:t>
        </w:r>
      </w:hyperlink>
      <w:r>
        <w:t xml:space="preserve">. The data and </w:t>
      </w:r>
      <w:hyperlink w:anchor="gt_3a669297-5242-417e-bff9-5828a186fcf8">
        <w:r>
          <w:rPr>
            <w:rStyle w:val="HyperlinkGreen"/>
            <w:b/>
          </w:rPr>
          <w:t>MAC</w:t>
        </w:r>
      </w:hyperlink>
      <w:r>
        <w:t xml:space="preserve"> can then be sent to another party, which can verify the integrity and authenticity of the data by using the same secret key and the same </w:t>
      </w:r>
      <w:hyperlink w:anchor="gt_3a669297-5242-417e-bff9-5828a186fcf8">
        <w:r>
          <w:rPr>
            <w:rStyle w:val="HyperlinkGreen"/>
            <w:b/>
          </w:rPr>
          <w:t>MAC</w:t>
        </w:r>
      </w:hyperlink>
      <w:r>
        <w:t xml:space="preserve"> algorithm.</w:t>
      </w:r>
      <w:bookmarkEnd w:id="24"/>
    </w:p>
    <w:p w:rsidR="00A10EF5" w:rsidRDefault="00BE2E7A">
      <w:pPr>
        <w:ind w:left="548" w:hanging="274"/>
      </w:pPr>
      <w:bookmarkStart w:id="25" w:name="gt_001c0e40-0980-417d-853c-f7cb34ba6d3b"/>
      <w:r>
        <w:rPr>
          <w:b/>
        </w:rPr>
        <w:t>nonce</w:t>
      </w:r>
      <w:r>
        <w:t xml:space="preserve">: A number that is </w:t>
      </w:r>
      <w:r>
        <w:t xml:space="preserve">used only once. This is typically implemented as a random number large enough that the probability of number reuse is extremely small. A nonce is used in authentication protocols to prevent replay attacks. For more information, see </w:t>
      </w:r>
      <w:hyperlink r:id="rId18">
        <w:r>
          <w:rPr>
            <w:rStyle w:val="Hyperlink"/>
          </w:rPr>
          <w:t>[RFC2617]</w:t>
        </w:r>
      </w:hyperlink>
      <w:r>
        <w:t>.</w:t>
      </w:r>
      <w:bookmarkEnd w:id="25"/>
    </w:p>
    <w:p w:rsidR="00A10EF5" w:rsidRDefault="00BE2E7A">
      <w:pPr>
        <w:ind w:left="548" w:hanging="274"/>
      </w:pPr>
      <w:bookmarkStart w:id="26" w:name="gt_7a2805fa-1dcd-4b4e-a8e4-2a2bcc8651e9"/>
      <w:r>
        <w:rPr>
          <w:b/>
        </w:rPr>
        <w:t>NTOWF</w:t>
      </w:r>
      <w:r>
        <w:t xml:space="preserve">: A general-purpose function used in the context of an NTLM authentication protocol, as specified in </w:t>
      </w:r>
      <w:hyperlink r:id="rId19" w:anchor="Section_b38c36ed28044868a9ff8dd3182128e4">
        <w:r>
          <w:rPr>
            <w:rStyle w:val="Hyperlink"/>
          </w:rPr>
          <w:t>[MS-NLMP]</w:t>
        </w:r>
      </w:hyperlink>
      <w:r>
        <w:t>, which com</w:t>
      </w:r>
      <w:r>
        <w:t>putes a one-way function of the user's password. For more information, see [MS-NLMP] section 6.  The result generated by the NTOWF() function.</w:t>
      </w:r>
      <w:bookmarkEnd w:id="26"/>
    </w:p>
    <w:p w:rsidR="00A10EF5" w:rsidRDefault="00BE2E7A">
      <w:pPr>
        <w:ind w:left="548" w:hanging="274"/>
      </w:pPr>
      <w:bookmarkStart w:id="27" w:name="gt_5ea644f7-7dc8-4f0c-94c7-7c2c086cd753"/>
      <w:r>
        <w:rPr>
          <w:b/>
        </w:rPr>
        <w:t>NTOWF()</w:t>
      </w:r>
      <w:r>
        <w:t xml:space="preserve">: A one-way function (similar to the </w:t>
      </w:r>
      <w:hyperlink w:anchor="gt_fd74ef50-cb97-4acd-b537-4941bdd9e064">
        <w:r>
          <w:rPr>
            <w:rStyle w:val="HyperlinkGreen"/>
            <w:b/>
          </w:rPr>
          <w:t>LMOWF</w:t>
        </w:r>
      </w:hyperlink>
      <w:r>
        <w:t xml:space="preserve"> f</w:t>
      </w:r>
      <w:r>
        <w:t xml:space="preserve">unction) used to generate a </w:t>
      </w:r>
      <w:hyperlink w:anchor="gt_718bfd46-3cd2-45e8-befa-55f5c9f3be7b">
        <w:r>
          <w:rPr>
            <w:rStyle w:val="HyperlinkGreen"/>
            <w:b/>
          </w:rPr>
          <w:t>key</w:t>
        </w:r>
      </w:hyperlink>
      <w:r>
        <w:t xml:space="preserve"> based on the user's password.</w:t>
      </w:r>
      <w:bookmarkEnd w:id="27"/>
    </w:p>
    <w:p w:rsidR="00A10EF5" w:rsidRDefault="00BE2E7A">
      <w:pPr>
        <w:ind w:left="548" w:hanging="274"/>
      </w:pPr>
      <w:bookmarkStart w:id="28" w:name="gt_aaaf2f1a-0b0a-487e-a0f0-c3510a6091b2"/>
      <w:r>
        <w:rPr>
          <w:b/>
        </w:rPr>
        <w:t>object identifier (OID)</w:t>
      </w:r>
      <w:r>
        <w:t>: In the context of an object server, a 64-bit number that uniquely identifies an object.</w:t>
      </w:r>
      <w:bookmarkEnd w:id="28"/>
    </w:p>
    <w:p w:rsidR="00A10EF5" w:rsidRDefault="00BE2E7A">
      <w:pPr>
        <w:ind w:left="548" w:hanging="274"/>
      </w:pPr>
      <w:bookmarkStart w:id="29" w:name="gt_3240e34e-920e-40ac-a672-342ac34a5e22"/>
      <w:r>
        <w:rPr>
          <w:b/>
        </w:rPr>
        <w:t xml:space="preserve">original equipment </w:t>
      </w:r>
      <w:r>
        <w:rPr>
          <w:b/>
        </w:rPr>
        <w:t>manufacturer (OEM) character set</w:t>
      </w:r>
      <w:r>
        <w:t xml:space="preserve">: A character encoding used where the mappings between characters is dependent upon the </w:t>
      </w:r>
      <w:hyperlink w:anchor="gt_210637d9-9634-4652-a935-ded3cd434f38">
        <w:r>
          <w:rPr>
            <w:rStyle w:val="HyperlinkGreen"/>
            <w:b/>
          </w:rPr>
          <w:t>code page</w:t>
        </w:r>
      </w:hyperlink>
      <w:r>
        <w:t xml:space="preserve"> configured on the machine, typically by the manufacturer.</w:t>
      </w:r>
      <w:bookmarkEnd w:id="29"/>
    </w:p>
    <w:p w:rsidR="00A10EF5" w:rsidRDefault="00BE2E7A">
      <w:pPr>
        <w:ind w:left="548" w:hanging="274"/>
      </w:pPr>
      <w:bookmarkStart w:id="30" w:name="gt_8a7f6700-8311-45bc-af10-82e10accd331"/>
      <w:r>
        <w:rPr>
          <w:b/>
        </w:rPr>
        <w:t>remote</w:t>
      </w:r>
      <w:r>
        <w:rPr>
          <w:b/>
        </w:rPr>
        <w:t xml:space="preserve"> procedure call (RPC)</w:t>
      </w:r>
      <w:r>
        <w:t>: A context-dependent term commonly overloaded with three meanings. Note that much of the industry literature concerning RPC technologies uses this term interchangeably for any of the three meanings. Following are the three definitions</w:t>
      </w:r>
      <w:r>
        <w:t xml:space="preserve">: (*) The runtime environment providing remote procedure call facilities. The preferred usage for this meaning is "RPC runtime". (*) The pattern of request and response message exchange between two parties (typically, a client and a server). The preferred </w:t>
      </w:r>
      <w:r>
        <w:t xml:space="preserve">usage for this meaning is "RPC exchange". (*) A single message from an exchange as defined in the previous definition. The preferred usage for this term is "RPC message". For more information about RPC, see </w:t>
      </w:r>
      <w:hyperlink r:id="rId20">
        <w:r>
          <w:rPr>
            <w:rStyle w:val="Hyperlink"/>
          </w:rPr>
          <w:t>[C706]</w:t>
        </w:r>
      </w:hyperlink>
      <w:r>
        <w:t>.</w:t>
      </w:r>
      <w:bookmarkEnd w:id="30"/>
    </w:p>
    <w:p w:rsidR="00A10EF5" w:rsidRDefault="00BE2E7A">
      <w:pPr>
        <w:ind w:left="548" w:hanging="274"/>
      </w:pPr>
      <w:bookmarkStart w:id="31" w:name="gt_0368db93-c0f9-4ea7-a30e-c04699c1f22d"/>
      <w:r>
        <w:rPr>
          <w:b/>
        </w:rPr>
        <w:t>response key</w:t>
      </w:r>
      <w:r>
        <w:t xml:space="preserve">: A </w:t>
      </w:r>
      <w:hyperlink w:anchor="gt_718bfd46-3cd2-45e8-befa-55f5c9f3be7b">
        <w:r>
          <w:rPr>
            <w:rStyle w:val="HyperlinkGreen"/>
            <w:b/>
          </w:rPr>
          <w:t>key</w:t>
        </w:r>
      </w:hyperlink>
      <w:r>
        <w:t xml:space="preserve"> generated by a one-way function from the name of the user, the name of the user's domain, and the password. The function depends on which version of NT</w:t>
      </w:r>
      <w:r>
        <w:t xml:space="preserve">LM is being used. The </w:t>
      </w:r>
      <w:hyperlink w:anchor="gt_0368db93-c0f9-4ea7-a30e-c04699c1f22d">
        <w:r>
          <w:rPr>
            <w:rStyle w:val="HyperlinkGreen"/>
            <w:b/>
          </w:rPr>
          <w:t>response key</w:t>
        </w:r>
      </w:hyperlink>
      <w:r>
        <w:t xml:space="preserve"> is used to derive the </w:t>
      </w:r>
      <w:hyperlink w:anchor="gt_5f9cd8ed-6284-46f0-aaf1-9e9f0f6a2db7">
        <w:r>
          <w:rPr>
            <w:rStyle w:val="HyperlinkGreen"/>
            <w:b/>
          </w:rPr>
          <w:t>key exchange key</w:t>
        </w:r>
      </w:hyperlink>
      <w:r>
        <w:t>.</w:t>
      </w:r>
      <w:bookmarkEnd w:id="31"/>
    </w:p>
    <w:p w:rsidR="00A10EF5" w:rsidRDefault="00BE2E7A">
      <w:pPr>
        <w:ind w:left="548" w:hanging="274"/>
      </w:pPr>
      <w:bookmarkStart w:id="32" w:name="gt_fb216516-748b-4873-8bdd-64c5f4da9920"/>
      <w:r>
        <w:rPr>
          <w:b/>
        </w:rPr>
        <w:t>Security Support Provider Interface (SSPI)</w:t>
      </w:r>
      <w:r>
        <w:t>: A Windows-spe</w:t>
      </w:r>
      <w:r>
        <w:t>cific API implementation that provides the means for connected applications to call one of several security providers to establish authenticated connections and to exchange data securely over those connections. This is the Windows equivalent of Generic Sec</w:t>
      </w:r>
      <w:r>
        <w:t>urity Services (GSS)-API, and the two families of APIs are on-the-wire compatible.</w:t>
      </w:r>
      <w:bookmarkEnd w:id="32"/>
    </w:p>
    <w:p w:rsidR="00A10EF5" w:rsidRDefault="00BE2E7A">
      <w:pPr>
        <w:ind w:left="548" w:hanging="274"/>
      </w:pPr>
      <w:bookmarkStart w:id="33" w:name="gt_9c2d7dfc-4958-48b1-bbab-f23e97e71ff3"/>
      <w:r>
        <w:rPr>
          <w:b/>
        </w:rPr>
        <w:t>sequence number</w:t>
      </w:r>
      <w:r>
        <w:t xml:space="preserve">: </w:t>
      </w:r>
      <w:r>
        <w:t>In the NTLM protocol, a sequence number can be explicitly provided by the application protocol, or generated by NTLM. If generated by NTLM, the sequence number is the count of each message sent, starting with 0.</w:t>
      </w:r>
      <w:bookmarkEnd w:id="33"/>
    </w:p>
    <w:p w:rsidR="00A10EF5" w:rsidRDefault="00BE2E7A">
      <w:pPr>
        <w:ind w:left="548" w:hanging="274"/>
      </w:pPr>
      <w:bookmarkStart w:id="34" w:name="gt_2dc07ca2-2b40-437e-a5ec-ed28ebfb116a"/>
      <w:r>
        <w:rPr>
          <w:b/>
        </w:rPr>
        <w:t>service</w:t>
      </w:r>
      <w:r>
        <w:t>: A process or agent that is availabl</w:t>
      </w:r>
      <w:r>
        <w:t>e on the network, offering resources or services for clients. Examples of services include file servers, web servers, and so on.</w:t>
      </w:r>
      <w:bookmarkEnd w:id="34"/>
    </w:p>
    <w:p w:rsidR="00A10EF5" w:rsidRDefault="00BE2E7A">
      <w:pPr>
        <w:ind w:left="548" w:hanging="274"/>
      </w:pPr>
      <w:bookmarkStart w:id="35" w:name="gt_0cd96b80-a737-4f06-bca4-cf9efb449d12"/>
      <w:r>
        <w:rPr>
          <w:b/>
        </w:rPr>
        <w:t>session</w:t>
      </w:r>
      <w:r>
        <w:t xml:space="preserve">: In </w:t>
      </w:r>
      <w:hyperlink w:anchor="gt_d6a282ce-b1da-41e1-b05a-22f777a5c1fe">
        <w:r>
          <w:rPr>
            <w:rStyle w:val="HyperlinkGreen"/>
            <w:b/>
          </w:rPr>
          <w:t>Kerberos</w:t>
        </w:r>
      </w:hyperlink>
      <w:r>
        <w:t>, an active communication channel established</w:t>
      </w:r>
      <w:r>
        <w:t xml:space="preserve"> through </w:t>
      </w:r>
      <w:hyperlink w:anchor="gt_d6a282ce-b1da-41e1-b05a-22f777a5c1fe">
        <w:r>
          <w:rPr>
            <w:rStyle w:val="HyperlinkGreen"/>
            <w:b/>
          </w:rPr>
          <w:t>Kerberos</w:t>
        </w:r>
      </w:hyperlink>
      <w:r>
        <w:t xml:space="preserve"> that also has an associated cryptographic </w:t>
      </w:r>
      <w:hyperlink w:anchor="gt_718bfd46-3cd2-45e8-befa-55f5c9f3be7b">
        <w:r>
          <w:rPr>
            <w:rStyle w:val="HyperlinkGreen"/>
            <w:b/>
          </w:rPr>
          <w:t>key</w:t>
        </w:r>
      </w:hyperlink>
      <w:r>
        <w:t>, message counters, and other state.</w:t>
      </w:r>
      <w:bookmarkEnd w:id="35"/>
    </w:p>
    <w:p w:rsidR="00A10EF5" w:rsidRDefault="00BE2E7A">
      <w:pPr>
        <w:ind w:left="548" w:hanging="274"/>
      </w:pPr>
      <w:bookmarkStart w:id="36" w:name="gt_4f67a585-fb00-4166-93e8-cf4abca8226d"/>
      <w:r>
        <w:rPr>
          <w:b/>
        </w:rPr>
        <w:t>session key</w:t>
      </w:r>
      <w:r>
        <w:t>: A relatively short-</w:t>
      </w:r>
      <w:r>
        <w:t xml:space="preserve">lived symmetric key (a cryptographic key negotiated by the client and the server based on a shared secret). A </w:t>
      </w:r>
      <w:hyperlink w:anchor="gt_4f67a585-fb00-4166-93e8-cf4abca8226d">
        <w:r>
          <w:rPr>
            <w:rStyle w:val="HyperlinkGreen"/>
            <w:b/>
          </w:rPr>
          <w:t>session key's</w:t>
        </w:r>
      </w:hyperlink>
      <w:r>
        <w:t xml:space="preserve"> lifespan is bounded by the </w:t>
      </w:r>
      <w:hyperlink w:anchor="gt_0cd96b80-a737-4f06-bca4-cf9efb449d12">
        <w:r>
          <w:rPr>
            <w:rStyle w:val="HyperlinkGreen"/>
            <w:b/>
          </w:rPr>
          <w:t>session</w:t>
        </w:r>
      </w:hyperlink>
      <w:r>
        <w:t xml:space="preserve"> to which it is associated. A </w:t>
      </w:r>
      <w:hyperlink w:anchor="gt_4f67a585-fb00-4166-93e8-cf4abca8226d">
        <w:r>
          <w:rPr>
            <w:rStyle w:val="HyperlinkGreen"/>
            <w:b/>
          </w:rPr>
          <w:t>session key</w:t>
        </w:r>
      </w:hyperlink>
      <w:r>
        <w:t xml:space="preserve"> has to be strong enough to withstand cryptanalysis for the lifespan of the </w:t>
      </w:r>
      <w:hyperlink w:anchor="gt_0cd96b80-a737-4f06-bca4-cf9efb449d12">
        <w:r>
          <w:rPr>
            <w:rStyle w:val="HyperlinkGreen"/>
            <w:b/>
          </w:rPr>
          <w:t>session</w:t>
        </w:r>
      </w:hyperlink>
      <w:r>
        <w:t>.</w:t>
      </w:r>
      <w:bookmarkEnd w:id="36"/>
    </w:p>
    <w:p w:rsidR="00A10EF5" w:rsidRDefault="00BE2E7A">
      <w:pPr>
        <w:ind w:left="548" w:hanging="274"/>
      </w:pPr>
      <w:bookmarkStart w:id="37" w:name="gt_a765e666-9942-484e-9447-941b79f806ff"/>
      <w:r>
        <w:rPr>
          <w:b/>
        </w:rPr>
        <w:lastRenderedPageBreak/>
        <w:t>session security</w:t>
      </w:r>
      <w:r>
        <w:t xml:space="preserve">: The provision of message integrity and/or confidentiality through use of a </w:t>
      </w:r>
      <w:hyperlink w:anchor="gt_4f67a585-fb00-4166-93e8-cf4abca8226d">
        <w:r>
          <w:rPr>
            <w:rStyle w:val="HyperlinkGreen"/>
            <w:b/>
          </w:rPr>
          <w:t>session key</w:t>
        </w:r>
      </w:hyperlink>
      <w:r>
        <w:t>.</w:t>
      </w:r>
      <w:bookmarkEnd w:id="37"/>
    </w:p>
    <w:p w:rsidR="00A10EF5" w:rsidRDefault="00BE2E7A">
      <w:pPr>
        <w:ind w:left="548" w:hanging="274"/>
      </w:pPr>
      <w:bookmarkStart w:id="38" w:name="gt_c305d0ab-8b94-461a-bd76-13b40cb8c4d8"/>
      <w:r>
        <w:rPr>
          <w:b/>
        </w:rPr>
        <w:t>Unicode</w:t>
      </w:r>
      <w:r>
        <w:t>: A character encoding standard developed by the Unicode Cons</w:t>
      </w:r>
      <w:r>
        <w:t xml:space="preserve">ortium that represents almost all of the written languages of the world. The </w:t>
      </w:r>
      <w:hyperlink w:anchor="gt_c305d0ab-8b94-461a-bd76-13b40cb8c4d8">
        <w:r>
          <w:rPr>
            <w:rStyle w:val="HyperlinkGreen"/>
            <w:b/>
          </w:rPr>
          <w:t>Unicode</w:t>
        </w:r>
      </w:hyperlink>
      <w:r>
        <w:t xml:space="preserve"> standard </w:t>
      </w:r>
      <w:hyperlink r:id="rId21">
        <w:r>
          <w:rPr>
            <w:rStyle w:val="Hyperlink"/>
          </w:rPr>
          <w:t>[UNICODE5.0.0/2007]</w:t>
        </w:r>
      </w:hyperlink>
      <w:r>
        <w:t xml:space="preserve"> provides three </w:t>
      </w:r>
      <w:r>
        <w:t>forms (UTF-8, UTF-16, and UTF-32) and seven schemes (UTF-8, UTF-16, UTF-16 BE, UTF-16 LE, UTF-32, UTF-32 LE, and UTF-32 BE).</w:t>
      </w:r>
      <w:bookmarkEnd w:id="38"/>
    </w:p>
    <w:p w:rsidR="00A10EF5" w:rsidRDefault="00BE2E7A">
      <w:pPr>
        <w:ind w:left="548" w:hanging="274"/>
      </w:pPr>
      <w:r>
        <w:rPr>
          <w:b/>
        </w:rPr>
        <w:t>MAY, SHOULD, MUST, SHOULD NOT, MUST NOT:</w:t>
      </w:r>
      <w:r>
        <w:t xml:space="preserve"> These terms (in all caps) are used as defined in </w:t>
      </w:r>
      <w:hyperlink r:id="rId22">
        <w:r>
          <w:rPr>
            <w:rStyle w:val="Hyperlink"/>
          </w:rPr>
          <w:t>[RFC2119]</w:t>
        </w:r>
      </w:hyperlink>
      <w:r>
        <w:t>. All statements of optional behavior use either MAY, SHOULD, or SHOULD NOT.</w:t>
      </w:r>
    </w:p>
    <w:p w:rsidR="00A10EF5" w:rsidRDefault="00BE2E7A">
      <w:pPr>
        <w:pStyle w:val="Heading2"/>
      </w:pPr>
      <w:bookmarkStart w:id="39" w:name="section_b422bfb571404fcba4c9c1e73c9b7b94"/>
      <w:bookmarkStart w:id="40" w:name="_Toc456187194"/>
      <w:r>
        <w:t>References</w:t>
      </w:r>
      <w:bookmarkEnd w:id="39"/>
      <w:bookmarkEnd w:id="40"/>
      <w:r>
        <w:fldChar w:fldCharType="begin"/>
      </w:r>
      <w:r>
        <w:instrText xml:space="preserve"> XE "References" </w:instrText>
      </w:r>
      <w:r>
        <w:fldChar w:fldCharType="end"/>
      </w:r>
    </w:p>
    <w:p w:rsidR="00A10EF5" w:rsidRDefault="00BE2E7A">
      <w:r w:rsidRPr="00301053">
        <w:t>Links to a document in the Microsoft Open Specifications library point to the correct section in the most recently pu</w:t>
      </w:r>
      <w:r w:rsidRPr="00301053">
        <w:t xml:space="preserve">blished version of the referenced document. However, because individual documents in the library are not updated at the same time, the section numbers in the documents may not match. You can confirm the correct section numbering by checking the </w:t>
      </w:r>
      <w:hyperlink r:id="rId23" w:history="1">
        <w:r w:rsidRPr="00CD7DB1">
          <w:rPr>
            <w:rStyle w:val="Hyperlink"/>
          </w:rPr>
          <w:t>Errata</w:t>
        </w:r>
      </w:hyperlink>
      <w:r w:rsidRPr="00301053">
        <w:t xml:space="preserve">.  </w:t>
      </w:r>
    </w:p>
    <w:p w:rsidR="00A10EF5" w:rsidRDefault="00BE2E7A">
      <w:pPr>
        <w:pStyle w:val="Heading3"/>
      </w:pPr>
      <w:bookmarkStart w:id="41" w:name="section_3c88d453b53a40049a662ded619dcd27"/>
      <w:bookmarkStart w:id="42" w:name="_Toc456187195"/>
      <w:r>
        <w:t>Normative References</w:t>
      </w:r>
      <w:bookmarkEnd w:id="41"/>
      <w:bookmarkEnd w:id="42"/>
      <w:r>
        <w:fldChar w:fldCharType="begin"/>
      </w:r>
      <w:r>
        <w:instrText xml:space="preserve"> XE "References:normative" </w:instrText>
      </w:r>
      <w:r>
        <w:fldChar w:fldCharType="end"/>
      </w:r>
      <w:r>
        <w:fldChar w:fldCharType="begin"/>
      </w:r>
      <w:r>
        <w:instrText xml:space="preserve"> XE "Normative references" </w:instrText>
      </w:r>
      <w:r>
        <w:fldChar w:fldCharType="end"/>
      </w:r>
    </w:p>
    <w:p w:rsidR="00A10EF5" w:rsidRDefault="00BE2E7A">
      <w:r>
        <w:t xml:space="preserve">We conduct frequent surveys of the normative references to assure their continued availability. If you have any issue with finding a normative reference, please contact </w:t>
      </w:r>
      <w:hyperlink r:id="rId24" w:history="1">
        <w:r>
          <w:rPr>
            <w:rStyle w:val="Hyperlink"/>
          </w:rPr>
          <w:t>dochelp@microsoft.com</w:t>
        </w:r>
      </w:hyperlink>
      <w:r>
        <w:t xml:space="preserve">. We will assist you </w:t>
      </w:r>
      <w:r>
        <w:t xml:space="preserve">in finding the relevant information. </w:t>
      </w:r>
    </w:p>
    <w:p w:rsidR="00A10EF5" w:rsidRDefault="00BE2E7A">
      <w:pPr>
        <w:spacing w:after="200"/>
      </w:pPr>
      <w:r>
        <w:t xml:space="preserve">[FIPS46-2] FIPS PUBS, "Data Encryption Standard (DES)", FIPS PUB 46-2, December 1993, </w:t>
      </w:r>
      <w:hyperlink r:id="rId25">
        <w:r>
          <w:rPr>
            <w:rStyle w:val="Hyperlink"/>
          </w:rPr>
          <w:t>http://www.itl.nist.gov/fipspubs/fip46-2.htm</w:t>
        </w:r>
      </w:hyperlink>
    </w:p>
    <w:p w:rsidR="00A10EF5" w:rsidRDefault="00BE2E7A">
      <w:pPr>
        <w:spacing w:after="200"/>
      </w:pPr>
      <w:r>
        <w:t>[MS-APDS] Microsoft Cor</w:t>
      </w:r>
      <w:r>
        <w:t>poration, "</w:t>
      </w:r>
      <w:hyperlink r:id="rId26" w:anchor="Section_dd444344fd7e430eb3137e95ab9c338e">
        <w:r>
          <w:rPr>
            <w:rStyle w:val="Hyperlink"/>
          </w:rPr>
          <w:t>Authentication Protocol Domain Support</w:t>
        </w:r>
      </w:hyperlink>
      <w:r>
        <w:t>".</w:t>
      </w:r>
    </w:p>
    <w:p w:rsidR="00A10EF5" w:rsidRDefault="00BE2E7A">
      <w:pPr>
        <w:spacing w:after="200"/>
      </w:pPr>
      <w:r>
        <w:t>[MS-DTYP] Microsoft Corporation, "</w:t>
      </w:r>
      <w:hyperlink r:id="rId27" w:anchor="Section_cca2742956894a16b2b49325d93e4ba2">
        <w:r>
          <w:rPr>
            <w:rStyle w:val="Hyperlink"/>
          </w:rPr>
          <w:t>Windows Data</w:t>
        </w:r>
        <w:r>
          <w:rPr>
            <w:rStyle w:val="Hyperlink"/>
          </w:rPr>
          <w:t xml:space="preserve"> Types</w:t>
        </w:r>
      </w:hyperlink>
      <w:r>
        <w:t>".</w:t>
      </w:r>
    </w:p>
    <w:p w:rsidR="00A10EF5" w:rsidRDefault="00BE2E7A">
      <w:pPr>
        <w:spacing w:after="200"/>
      </w:pPr>
      <w:r>
        <w:t>[MS-RPCE] Microsoft Corporation, "</w:t>
      </w:r>
      <w:hyperlink r:id="rId28" w:anchor="Section_290c38b192fe422991e64fc376610c15">
        <w:r>
          <w:rPr>
            <w:rStyle w:val="Hyperlink"/>
          </w:rPr>
          <w:t>Remote Procedure Call Protocol Extensions</w:t>
        </w:r>
      </w:hyperlink>
      <w:r>
        <w:t>".</w:t>
      </w:r>
    </w:p>
    <w:p w:rsidR="00A10EF5" w:rsidRDefault="00BE2E7A">
      <w:pPr>
        <w:spacing w:after="200"/>
      </w:pPr>
      <w:r>
        <w:t>[MS-SMB] Microsoft Corporation, "</w:t>
      </w:r>
      <w:hyperlink r:id="rId29" w:anchor="Section_f210069c70864dc2885e861d837df688">
        <w:r>
          <w:rPr>
            <w:rStyle w:val="Hyperlink"/>
          </w:rPr>
          <w:t>Server Message Block (SMB) Protocol</w:t>
        </w:r>
      </w:hyperlink>
      <w:r>
        <w:t>".</w:t>
      </w:r>
    </w:p>
    <w:p w:rsidR="00A10EF5" w:rsidRDefault="00BE2E7A">
      <w:pPr>
        <w:spacing w:after="200"/>
      </w:pPr>
      <w:r>
        <w:t>[MS-SPNG] Microsoft Corporation, "</w:t>
      </w:r>
      <w:hyperlink r:id="rId30" w:anchor="Section_f377a379c24f4a0fa3eb0d835389e28a">
        <w:r>
          <w:rPr>
            <w:rStyle w:val="Hyperlink"/>
          </w:rPr>
          <w:t>Simple and Protected GSS-API Negotiation Mechanism (SPNEGO) Extension</w:t>
        </w:r>
      </w:hyperlink>
      <w:r>
        <w:t>".</w:t>
      </w:r>
    </w:p>
    <w:p w:rsidR="00A10EF5" w:rsidRDefault="00BE2E7A">
      <w:pPr>
        <w:spacing w:after="200"/>
      </w:pPr>
      <w:r>
        <w:t>[RFC1320] Ri</w:t>
      </w:r>
      <w:r>
        <w:t xml:space="preserve">vest, R., "The MD4 Message-Digest Algorithm", RFC 1320, April 1992, </w:t>
      </w:r>
      <w:hyperlink r:id="rId31">
        <w:r>
          <w:rPr>
            <w:rStyle w:val="Hyperlink"/>
          </w:rPr>
          <w:t>http://www.ietf.org/rfc/rfc1320.txt</w:t>
        </w:r>
      </w:hyperlink>
    </w:p>
    <w:p w:rsidR="00A10EF5" w:rsidRDefault="00BE2E7A">
      <w:pPr>
        <w:spacing w:after="200"/>
      </w:pPr>
      <w:r>
        <w:t xml:space="preserve">[RFC1321] Rivest, R., "The MD5 Message-Digest Algorithm", RFC 1321, April 1992, </w:t>
      </w:r>
      <w:hyperlink r:id="rId32">
        <w:r>
          <w:rPr>
            <w:rStyle w:val="Hyperlink"/>
          </w:rPr>
          <w:t>http://www.ietf.org/rfc/rfc1321.txt</w:t>
        </w:r>
      </w:hyperlink>
    </w:p>
    <w:p w:rsidR="00A10EF5" w:rsidRDefault="00BE2E7A">
      <w:pPr>
        <w:spacing w:after="200"/>
      </w:pPr>
      <w:r>
        <w:t xml:space="preserve">[RFC2104] Krawczyk, H., Bellare, M., and Canetti, R., "HMAC: Keyed-Hashing for Message Authentication", RFC 2104, February 1997, </w:t>
      </w:r>
      <w:hyperlink r:id="rId33">
        <w:r>
          <w:rPr>
            <w:rStyle w:val="Hyperlink"/>
          </w:rPr>
          <w:t>http://www.ietf.org/rfc/rfc2104.txt</w:t>
        </w:r>
      </w:hyperlink>
    </w:p>
    <w:p w:rsidR="00A10EF5" w:rsidRDefault="00BE2E7A">
      <w:pPr>
        <w:spacing w:after="200"/>
      </w:pPr>
      <w:r>
        <w:t xml:space="preserve">[RFC2119] Bradner, S., "Key words for use in RFCs to Indicate Requirement Levels", BCP 14, RFC 2119, March 1997, </w:t>
      </w:r>
      <w:hyperlink r:id="rId34">
        <w:r>
          <w:rPr>
            <w:rStyle w:val="Hyperlink"/>
          </w:rPr>
          <w:t>http://www.rfc</w:t>
        </w:r>
        <w:r>
          <w:rPr>
            <w:rStyle w:val="Hyperlink"/>
          </w:rPr>
          <w:t>-editor.org/rfc/rfc2119.txt</w:t>
        </w:r>
      </w:hyperlink>
    </w:p>
    <w:p w:rsidR="00A10EF5" w:rsidRDefault="00BE2E7A">
      <w:pPr>
        <w:spacing w:after="200"/>
      </w:pPr>
      <w:r>
        <w:t xml:space="preserve">[RFC2743] Linn, J., "Generic Security Service Application Program Interface Version 2, Update 1", RFC 2743, January 2000, </w:t>
      </w:r>
      <w:hyperlink r:id="rId35">
        <w:r>
          <w:rPr>
            <w:rStyle w:val="Hyperlink"/>
          </w:rPr>
          <w:t>http://www.rfc-editor.org/rfc/rfc2743.txt</w:t>
        </w:r>
      </w:hyperlink>
    </w:p>
    <w:p w:rsidR="00A10EF5" w:rsidRDefault="00BE2E7A">
      <w:pPr>
        <w:spacing w:after="200"/>
      </w:pPr>
      <w:r>
        <w:t xml:space="preserve">[RFC2744] Wray, J., "Generic Security Service API Version 2 : C-bindings", RFC 2744, January 2000, </w:t>
      </w:r>
      <w:hyperlink r:id="rId36">
        <w:r>
          <w:rPr>
            <w:rStyle w:val="Hyperlink"/>
          </w:rPr>
          <w:t>http://www.ietf.org/rfc/rfc2744.txt</w:t>
        </w:r>
      </w:hyperlink>
    </w:p>
    <w:p w:rsidR="00A10EF5" w:rsidRDefault="00BE2E7A">
      <w:pPr>
        <w:spacing w:after="200"/>
      </w:pPr>
      <w:r>
        <w:t>[RFC4121] Zhu, L., Jaganathan, K., and Hartman, S., "The</w:t>
      </w:r>
      <w:r>
        <w:t xml:space="preserve"> Kerberos Version 5 Generic Security Service Application Program Interface (GSS-API) Mechanism: Version 2", RFC 4121, July 2005, </w:t>
      </w:r>
      <w:hyperlink r:id="rId37">
        <w:r>
          <w:rPr>
            <w:rStyle w:val="Hyperlink"/>
          </w:rPr>
          <w:t>http://www.ietf.org/rfc/rfc4121.txt</w:t>
        </w:r>
      </w:hyperlink>
    </w:p>
    <w:p w:rsidR="00A10EF5" w:rsidRDefault="00BE2E7A">
      <w:pPr>
        <w:spacing w:after="200"/>
      </w:pPr>
      <w:r>
        <w:lastRenderedPageBreak/>
        <w:t xml:space="preserve">[RFC4757] Jaganathan, K., Zhu, L., and Brezak, J., "The RC4-HMAC Kerberos Encryption Types Used by Microsoft Windows", RFC 4757, December 2006, </w:t>
      </w:r>
      <w:hyperlink r:id="rId38">
        <w:r>
          <w:rPr>
            <w:rStyle w:val="Hyperlink"/>
          </w:rPr>
          <w:t>http://www.ietf.org/rfc/rfc4757.txt</w:t>
        </w:r>
      </w:hyperlink>
    </w:p>
    <w:p w:rsidR="00A10EF5" w:rsidRDefault="00BE2E7A">
      <w:pPr>
        <w:pStyle w:val="Heading3"/>
      </w:pPr>
      <w:bookmarkStart w:id="43" w:name="section_138847e10adb40b7b307e71ff3f909f5"/>
      <w:bookmarkStart w:id="44" w:name="_Toc456187196"/>
      <w:r>
        <w:t xml:space="preserve">Informative </w:t>
      </w:r>
      <w:r>
        <w:t>References</w:t>
      </w:r>
      <w:bookmarkEnd w:id="43"/>
      <w:bookmarkEnd w:id="44"/>
      <w:r>
        <w:fldChar w:fldCharType="begin"/>
      </w:r>
      <w:r>
        <w:instrText xml:space="preserve"> XE "References:informative" </w:instrText>
      </w:r>
      <w:r>
        <w:fldChar w:fldCharType="end"/>
      </w:r>
      <w:r>
        <w:fldChar w:fldCharType="begin"/>
      </w:r>
      <w:r>
        <w:instrText xml:space="preserve"> XE "Informative references" </w:instrText>
      </w:r>
      <w:r>
        <w:fldChar w:fldCharType="end"/>
      </w:r>
    </w:p>
    <w:p w:rsidR="00A10EF5" w:rsidRDefault="00BE2E7A">
      <w:pPr>
        <w:spacing w:after="200"/>
      </w:pPr>
      <w:r>
        <w:t>[MS-AUTHSOD] Microsoft Corporation, "</w:t>
      </w:r>
      <w:hyperlink r:id="rId39" w:anchor="Section_953d700a57cb4cf7b0c3a64f34581cc9">
        <w:r>
          <w:rPr>
            <w:rStyle w:val="Hyperlink"/>
          </w:rPr>
          <w:t>Authentication Services Protocols Overview</w:t>
        </w:r>
      </w:hyperlink>
      <w:r>
        <w:t>".</w:t>
      </w:r>
    </w:p>
    <w:p w:rsidR="00A10EF5" w:rsidRDefault="00BE2E7A">
      <w:pPr>
        <w:spacing w:after="200"/>
      </w:pPr>
      <w:r>
        <w:t>[MS-KILE] Microsoft</w:t>
      </w:r>
      <w:r>
        <w:t xml:space="preserve"> Corporation, "</w:t>
      </w:r>
      <w:hyperlink r:id="rId40" w:anchor="Section_2a32282edd484ad9a542609804b02cc9">
        <w:r>
          <w:rPr>
            <w:rStyle w:val="Hyperlink"/>
          </w:rPr>
          <w:t>Kerberos Protocol Extensions</w:t>
        </w:r>
      </w:hyperlink>
      <w:r>
        <w:t>".</w:t>
      </w:r>
    </w:p>
    <w:p w:rsidR="00A10EF5" w:rsidRDefault="00BE2E7A">
      <w:pPr>
        <w:spacing w:after="200"/>
      </w:pPr>
      <w:r>
        <w:t>[MS-NTHT] Microsoft Corporation, "</w:t>
      </w:r>
      <w:hyperlink r:id="rId41" w:anchor="Section_f09cf6e1529e403ba8a57368ee096a6a">
        <w:r>
          <w:rPr>
            <w:rStyle w:val="Hyperlink"/>
          </w:rPr>
          <w:t>NTLM Over HTTP Pro</w:t>
        </w:r>
        <w:r>
          <w:rPr>
            <w:rStyle w:val="Hyperlink"/>
          </w:rPr>
          <w:t>tocol</w:t>
        </w:r>
      </w:hyperlink>
      <w:r>
        <w:t>".</w:t>
      </w:r>
    </w:p>
    <w:p w:rsidR="00A10EF5" w:rsidRDefault="00BE2E7A">
      <w:pPr>
        <w:spacing w:after="200"/>
      </w:pPr>
      <w:r>
        <w:t xml:space="preserve">[MSDN-DecryptMsg] Microsoft Corporation, "DecryptMessage (General) function", </w:t>
      </w:r>
      <w:hyperlink r:id="rId42">
        <w:r>
          <w:rPr>
            <w:rStyle w:val="Hyperlink"/>
          </w:rPr>
          <w:t>http://msdn.microsoft.com/en-us/library/aa375211.aspx</w:t>
        </w:r>
      </w:hyperlink>
    </w:p>
    <w:p w:rsidR="00A10EF5" w:rsidRDefault="00BE2E7A">
      <w:pPr>
        <w:spacing w:after="200"/>
      </w:pPr>
      <w:r>
        <w:t>[MSDN-EncryptMsg] Microsoft Corporation, "EncryptMe</w:t>
      </w:r>
      <w:r>
        <w:t xml:space="preserve">ssage (General)", </w:t>
      </w:r>
      <w:hyperlink r:id="rId43">
        <w:r>
          <w:rPr>
            <w:rStyle w:val="Hyperlink"/>
          </w:rPr>
          <w:t>http://msdn.microsoft.com/en-us/library/aa375378.aspx</w:t>
        </w:r>
      </w:hyperlink>
    </w:p>
    <w:p w:rsidR="00A10EF5" w:rsidRDefault="00BE2E7A">
      <w:pPr>
        <w:pStyle w:val="Heading2"/>
      </w:pPr>
      <w:bookmarkStart w:id="45" w:name="section_c50a85f0594042d89e82ed206902e919"/>
      <w:bookmarkStart w:id="46" w:name="_Toc456187197"/>
      <w:r>
        <w:t>Overview</w:t>
      </w:r>
      <w:bookmarkEnd w:id="45"/>
      <w:bookmarkEnd w:id="46"/>
      <w:r>
        <w:fldChar w:fldCharType="begin"/>
      </w:r>
      <w:r>
        <w:instrText xml:space="preserve"> XE "Overview (synopsis)" </w:instrText>
      </w:r>
      <w:r>
        <w:fldChar w:fldCharType="end"/>
      </w:r>
      <w:r>
        <w:fldChar w:fldCharType="begin"/>
      </w:r>
      <w:r>
        <w:instrText xml:space="preserve"> XE "Overview (synopsis)"</w:instrText>
      </w:r>
      <w:r>
        <w:fldChar w:fldCharType="end"/>
      </w:r>
    </w:p>
    <w:p w:rsidR="00A10EF5" w:rsidRDefault="00BE2E7A">
      <w:r>
        <w:t>NT LAN Manager (NTLM) is the name of a family of securit</w:t>
      </w:r>
      <w:r>
        <w:t xml:space="preserve">y protocols in Windows. NTLM is used by application protocols to authenticate remote users and, optionally, to provide </w:t>
      </w:r>
      <w:hyperlink w:anchor="gt_a765e666-9942-484e-9447-941b79f806ff">
        <w:r>
          <w:rPr>
            <w:rStyle w:val="HyperlinkGreen"/>
            <w:b/>
          </w:rPr>
          <w:t>session security</w:t>
        </w:r>
      </w:hyperlink>
      <w:r>
        <w:t xml:space="preserve"> when requested by the application. </w:t>
      </w:r>
    </w:p>
    <w:p w:rsidR="00A10EF5" w:rsidRDefault="00BE2E7A">
      <w:r>
        <w:t xml:space="preserve">NTLM is a </w:t>
      </w:r>
      <w:hyperlink w:anchor="gt_55106c8d-117e-42c2-bc43-40f5d47913ba">
        <w:r>
          <w:rPr>
            <w:rStyle w:val="HyperlinkGreen"/>
            <w:b/>
          </w:rPr>
          <w:t>challenge</w:t>
        </w:r>
      </w:hyperlink>
      <w:r>
        <w:t>-response style authentication protocol. This means that to authenticate a user, the server sends a challenge to the client. The client then sends back a response that is a function of the challeng</w:t>
      </w:r>
      <w:r>
        <w:t>e, the user's password, and possibly other information. Computing the correct response requires knowledge of the user's password. The server (or another party trusted by the server) can validate the response by consulting an account database to get the use</w:t>
      </w:r>
      <w:r>
        <w:t>r's password and computing the proper response for that challenge.</w:t>
      </w:r>
    </w:p>
    <w:p w:rsidR="00A10EF5" w:rsidRDefault="00BE2E7A">
      <w:r>
        <w:t xml:space="preserve">The NTLM protocols are embedded protocols. Unlike stand-alone application protocols such as </w:t>
      </w:r>
      <w:hyperlink r:id="rId44" w:anchor="Section_f210069c70864dc2885e861d837df688">
        <w:r>
          <w:rPr>
            <w:rStyle w:val="Hyperlink"/>
          </w:rPr>
          <w:t>[MS-SMB]</w:t>
        </w:r>
      </w:hyperlink>
      <w:r>
        <w:t xml:space="preserve"> or HTTP, N</w:t>
      </w:r>
      <w:r>
        <w:t>TLM messages are embedded in the packets of an application protocol that requires authentication of a user. The application protocol semantics determine how and when the NTLM messages are encoded, framed, and transported from the client to the server and v</w:t>
      </w:r>
      <w:r>
        <w:t xml:space="preserve">ice versa. See section </w:t>
      </w:r>
      <w:hyperlink w:anchor="Section_5af9a2f8ebcd43a5817c62a0d0862ff6" w:history="1">
        <w:r>
          <w:rPr>
            <w:rStyle w:val="Hyperlink"/>
          </w:rPr>
          <w:t>4</w:t>
        </w:r>
      </w:hyperlink>
      <w:r>
        <w:t xml:space="preserve"> for an example of how NTLM messages are embedded in the SMB Version 1.0 Protocol as specified in [MS-SMB]. The NTLM implementation also differs from normal protocol implem</w:t>
      </w:r>
      <w:r>
        <w:t xml:space="preserve">entations, in that the best way to implement it is as a function library called by some other protocol implementation (the application protocol), rather than as a layer in a network protocol stack. For more information about GSS-API calls, see section </w:t>
      </w:r>
      <w:hyperlink w:anchor="Section_a06bfc2b30fc4483b876a9386f4808ed" w:history="1">
        <w:r>
          <w:rPr>
            <w:rStyle w:val="Hyperlink"/>
          </w:rPr>
          <w:t>3.4.6</w:t>
        </w:r>
      </w:hyperlink>
      <w:r>
        <w:t>. The NTLM function library receives parameters from the application protocol caller and returns an authentication message that the caller places into fields of its own messages as it chooses. Ne</w:t>
      </w:r>
      <w:r>
        <w:t>vertheless, if one looks at just the NTLM messages apart from the application protocol in which they are embedded, there is an NTLM protocol and that is what is specified by this document.</w:t>
      </w:r>
    </w:p>
    <w:p w:rsidR="00A10EF5" w:rsidRDefault="00BE2E7A">
      <w:r>
        <w:t>There are two major variants of the NTLM authentication protocol: t</w:t>
      </w:r>
      <w:r>
        <w:t xml:space="preserve">he </w:t>
      </w:r>
      <w:hyperlink w:anchor="gt_a102d214-1b25-4113-b95f-466986ddbade">
        <w:r>
          <w:rPr>
            <w:rStyle w:val="HyperlinkGreen"/>
            <w:b/>
          </w:rPr>
          <w:t>connection-oriented</w:t>
        </w:r>
      </w:hyperlink>
      <w:r>
        <w:t xml:space="preserve"> variant and the connectionless variant. In the connectionless (datagram) variant:</w:t>
      </w:r>
    </w:p>
    <w:p w:rsidR="00A10EF5" w:rsidRDefault="00BE2E7A">
      <w:pPr>
        <w:pStyle w:val="ListParagraph"/>
        <w:numPr>
          <w:ilvl w:val="0"/>
          <w:numId w:val="48"/>
        </w:numPr>
      </w:pPr>
      <w:r>
        <w:t xml:space="preserve">NTLM does not use the internal </w:t>
      </w:r>
      <w:hyperlink w:anchor="gt_9c2d7dfc-4958-48b1-bbab-f23e97e71ff3">
        <w:r>
          <w:rPr>
            <w:rStyle w:val="HyperlinkGreen"/>
            <w:b/>
          </w:rPr>
          <w:t>sequence number</w:t>
        </w:r>
      </w:hyperlink>
      <w:r>
        <w:t xml:space="preserve"> maintained by the NTLM implementation. Instead, it uses a sequence number passed in by the protocol implementation in which NTLM is embedded.</w:t>
      </w:r>
    </w:p>
    <w:p w:rsidR="00A10EF5" w:rsidRDefault="00BE2E7A">
      <w:pPr>
        <w:pStyle w:val="ListParagraph"/>
        <w:numPr>
          <w:ilvl w:val="0"/>
          <w:numId w:val="48"/>
        </w:numPr>
      </w:pPr>
      <w:hyperlink w:anchor="gt_718bfd46-3cd2-45e8-befa-55f5c9f3be7b">
        <w:r>
          <w:rPr>
            <w:rStyle w:val="HyperlinkGreen"/>
            <w:b/>
          </w:rPr>
          <w:t>Keys</w:t>
        </w:r>
      </w:hyperlink>
      <w:r>
        <w:t xml:space="preserve"> for session security</w:t>
      </w:r>
      <w:r>
        <w:t xml:space="preserve"> are established at client initialization time (while in connection-oriented mode they are established only at the end of authentication exchange), and session security can be used as soon as the </w:t>
      </w:r>
      <w:hyperlink w:anchor="gt_4f67a585-fb00-4166-93e8-cf4abca8226d">
        <w:r>
          <w:rPr>
            <w:rStyle w:val="HyperlinkGreen"/>
            <w:b/>
          </w:rPr>
          <w:t>session keys</w:t>
        </w:r>
      </w:hyperlink>
      <w:r>
        <w:t xml:space="preserve"> are established.</w:t>
      </w:r>
    </w:p>
    <w:p w:rsidR="00A10EF5" w:rsidRDefault="00BE2E7A">
      <w:pPr>
        <w:pStyle w:val="ListParagraph"/>
        <w:numPr>
          <w:ilvl w:val="0"/>
          <w:numId w:val="48"/>
        </w:numPr>
      </w:pPr>
      <w:r>
        <w:t xml:space="preserve">It is not possible to send a NEGOTIATE message (see section </w:t>
      </w:r>
      <w:hyperlink w:anchor="Section_b34032e53aae4bc684c3c6d80eadf7f2" w:history="1">
        <w:r>
          <w:rPr>
            <w:rStyle w:val="Hyperlink"/>
          </w:rPr>
          <w:t>2.2.1.1</w:t>
        </w:r>
      </w:hyperlink>
      <w:r>
        <w:t>).</w:t>
      </w:r>
    </w:p>
    <w:p w:rsidR="00A10EF5" w:rsidRDefault="00BE2E7A">
      <w:r>
        <w:lastRenderedPageBreak/>
        <w:t>Each of these variants has three versions: LM, NTLMv1, and NTLMv2. The message flow for all th</w:t>
      </w:r>
      <w:r>
        <w:t xml:space="preserve">ree is the same; the only differences are the function used to compute various response fields from the challenge, and which response fields are set. </w:t>
      </w:r>
      <w:bookmarkStart w:id="47" w:name="Appendix_A_Target_1"/>
      <w:r>
        <w:fldChar w:fldCharType="begin"/>
      </w:r>
      <w:r>
        <w:instrText xml:space="preserve"> HYPERLINK \l "Appendix_A_1" \o "Product behavior note 1" \h </w:instrText>
      </w:r>
      <w:r>
        <w:fldChar w:fldCharType="separate"/>
      </w:r>
      <w:r>
        <w:rPr>
          <w:rStyle w:val="Hyperlink"/>
        </w:rPr>
        <w:t>&lt;1&gt;</w:t>
      </w:r>
      <w:r>
        <w:rPr>
          <w:rStyle w:val="Hyperlink"/>
        </w:rPr>
        <w:fldChar w:fldCharType="end"/>
      </w:r>
      <w:bookmarkEnd w:id="47"/>
    </w:p>
    <w:p w:rsidR="00A10EF5" w:rsidRDefault="00BE2E7A">
      <w:r>
        <w:t>In addition to authentication, the NTL</w:t>
      </w:r>
      <w:r>
        <w:t>M protocol optionally provides for session security—specifically message integrity and confidentiality through signing and sealing functions in NTLM.</w:t>
      </w:r>
    </w:p>
    <w:p w:rsidR="00A10EF5" w:rsidRDefault="00BE2E7A">
      <w:pPr>
        <w:pStyle w:val="Heading3"/>
      </w:pPr>
      <w:bookmarkStart w:id="48" w:name="section_1bf72e97a970482d90fc776732fea1be"/>
      <w:bookmarkStart w:id="49" w:name="_Toc456187198"/>
      <w:r>
        <w:t>NTLM Authentication Call Flow</w:t>
      </w:r>
      <w:bookmarkEnd w:id="48"/>
      <w:bookmarkEnd w:id="49"/>
      <w:r>
        <w:fldChar w:fldCharType="begin"/>
      </w:r>
      <w:r>
        <w:instrText xml:space="preserve"> XE "Call flow:overview"</w:instrText>
      </w:r>
      <w:r>
        <w:fldChar w:fldCharType="end"/>
      </w:r>
      <w:r>
        <w:fldChar w:fldCharType="begin"/>
      </w:r>
      <w:r>
        <w:instrText xml:space="preserve"> XE "NTLM:authentication call flow"</w:instrText>
      </w:r>
      <w:r>
        <w:fldChar w:fldCharType="end"/>
      </w:r>
    </w:p>
    <w:p w:rsidR="00A10EF5" w:rsidRDefault="00BE2E7A">
      <w:r>
        <w:t xml:space="preserve">This section </w:t>
      </w:r>
      <w:r>
        <w:t>provides an overview of the end-to-end message flow when application protocols use NTLM to authenticate a user to a server.</w:t>
      </w:r>
    </w:p>
    <w:p w:rsidR="00A10EF5" w:rsidRDefault="00BE2E7A">
      <w:r>
        <w:t>The following diagram shows a typical connection-oriented message flow when an application uses NTLM. The message flow typically con</w:t>
      </w:r>
      <w:r>
        <w:t>sists of a number of application messages, followed by NTLM authentication messages (which are embedded in the application protocol and transported by the application from the client to the server), and then additional application messages, as specified in</w:t>
      </w:r>
      <w:r>
        <w:t xml:space="preserve"> the application protocol.</w:t>
      </w:r>
    </w:p>
    <w:p w:rsidR="00A10EF5" w:rsidRDefault="00BE2E7A">
      <w:pPr>
        <w:keepNext/>
      </w:pPr>
      <w:r>
        <w:rPr>
          <w:noProof/>
        </w:rPr>
        <w:drawing>
          <wp:inline distT="0" distB="0" distL="0" distR="0" wp14:anchorId="505DD9C3" wp14:editId="3B77F923">
            <wp:extent cx="4267200" cy="2600325"/>
            <wp:effectExtent l="19050" t="0" r="9525" b="0"/>
            <wp:docPr id="5555" name="MS-NLMP_pict5cfe7814-f2fd-40f3-aed2-346d8dc5bb8a.png" descr="Typical NTLM authentication message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 name="MS-NLMP_pict5cfe7814-f2fd-40f3-aed2-346d8dc5bb8a.png" descr="Typical NTLM authentication message flow"/>
                    <pic:cNvPicPr>
                      <a:picLocks noChangeAspect="1" noChangeArrowheads="1"/>
                    </pic:cNvPicPr>
                  </pic:nvPicPr>
                  <pic:blipFill>
                    <a:blip r:embed="rId45" cstate="print"/>
                    <a:srcRect/>
                    <a:stretch>
                      <a:fillRect/>
                    </a:stretch>
                  </pic:blipFill>
                  <pic:spPr bwMode="auto">
                    <a:xfrm>
                      <a:off x="0" y="0"/>
                      <a:ext cx="4267200" cy="2600325"/>
                    </a:xfrm>
                    <a:prstGeom prst="rect">
                      <a:avLst/>
                    </a:prstGeom>
                    <a:noFill/>
                    <a:ln w="9525">
                      <a:noFill/>
                      <a:miter lim="800000"/>
                      <a:headEnd/>
                      <a:tailEnd/>
                    </a:ln>
                  </pic:spPr>
                </pic:pic>
              </a:graphicData>
            </a:graphic>
          </wp:inline>
        </w:drawing>
      </w:r>
    </w:p>
    <w:p w:rsidR="00A10EF5" w:rsidRDefault="00BE2E7A">
      <w:pPr>
        <w:pStyle w:val="Caption"/>
      </w:pPr>
      <w:r>
        <w:t xml:space="preserve">Figure </w:t>
      </w:r>
      <w:r>
        <w:fldChar w:fldCharType="begin"/>
      </w:r>
      <w:r>
        <w:instrText xml:space="preserve"> SEQ Figure \* ARABIC </w:instrText>
      </w:r>
      <w:r>
        <w:fldChar w:fldCharType="separate"/>
      </w:r>
      <w:r>
        <w:rPr>
          <w:noProof/>
        </w:rPr>
        <w:t>1</w:t>
      </w:r>
      <w:r>
        <w:fldChar w:fldCharType="end"/>
      </w:r>
      <w:r>
        <w:t>: Typical NTLM authentication message flow</w:t>
      </w:r>
    </w:p>
    <w:p w:rsidR="00A10EF5" w:rsidRDefault="00BE2E7A">
      <w:r>
        <w:rPr>
          <w:b/>
        </w:rPr>
        <w:t>Note</w:t>
      </w:r>
      <w:r>
        <w:t>  In the preceding diagram, the embedding of NTLM messages in the application protocol is shown by placing the NTLM messages within [ ] brackets. N</w:t>
      </w:r>
      <w:r>
        <w:t xml:space="preserve">TLM messages for both connection-oriented and connectionless authentication are embedded in the application protocol as shown. Variations between the connection-oriented and connectionless NTLM protocol sequence are documented in sections </w:t>
      </w:r>
      <w:hyperlink w:anchor="Section_1fbf5c3b04c14591a4be9dc232c4744b" w:history="1">
        <w:r>
          <w:rPr>
            <w:rStyle w:val="Hyperlink"/>
          </w:rPr>
          <w:t>1.3.1.1</w:t>
        </w:r>
      </w:hyperlink>
      <w:r>
        <w:t xml:space="preserve"> and </w:t>
      </w:r>
      <w:hyperlink w:anchor="Section_70752f07c1444777bc8dd02f61e45e84" w:history="1">
        <w:r>
          <w:rPr>
            <w:rStyle w:val="Hyperlink"/>
          </w:rPr>
          <w:t>1.3.1.2</w:t>
        </w:r>
      </w:hyperlink>
      <w:r>
        <w:t>.</w:t>
      </w:r>
    </w:p>
    <w:p w:rsidR="00A10EF5" w:rsidRDefault="00BE2E7A">
      <w:r>
        <w:t xml:space="preserve">After an authenticated NTLM </w:t>
      </w:r>
      <w:hyperlink w:anchor="gt_0cd96b80-a737-4f06-bca4-cf9efb449d12">
        <w:r>
          <w:rPr>
            <w:rStyle w:val="HyperlinkGreen"/>
            <w:b/>
          </w:rPr>
          <w:t>session</w:t>
        </w:r>
      </w:hyperlink>
      <w:r>
        <w:t xml:space="preserve"> is established, the subsequent app</w:t>
      </w:r>
      <w:r>
        <w:t>lication messages can be protected with NTLM session security. This is done by the application, which specifies what options (such as message integrity or confidentiality, as specified in the Abstract Data Model) it requires, before the NTLM authentication</w:t>
      </w:r>
      <w:r>
        <w:t xml:space="preserve"> message sequence begins.</w:t>
      </w:r>
      <w:bookmarkStart w:id="50" w:name="Appendix_A_Target_2"/>
      <w:r>
        <w:fldChar w:fldCharType="begin"/>
      </w:r>
      <w:r>
        <w:instrText xml:space="preserve"> HYPERLINK \l "Appendix_A_2" \o "Product behavior note 2" \h </w:instrText>
      </w:r>
      <w:r>
        <w:fldChar w:fldCharType="separate"/>
      </w:r>
      <w:r>
        <w:rPr>
          <w:rStyle w:val="Hyperlink"/>
        </w:rPr>
        <w:t>&lt;2&gt;</w:t>
      </w:r>
      <w:r>
        <w:rPr>
          <w:rStyle w:val="Hyperlink"/>
        </w:rPr>
        <w:fldChar w:fldCharType="end"/>
      </w:r>
      <w:bookmarkEnd w:id="50"/>
    </w:p>
    <w:p w:rsidR="00A10EF5" w:rsidRDefault="00BE2E7A">
      <w:r>
        <w:t>Success and failure messages that are sent after the NTLM authentication message sequence are specific to the application protocol invoking NTLM authentication and</w:t>
      </w:r>
      <w:r>
        <w:t xml:space="preserve"> are not part of the NTLM Authentication Protocol.</w:t>
      </w:r>
    </w:p>
    <w:p w:rsidR="00A10EF5" w:rsidRDefault="00BE2E7A">
      <w:r>
        <w:rPr>
          <w:b/>
        </w:rPr>
        <w:t>Note</w:t>
      </w:r>
      <w:r>
        <w:t>  In subsequent message flows, only the NTLM message flows are shown because they are the focus of this document. Keep in mind that the NTLM messages in this section are embedded in the application pro</w:t>
      </w:r>
      <w:r>
        <w:t>tocol and transported by that protocol.</w:t>
      </w:r>
    </w:p>
    <w:p w:rsidR="00A10EF5" w:rsidRDefault="00BE2E7A">
      <w:r>
        <w:lastRenderedPageBreak/>
        <w:t>An overview of the connection-oriented and connectionless variants of NTLM is provided in the following sections.</w:t>
      </w:r>
    </w:p>
    <w:p w:rsidR="00A10EF5" w:rsidRDefault="00BE2E7A">
      <w:pPr>
        <w:pStyle w:val="Heading4"/>
      </w:pPr>
      <w:bookmarkStart w:id="51" w:name="section_1fbf5c3b04c14591a4be9dc232c4744b"/>
      <w:bookmarkStart w:id="52" w:name="_Toc456187199"/>
      <w:r>
        <w:t>NTLM Connection-Oriented Call Flow</w:t>
      </w:r>
      <w:bookmarkEnd w:id="51"/>
      <w:bookmarkEnd w:id="52"/>
      <w:r>
        <w:fldChar w:fldCharType="begin"/>
      </w:r>
      <w:r>
        <w:instrText xml:space="preserve"> XE "Call flow:connection-oriented"</w:instrText>
      </w:r>
      <w:r>
        <w:fldChar w:fldCharType="end"/>
      </w:r>
      <w:r>
        <w:fldChar w:fldCharType="begin"/>
      </w:r>
      <w:r>
        <w:instrText xml:space="preserve"> XE "Connection-oriented call f</w:instrText>
      </w:r>
      <w:r>
        <w:instrText>low"</w:instrText>
      </w:r>
      <w:r>
        <w:fldChar w:fldCharType="end"/>
      </w:r>
      <w:r>
        <w:fldChar w:fldCharType="begin"/>
      </w:r>
      <w:r>
        <w:instrText xml:space="preserve"> XE "NTLM:connection-oriented call flow"</w:instrText>
      </w:r>
      <w:r>
        <w:fldChar w:fldCharType="end"/>
      </w:r>
    </w:p>
    <w:p w:rsidR="00A10EF5" w:rsidRDefault="00BE2E7A">
      <w:r>
        <w:t xml:space="preserve">The following illustration shows a typical NTLM connection-oriented call flow when an application protocol creates an authenticated session. For detailed message specifications, see section </w:t>
      </w:r>
      <w:hyperlink w:anchor="Section_b1242a27d60e4c5c94b68626a7a2910f" w:history="1">
        <w:r>
          <w:rPr>
            <w:rStyle w:val="Hyperlink"/>
          </w:rPr>
          <w:t>2</w:t>
        </w:r>
      </w:hyperlink>
      <w:r>
        <w:t xml:space="preserve">. The messages are processed (section </w:t>
      </w:r>
      <w:hyperlink w:anchor="Section_a25aef49de574c6e92f8ed0a711d3802" w:history="1">
        <w:r>
          <w:rPr>
            <w:rStyle w:val="Hyperlink"/>
          </w:rPr>
          <w:t>3</w:t>
        </w:r>
      </w:hyperlink>
      <w:r>
        <w:t>).</w:t>
      </w:r>
    </w:p>
    <w:p w:rsidR="00A10EF5" w:rsidRDefault="00BE2E7A">
      <w:pPr>
        <w:keepNext/>
      </w:pPr>
      <w:r>
        <w:rPr>
          <w:noProof/>
        </w:rPr>
        <w:drawing>
          <wp:inline distT="0" distB="0" distL="0" distR="0" wp14:anchorId="049D91C1" wp14:editId="2BED4B04">
            <wp:extent cx="4267200" cy="3095625"/>
            <wp:effectExtent l="19050" t="0" r="9525" b="0"/>
            <wp:docPr id="5557" name="MS-NLMP_picte9d158bc-9bcc-4376-bb31-0d0334c5e4f5.png" descr="Connection-oriented NTLM message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 name="MS-NLMP_picte9d158bc-9bcc-4376-bb31-0d0334c5e4f5.png" descr="Connection-oriented NTLM message flow"/>
                    <pic:cNvPicPr>
                      <a:picLocks noChangeAspect="1" noChangeArrowheads="1"/>
                    </pic:cNvPicPr>
                  </pic:nvPicPr>
                  <pic:blipFill>
                    <a:blip r:embed="rId46" cstate="print"/>
                    <a:srcRect/>
                    <a:stretch>
                      <a:fillRect/>
                    </a:stretch>
                  </pic:blipFill>
                  <pic:spPr bwMode="auto">
                    <a:xfrm>
                      <a:off x="0" y="0"/>
                      <a:ext cx="4267200" cy="3095625"/>
                    </a:xfrm>
                    <a:prstGeom prst="rect">
                      <a:avLst/>
                    </a:prstGeom>
                    <a:noFill/>
                    <a:ln w="9525">
                      <a:noFill/>
                      <a:miter lim="800000"/>
                      <a:headEnd/>
                      <a:tailEnd/>
                    </a:ln>
                  </pic:spPr>
                </pic:pic>
              </a:graphicData>
            </a:graphic>
          </wp:inline>
        </w:drawing>
      </w:r>
    </w:p>
    <w:p w:rsidR="00A10EF5" w:rsidRDefault="00BE2E7A">
      <w:pPr>
        <w:pStyle w:val="Caption"/>
      </w:pPr>
      <w:r>
        <w:t xml:space="preserve">Figure </w:t>
      </w:r>
      <w:r>
        <w:fldChar w:fldCharType="begin"/>
      </w:r>
      <w:r>
        <w:instrText xml:space="preserve"> SEQ Figure \* ARABIC </w:instrText>
      </w:r>
      <w:r>
        <w:fldChar w:fldCharType="separate"/>
      </w:r>
      <w:r>
        <w:rPr>
          <w:noProof/>
        </w:rPr>
        <w:t>2</w:t>
      </w:r>
      <w:r>
        <w:fldChar w:fldCharType="end"/>
      </w:r>
      <w:r>
        <w:t>: Connection-oriented NTLM message flow</w:t>
      </w:r>
    </w:p>
    <w:p w:rsidR="00A10EF5" w:rsidRDefault="00BE2E7A">
      <w:pPr>
        <w:pStyle w:val="ListParagraph"/>
        <w:numPr>
          <w:ilvl w:val="0"/>
          <w:numId w:val="49"/>
        </w:numPr>
      </w:pPr>
      <w:r>
        <w:t xml:space="preserve">Application-specific protocol </w:t>
      </w:r>
      <w:r>
        <w:t>messages are sent between client and server.</w:t>
      </w:r>
    </w:p>
    <w:p w:rsidR="00A10EF5" w:rsidRDefault="00BE2E7A">
      <w:pPr>
        <w:pStyle w:val="ListParagraph"/>
        <w:numPr>
          <w:ilvl w:val="0"/>
          <w:numId w:val="49"/>
        </w:numPr>
      </w:pPr>
      <w:r>
        <w:t>The NTLM protocol begins when the application requires an authenticated session.  The client sends an NTLM NEGOTIATE_MESSAGE message to the server. This message specifies the desired security features of the ses</w:t>
      </w:r>
      <w:r>
        <w:t>sion.</w:t>
      </w:r>
    </w:p>
    <w:p w:rsidR="00A10EF5" w:rsidRDefault="00BE2E7A">
      <w:pPr>
        <w:pStyle w:val="ListParagraph"/>
        <w:numPr>
          <w:ilvl w:val="0"/>
          <w:numId w:val="49"/>
        </w:numPr>
      </w:pPr>
      <w:r>
        <w:t xml:space="preserve">The server sends an NTLM CHALLENGE_MESSAGE message to the client. The message includes agreed upon security features, and a </w:t>
      </w:r>
      <w:hyperlink w:anchor="gt_001c0e40-0980-417d-853c-f7cb34ba6d3b">
        <w:r>
          <w:rPr>
            <w:rStyle w:val="HyperlinkGreen"/>
            <w:b/>
          </w:rPr>
          <w:t>nonce</w:t>
        </w:r>
      </w:hyperlink>
      <w:r>
        <w:t xml:space="preserve"> that the server generates.</w:t>
      </w:r>
    </w:p>
    <w:p w:rsidR="00A10EF5" w:rsidRDefault="00BE2E7A">
      <w:pPr>
        <w:pStyle w:val="ListParagraph"/>
        <w:numPr>
          <w:ilvl w:val="0"/>
          <w:numId w:val="49"/>
        </w:numPr>
      </w:pPr>
      <w:r>
        <w:t>The client sends an NTLM AUTHEN</w:t>
      </w:r>
      <w:r>
        <w:t>TICATE_MESSAGE message to the server. The message contains the name of a user and a response that proves that the client has the user's password. The server validates the response sent by the client. If the user name is for a local account, it can validate</w:t>
      </w:r>
      <w:r>
        <w:t xml:space="preserve"> the response by using information in its local account database. If the user name is for a domain account, it can validate the response by sending the user authentication information (the user name, the challenge sent to the client, and the response recei</w:t>
      </w:r>
      <w:r>
        <w:t xml:space="preserve">ved from the client) to a </w:t>
      </w:r>
      <w:hyperlink w:anchor="gt_76a05049-3531-4abd-aec8-30e19954b4bd">
        <w:r>
          <w:rPr>
            <w:rStyle w:val="HyperlinkGreen"/>
            <w:b/>
          </w:rPr>
          <w:t>domain controller (DC)</w:t>
        </w:r>
      </w:hyperlink>
      <w:r>
        <w:t xml:space="preserve"> that can validate the response. (Section 3.1 </w:t>
      </w:r>
      <w:hyperlink r:id="rId47" w:anchor="Section_dd444344fd7e430eb3137e95ab9c338e">
        <w:r>
          <w:rPr>
            <w:rStyle w:val="Hyperlink"/>
          </w:rPr>
          <w:t>[MS-APDS]</w:t>
        </w:r>
      </w:hyperlink>
      <w:r>
        <w:t xml:space="preserve">). The NTLM </w:t>
      </w:r>
      <w:r>
        <w:t>protocol completes.</w:t>
      </w:r>
    </w:p>
    <w:p w:rsidR="00A10EF5" w:rsidRDefault="00BE2E7A">
      <w:pPr>
        <w:pStyle w:val="ListParagraph"/>
        <w:numPr>
          <w:ilvl w:val="0"/>
          <w:numId w:val="49"/>
        </w:numPr>
      </w:pPr>
      <w:r>
        <w:t>If the challenge and the response prove that the client has the user's password, the authentication succeeds and the application protocol continues according to its specification. If the authentication fails, the server might send the s</w:t>
      </w:r>
      <w:r>
        <w:t>tatus in an application protocol–specified way, or it might simply terminate the connection.</w:t>
      </w:r>
    </w:p>
    <w:p w:rsidR="00A10EF5" w:rsidRDefault="00BE2E7A">
      <w:pPr>
        <w:pStyle w:val="Heading4"/>
      </w:pPr>
      <w:bookmarkStart w:id="53" w:name="section_70752f07c1444777bc8dd02f61e45e84"/>
      <w:bookmarkStart w:id="54" w:name="_Toc456187200"/>
      <w:r>
        <w:lastRenderedPageBreak/>
        <w:t>NTLM Connectionless (Datagram-Oriented) Call Flow</w:t>
      </w:r>
      <w:bookmarkEnd w:id="53"/>
      <w:bookmarkEnd w:id="54"/>
      <w:r>
        <w:fldChar w:fldCharType="begin"/>
      </w:r>
      <w:r>
        <w:instrText xml:space="preserve"> XE "Call flow:connectionless"</w:instrText>
      </w:r>
      <w:r>
        <w:fldChar w:fldCharType="end"/>
      </w:r>
      <w:r>
        <w:fldChar w:fldCharType="begin"/>
      </w:r>
      <w:r>
        <w:instrText xml:space="preserve"> XE "Connectionless call flow"</w:instrText>
      </w:r>
      <w:r>
        <w:fldChar w:fldCharType="end"/>
      </w:r>
      <w:r>
        <w:fldChar w:fldCharType="begin"/>
      </w:r>
      <w:r>
        <w:instrText xml:space="preserve"> XE "NTLM:connectionless call flow"</w:instrText>
      </w:r>
      <w:r>
        <w:fldChar w:fldCharType="end"/>
      </w:r>
    </w:p>
    <w:p w:rsidR="00A10EF5" w:rsidRDefault="00BE2E7A">
      <w:r>
        <w:t>The followin</w:t>
      </w:r>
      <w:r>
        <w:t xml:space="preserve">g illustration shows a typical NTLM connectionless (datagram-oriented) call flow. </w:t>
      </w:r>
    </w:p>
    <w:p w:rsidR="00A10EF5" w:rsidRDefault="00BE2E7A">
      <w:r>
        <w:rPr>
          <w:noProof/>
        </w:rPr>
        <w:drawing>
          <wp:inline distT="0" distB="0" distL="0" distR="0" wp14:anchorId="4963B13E" wp14:editId="10937ABB">
            <wp:extent cx="4267200" cy="2371725"/>
            <wp:effectExtent l="19050" t="0" r="9525" b="0"/>
            <wp:docPr id="5559" name="MS-NLMP_pictdcdd7d3d-5d47-4240-a45c-8e0f0da29d23.png" descr="Connectionless NTLM message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 name="MS-NLMP_pictdcdd7d3d-5d47-4240-a45c-8e0f0da29d23.png" descr="Connectionless NTLM message flow"/>
                    <pic:cNvPicPr>
                      <a:picLocks noChangeAspect="1" noChangeArrowheads="1"/>
                    </pic:cNvPicPr>
                  </pic:nvPicPr>
                  <pic:blipFill>
                    <a:blip r:embed="rId48" cstate="print"/>
                    <a:srcRect/>
                    <a:stretch>
                      <a:fillRect/>
                    </a:stretch>
                  </pic:blipFill>
                  <pic:spPr bwMode="auto">
                    <a:xfrm>
                      <a:off x="0" y="0"/>
                      <a:ext cx="4267200" cy="2371725"/>
                    </a:xfrm>
                    <a:prstGeom prst="rect">
                      <a:avLst/>
                    </a:prstGeom>
                    <a:noFill/>
                    <a:ln w="9525">
                      <a:noFill/>
                      <a:miter lim="800000"/>
                      <a:headEnd/>
                      <a:tailEnd/>
                    </a:ln>
                  </pic:spPr>
                </pic:pic>
              </a:graphicData>
            </a:graphic>
          </wp:inline>
        </w:drawing>
      </w:r>
    </w:p>
    <w:p w:rsidR="00A10EF5" w:rsidRDefault="00BE2E7A">
      <w:pPr>
        <w:pStyle w:val="Caption"/>
      </w:pPr>
      <w:r>
        <w:t xml:space="preserve">Figure </w:t>
      </w:r>
      <w:r>
        <w:fldChar w:fldCharType="begin"/>
      </w:r>
      <w:r>
        <w:instrText xml:space="preserve"> SEQ Figure \* ARABIC </w:instrText>
      </w:r>
      <w:r>
        <w:fldChar w:fldCharType="separate"/>
      </w:r>
      <w:r>
        <w:rPr>
          <w:noProof/>
        </w:rPr>
        <w:t>3</w:t>
      </w:r>
      <w:r>
        <w:fldChar w:fldCharType="end"/>
      </w:r>
      <w:r>
        <w:t>: Connectionless NTLM message flow</w:t>
      </w:r>
    </w:p>
    <w:p w:rsidR="00A10EF5" w:rsidRDefault="00BE2E7A">
      <w:r>
        <w:t xml:space="preserve">Although it appears that the server is initiating the request, the client initiates the sequence by </w:t>
      </w:r>
      <w:r>
        <w:t>sending a message specified by the application protocol in use.</w:t>
      </w:r>
    </w:p>
    <w:p w:rsidR="00A10EF5" w:rsidRDefault="00BE2E7A">
      <w:pPr>
        <w:pStyle w:val="ListParagraph"/>
        <w:numPr>
          <w:ilvl w:val="0"/>
          <w:numId w:val="50"/>
        </w:numPr>
      </w:pPr>
      <w:r>
        <w:t>Application-specific protocol messages are sent between client and server.</w:t>
      </w:r>
    </w:p>
    <w:p w:rsidR="00A10EF5" w:rsidRDefault="00BE2E7A">
      <w:pPr>
        <w:pStyle w:val="ListParagraph"/>
        <w:numPr>
          <w:ilvl w:val="0"/>
          <w:numId w:val="50"/>
        </w:numPr>
      </w:pPr>
      <w:r>
        <w:t>The NTLM protocol begins when the application requires an authenticated session.  The server sends the client an NTLM</w:t>
      </w:r>
      <w:r>
        <w:t xml:space="preserve"> CHALLENGE_MESSAGE message. The message includes an indication of the security features desired by the server, and a nonce that the server generates.</w:t>
      </w:r>
    </w:p>
    <w:p w:rsidR="00A10EF5" w:rsidRDefault="00BE2E7A">
      <w:pPr>
        <w:pStyle w:val="ListParagraph"/>
        <w:numPr>
          <w:ilvl w:val="0"/>
          <w:numId w:val="50"/>
        </w:numPr>
      </w:pPr>
      <w:r>
        <w:t>The client sends an NTLM AUTHENTICATE_MESSAGE message to the server. The message contains the name of a us</w:t>
      </w:r>
      <w:r>
        <w:t>er and a response that proves that the client has the user's password. The server validates the response sent by the client. If the user name is for a local account, it can validate the response by using information in its local account database. If the us</w:t>
      </w:r>
      <w:r>
        <w:t xml:space="preserve">er name is for a domain account, it validates the response by sending the user authentication information (the user name, the challenge sent to the client, and the response received from the client) to a DC that can validate the response. (see </w:t>
      </w:r>
      <w:hyperlink r:id="rId49" w:anchor="Section_dd444344fd7e430eb3137e95ab9c338e">
        <w:r>
          <w:rPr>
            <w:rStyle w:val="Hyperlink"/>
          </w:rPr>
          <w:t>[MS-APDS]</w:t>
        </w:r>
      </w:hyperlink>
      <w:r>
        <w:t xml:space="preserve"> section 3.1). The NTLM protocol completes.</w:t>
      </w:r>
    </w:p>
    <w:p w:rsidR="00A10EF5" w:rsidRDefault="00BE2E7A">
      <w:pPr>
        <w:pStyle w:val="ListParagraph"/>
        <w:numPr>
          <w:ilvl w:val="0"/>
          <w:numId w:val="50"/>
        </w:numPr>
      </w:pPr>
      <w:r>
        <w:t>If the challenge and the response prove that the client has the user's password, the authentication succeeds and the application protoco</w:t>
      </w:r>
      <w:r>
        <w:t>l continues according to its specification. If the authentication fails, the server might send the status in an application protocol–specified way, or it might simply terminate the connection.</w:t>
      </w:r>
    </w:p>
    <w:p w:rsidR="00A10EF5" w:rsidRDefault="00BE2E7A">
      <w:pPr>
        <w:pStyle w:val="Heading2"/>
      </w:pPr>
      <w:bookmarkStart w:id="55" w:name="section_df6c1c0a54d8461281fba5ea7efffc80"/>
      <w:bookmarkStart w:id="56" w:name="_Toc456187201"/>
      <w:r>
        <w:t>Relationship to Other Protocols</w:t>
      </w:r>
      <w:bookmarkEnd w:id="55"/>
      <w:bookmarkEnd w:id="56"/>
      <w:r>
        <w:fldChar w:fldCharType="begin"/>
      </w:r>
      <w:r>
        <w:instrText xml:space="preserve"> XE "Relationship to other proto</w:instrText>
      </w:r>
      <w:r>
        <w:instrText xml:space="preserve">cols" </w:instrText>
      </w:r>
      <w:r>
        <w:fldChar w:fldCharType="end"/>
      </w:r>
      <w:r>
        <w:fldChar w:fldCharType="begin"/>
      </w:r>
      <w:r>
        <w:instrText xml:space="preserve"> XE "Relationship to other protocols"</w:instrText>
      </w:r>
      <w:r>
        <w:fldChar w:fldCharType="end"/>
      </w:r>
    </w:p>
    <w:p w:rsidR="00A10EF5" w:rsidRDefault="00BE2E7A">
      <w:r>
        <w:t>Because NTLM is embedded in the application protocol, it does not have transport dependencies of its own.</w:t>
      </w:r>
    </w:p>
    <w:p w:rsidR="00A10EF5" w:rsidRDefault="00BE2E7A">
      <w:r>
        <w:t xml:space="preserve">NTLM is used for authentication by several application protocols, including server message block </w:t>
      </w:r>
      <w:hyperlink r:id="rId50" w:anchor="Section_f210069c70864dc2885e861d837df688">
        <w:r>
          <w:rPr>
            <w:rStyle w:val="Hyperlink"/>
          </w:rPr>
          <w:t>[MS-SMB]</w:t>
        </w:r>
      </w:hyperlink>
      <w:r>
        <w:t xml:space="preserve"> (SMB), and </w:t>
      </w:r>
      <w:hyperlink r:id="rId51" w:anchor="Section_f09cf6e1529e403ba8a57368ee096a6a">
        <w:r>
          <w:rPr>
            <w:rStyle w:val="Hyperlink"/>
          </w:rPr>
          <w:t>[MS-NTHT]</w:t>
        </w:r>
      </w:hyperlink>
      <w:r>
        <w:t xml:space="preserve"> (HTTP). For an example of how NTLM is used in SMB, see section </w:t>
      </w:r>
      <w:hyperlink w:anchor="Section_5af9a2f8ebcd43a5817c62a0d0862ff6" w:history="1">
        <w:r>
          <w:rPr>
            <w:rStyle w:val="Hyperlink"/>
          </w:rPr>
          <w:t>4</w:t>
        </w:r>
      </w:hyperlink>
      <w:r>
        <w:t>.</w:t>
      </w:r>
    </w:p>
    <w:p w:rsidR="00A10EF5" w:rsidRDefault="00BE2E7A">
      <w:r>
        <w:t xml:space="preserve">Other protocols invoke NTLM as a function library. The interface to that library is specified in GSS-API </w:t>
      </w:r>
      <w:hyperlink r:id="rId52">
        <w:r>
          <w:rPr>
            <w:rStyle w:val="Hyperlink"/>
          </w:rPr>
          <w:t>[RFC2743]</w:t>
        </w:r>
      </w:hyperlink>
      <w:r>
        <w:t xml:space="preserve">. The NTLM implementation of GSS-API calls is specified in section </w:t>
      </w:r>
      <w:hyperlink w:anchor="Section_a06bfc2b30fc4483b876a9386f4808ed" w:history="1">
        <w:r>
          <w:rPr>
            <w:rStyle w:val="Hyperlink"/>
          </w:rPr>
          <w:t>3.4.6</w:t>
        </w:r>
      </w:hyperlink>
      <w:r>
        <w:t>.</w:t>
      </w:r>
      <w:bookmarkStart w:id="57" w:name="Appendix_A_Target_3"/>
      <w:r>
        <w:fldChar w:fldCharType="begin"/>
      </w:r>
      <w:r>
        <w:instrText xml:space="preserve"> HYPERLINK \l "Appendix_A_3" \o "Product behavior note 3" \h </w:instrText>
      </w:r>
      <w:r>
        <w:fldChar w:fldCharType="separate"/>
      </w:r>
      <w:r>
        <w:rPr>
          <w:rStyle w:val="Hyperlink"/>
        </w:rPr>
        <w:t>&lt;3&gt;</w:t>
      </w:r>
      <w:r>
        <w:rPr>
          <w:rStyle w:val="Hyperlink"/>
        </w:rPr>
        <w:fldChar w:fldCharType="end"/>
      </w:r>
      <w:bookmarkEnd w:id="57"/>
    </w:p>
    <w:p w:rsidR="00A10EF5" w:rsidRDefault="00BE2E7A">
      <w:pPr>
        <w:pStyle w:val="Heading2"/>
      </w:pPr>
      <w:bookmarkStart w:id="58" w:name="section_07f717271e54486f8b89cde8a4ddacd5"/>
      <w:bookmarkStart w:id="59" w:name="_Toc456187202"/>
      <w:r>
        <w:lastRenderedPageBreak/>
        <w:t>Prerequisites/Preconditions</w:t>
      </w:r>
      <w:bookmarkEnd w:id="58"/>
      <w:bookmarkEnd w:id="59"/>
      <w:r>
        <w:fldChar w:fldCharType="begin"/>
      </w:r>
      <w:r>
        <w:instrText xml:space="preserve"> XE "Prerequisites" </w:instrText>
      </w:r>
      <w:r>
        <w:fldChar w:fldCharType="end"/>
      </w:r>
      <w:r>
        <w:fldChar w:fldCharType="begin"/>
      </w:r>
      <w:r>
        <w:instrText xml:space="preserve"> XE "P</w:instrText>
      </w:r>
      <w:r>
        <w:instrText xml:space="preserve">reconditions" </w:instrText>
      </w:r>
      <w:r>
        <w:fldChar w:fldCharType="end"/>
      </w:r>
      <w:r>
        <w:fldChar w:fldCharType="begin"/>
      </w:r>
      <w:r>
        <w:instrText xml:space="preserve"> XE "Preconditions"</w:instrText>
      </w:r>
      <w:r>
        <w:fldChar w:fldCharType="end"/>
      </w:r>
      <w:r>
        <w:fldChar w:fldCharType="begin"/>
      </w:r>
      <w:r>
        <w:instrText xml:space="preserve"> XE "Prerequisites"</w:instrText>
      </w:r>
      <w:r>
        <w:fldChar w:fldCharType="end"/>
      </w:r>
    </w:p>
    <w:p w:rsidR="00A10EF5" w:rsidRDefault="00BE2E7A">
      <w:r>
        <w:t>To use NTLM or to use the NTLM security support provider (SSP), a client is required to have a shared secret with the server or domain controller (DC) when using a domain account.</w:t>
      </w:r>
    </w:p>
    <w:p w:rsidR="00A10EF5" w:rsidRDefault="00BE2E7A">
      <w:pPr>
        <w:pStyle w:val="Heading2"/>
      </w:pPr>
      <w:bookmarkStart w:id="60" w:name="section_505a64e4089c47ecbad832b9c2cd8da9"/>
      <w:bookmarkStart w:id="61" w:name="_Toc456187203"/>
      <w:r>
        <w:t>Applicability Sta</w:t>
      </w:r>
      <w:r>
        <w:t>tement</w:t>
      </w:r>
      <w:bookmarkEnd w:id="60"/>
      <w:bookmarkEnd w:id="61"/>
      <w:r>
        <w:fldChar w:fldCharType="begin"/>
      </w:r>
      <w:r>
        <w:instrText xml:space="preserve"> XE "Applicability" </w:instrText>
      </w:r>
      <w:r>
        <w:fldChar w:fldCharType="end"/>
      </w:r>
      <w:r>
        <w:fldChar w:fldCharType="begin"/>
      </w:r>
      <w:r>
        <w:instrText xml:space="preserve"> XE "Applicability"</w:instrText>
      </w:r>
      <w:r>
        <w:fldChar w:fldCharType="end"/>
      </w:r>
    </w:p>
    <w:p w:rsidR="00A10EF5" w:rsidRDefault="00BE2E7A">
      <w:r>
        <w:t>An implementer can use the NTLM Authentication Protocol to provide for client authentication (where the server verifies the client's identity) for applications. Because NTLM does not provide for server auth</w:t>
      </w:r>
      <w:r>
        <w:t>entication, applications that use NTLM are susceptible to attacks from spoofed servers. Applications are therefore discouraged from using NTLM directly. If it is an option, authentication via KILE is preferred.</w:t>
      </w:r>
      <w:bookmarkStart w:id="62" w:name="Appendix_A_Target_4"/>
      <w:r>
        <w:fldChar w:fldCharType="begin"/>
      </w:r>
      <w:r>
        <w:instrText xml:space="preserve"> HYPERLINK \l "Appendix_A_4" \o "Product beh</w:instrText>
      </w:r>
      <w:r>
        <w:instrText xml:space="preserve">avior note 4" \h </w:instrText>
      </w:r>
      <w:r>
        <w:fldChar w:fldCharType="separate"/>
      </w:r>
      <w:r>
        <w:rPr>
          <w:rStyle w:val="Hyperlink"/>
        </w:rPr>
        <w:t>&lt;4&gt;</w:t>
      </w:r>
      <w:r>
        <w:rPr>
          <w:rStyle w:val="Hyperlink"/>
        </w:rPr>
        <w:fldChar w:fldCharType="end"/>
      </w:r>
      <w:bookmarkEnd w:id="62"/>
    </w:p>
    <w:p w:rsidR="00A10EF5" w:rsidRDefault="00BE2E7A">
      <w:pPr>
        <w:pStyle w:val="Heading2"/>
      </w:pPr>
      <w:bookmarkStart w:id="63" w:name="section_10691036e7f746d68aadcab283993bd8"/>
      <w:bookmarkStart w:id="64" w:name="_Toc456187204"/>
      <w:r>
        <w:t>Versioning and Capability Negotiation</w:t>
      </w:r>
      <w:bookmarkEnd w:id="63"/>
      <w:bookmarkEnd w:id="64"/>
      <w:r>
        <w:fldChar w:fldCharType="begin"/>
      </w:r>
      <w:r>
        <w:instrText xml:space="preserve"> XE "Versioning" </w:instrText>
      </w:r>
      <w:r>
        <w:fldChar w:fldCharType="end"/>
      </w:r>
      <w:r>
        <w:fldChar w:fldCharType="begin"/>
      </w:r>
      <w:r>
        <w:instrText xml:space="preserve"> XE "Capability negotiation" </w:instrText>
      </w:r>
      <w:r>
        <w:fldChar w:fldCharType="end"/>
      </w:r>
      <w:r>
        <w:fldChar w:fldCharType="begin"/>
      </w:r>
      <w:r>
        <w:instrText xml:space="preserve"> XE "Capability negotiation"</w:instrText>
      </w:r>
      <w:r>
        <w:fldChar w:fldCharType="end"/>
      </w:r>
      <w:r>
        <w:fldChar w:fldCharType="begin"/>
      </w:r>
      <w:r>
        <w:instrText xml:space="preserve"> XE "Versioning"</w:instrText>
      </w:r>
      <w:r>
        <w:fldChar w:fldCharType="end"/>
      </w:r>
    </w:p>
    <w:p w:rsidR="00A10EF5" w:rsidRDefault="00BE2E7A">
      <w:r>
        <w:t>The NTLM authentication version is not negotiated by the protocol. It has to be configured on both</w:t>
      </w:r>
      <w:r>
        <w:t xml:space="preserve"> the client and the server prior to authentication. The version is selected by the client, and requested during the protocol negotiation. If the server does not support the version selected by the client, authentication fails.</w:t>
      </w:r>
    </w:p>
    <w:p w:rsidR="00A10EF5" w:rsidRDefault="00BE2E7A">
      <w:r>
        <w:t>NTLM implements capability ne</w:t>
      </w:r>
      <w:r>
        <w:t xml:space="preserve">gotiation by using the flags described in section </w:t>
      </w:r>
      <w:hyperlink w:anchor="Section_99d90ff4957f4c8a80e45bfe5a9a9832" w:history="1">
        <w:r>
          <w:rPr>
            <w:rStyle w:val="Hyperlink"/>
          </w:rPr>
          <w:t>2.2.2.5</w:t>
        </w:r>
      </w:hyperlink>
      <w:r>
        <w:t>. The protocol messages used for negotiation depend on the mode of NTLM being used:</w:t>
      </w:r>
    </w:p>
    <w:p w:rsidR="00A10EF5" w:rsidRDefault="00BE2E7A">
      <w:pPr>
        <w:pStyle w:val="ListParagraph"/>
        <w:numPr>
          <w:ilvl w:val="0"/>
          <w:numId w:val="51"/>
        </w:numPr>
      </w:pPr>
      <w:r>
        <w:t xml:space="preserve">In connection-oriented NTLM, negotiation starts with a </w:t>
      </w:r>
      <w:r>
        <w:t>NEGOTIATE_MESSAGE, carrying the client's preferences, and the server replies with NegotiateFlags in the subsequent CHALLENGE_MESSAGE.</w:t>
      </w:r>
    </w:p>
    <w:p w:rsidR="00A10EF5" w:rsidRDefault="00BE2E7A">
      <w:pPr>
        <w:pStyle w:val="ListParagraph"/>
        <w:numPr>
          <w:ilvl w:val="0"/>
          <w:numId w:val="51"/>
        </w:numPr>
      </w:pPr>
      <w:r>
        <w:t>In connectionless NTLM, the server starts the negotiation with the CHALLENGE_MESSAGE and the client replies with Negotiate</w:t>
      </w:r>
      <w:r>
        <w:t>Flags in the subsequent AUTHENTICATE_MESSAGE.</w:t>
      </w:r>
    </w:p>
    <w:p w:rsidR="00A10EF5" w:rsidRDefault="00BE2E7A">
      <w:pPr>
        <w:pStyle w:val="Heading2"/>
      </w:pPr>
      <w:bookmarkStart w:id="65" w:name="section_4c75fa7d18414d95b63a0c74878174ff"/>
      <w:bookmarkStart w:id="66" w:name="_Toc456187205"/>
      <w:r>
        <w:t>Vendor-Extensible Fields</w:t>
      </w:r>
      <w:bookmarkEnd w:id="65"/>
      <w:bookmarkEnd w:id="66"/>
      <w:r>
        <w:fldChar w:fldCharType="begin"/>
      </w:r>
      <w:r>
        <w:instrText xml:space="preserve"> XE "Vendor-extensible fields" </w:instrText>
      </w:r>
      <w:r>
        <w:fldChar w:fldCharType="end"/>
      </w:r>
      <w:r>
        <w:fldChar w:fldCharType="begin"/>
      </w:r>
      <w:r>
        <w:instrText xml:space="preserve"> XE "Fields - vendor-extensible" </w:instrText>
      </w:r>
      <w:r>
        <w:fldChar w:fldCharType="end"/>
      </w:r>
      <w:r>
        <w:fldChar w:fldCharType="begin"/>
      </w:r>
      <w:r>
        <w:instrText xml:space="preserve"> XE "Fields - vendor-extensible"</w:instrText>
      </w:r>
      <w:r>
        <w:fldChar w:fldCharType="end"/>
      </w:r>
      <w:r>
        <w:fldChar w:fldCharType="begin"/>
      </w:r>
      <w:r>
        <w:instrText xml:space="preserve"> XE "Vendor-extensible fields"</w:instrText>
      </w:r>
      <w:r>
        <w:fldChar w:fldCharType="end"/>
      </w:r>
    </w:p>
    <w:p w:rsidR="00A10EF5" w:rsidRDefault="00BE2E7A">
      <w:r>
        <w:t>None.</w:t>
      </w:r>
    </w:p>
    <w:p w:rsidR="00A10EF5" w:rsidRDefault="00BE2E7A">
      <w:pPr>
        <w:pStyle w:val="Heading2"/>
      </w:pPr>
      <w:bookmarkStart w:id="67" w:name="section_e21c0b07866241b788532b9184eab0db"/>
      <w:bookmarkStart w:id="68" w:name="_Toc456187206"/>
      <w:r>
        <w:t>Standards Assignments</w:t>
      </w:r>
      <w:bookmarkEnd w:id="67"/>
      <w:bookmarkEnd w:id="68"/>
      <w:r>
        <w:fldChar w:fldCharType="begin"/>
      </w:r>
      <w:r>
        <w:instrText xml:space="preserve"> XE "Standards assignmen</w:instrText>
      </w:r>
      <w:r>
        <w:instrText xml:space="preserve">ts" </w:instrText>
      </w:r>
      <w:r>
        <w:fldChar w:fldCharType="end"/>
      </w:r>
      <w:r>
        <w:fldChar w:fldCharType="begin"/>
      </w:r>
      <w:r>
        <w:instrText xml:space="preserve"> XE "Standards assignments"</w:instrText>
      </w:r>
      <w:r>
        <w:fldChar w:fldCharType="end"/>
      </w:r>
    </w:p>
    <w:p w:rsidR="00A10EF5" w:rsidRDefault="00BE2E7A">
      <w:r>
        <w:t xml:space="preserve">NTLM has been assigned the following </w:t>
      </w:r>
      <w:hyperlink w:anchor="gt_aaaf2f1a-0b0a-487e-a0f0-c3510a6091b2">
        <w:r>
          <w:rPr>
            <w:rStyle w:val="HyperlinkGreen"/>
            <w:b/>
          </w:rPr>
          <w:t>object identifier (OID)</w:t>
        </w:r>
      </w:hyperlink>
      <w:r>
        <w:t>: iso.org.dod.internet.private.enterprise.Microsoft.security.mechanisms.NTLM (1.3.6.1.4.1.311.2.2.</w:t>
      </w:r>
      <w:r>
        <w:t>10)</w:t>
      </w:r>
    </w:p>
    <w:p w:rsidR="00A10EF5" w:rsidRDefault="00BE2E7A">
      <w:pPr>
        <w:pStyle w:val="Heading1"/>
      </w:pPr>
      <w:bookmarkStart w:id="69" w:name="section_b1242a27d60e4c5c94b68626a7a2910f"/>
      <w:bookmarkStart w:id="70" w:name="_Toc456187207"/>
      <w:r>
        <w:lastRenderedPageBreak/>
        <w:t>Messages</w:t>
      </w:r>
      <w:bookmarkEnd w:id="69"/>
      <w:bookmarkEnd w:id="70"/>
    </w:p>
    <w:p w:rsidR="00A10EF5" w:rsidRDefault="00BE2E7A">
      <w:pPr>
        <w:pStyle w:val="Heading2"/>
      </w:pPr>
      <w:bookmarkStart w:id="71" w:name="section_2085d23fcaed4ddcbb4a56b61376bfe9"/>
      <w:bookmarkStart w:id="72" w:name="_Toc456187208"/>
      <w:r>
        <w:t>Transport</w:t>
      </w:r>
      <w:bookmarkEnd w:id="71"/>
      <w:bookmarkEnd w:id="72"/>
      <w:r>
        <w:fldChar w:fldCharType="begin"/>
      </w:r>
      <w:r>
        <w:instrText xml:space="preserve"> XE "Messages:transport" </w:instrText>
      </w:r>
      <w:r>
        <w:fldChar w:fldCharType="end"/>
      </w:r>
      <w:r>
        <w:fldChar w:fldCharType="begin"/>
      </w:r>
      <w:r>
        <w:instrText xml:space="preserve"> XE "Transport" </w:instrText>
      </w:r>
      <w:r>
        <w:fldChar w:fldCharType="end"/>
      </w:r>
      <w:r>
        <w:fldChar w:fldCharType="begin"/>
      </w:r>
      <w:r>
        <w:instrText xml:space="preserve"> XE "Transport"</w:instrText>
      </w:r>
      <w:r>
        <w:fldChar w:fldCharType="end"/>
      </w:r>
      <w:r>
        <w:fldChar w:fldCharType="begin"/>
      </w:r>
      <w:r>
        <w:instrText xml:space="preserve"> XE "Messages:transport"</w:instrText>
      </w:r>
      <w:r>
        <w:fldChar w:fldCharType="end"/>
      </w:r>
    </w:p>
    <w:p w:rsidR="00A10EF5" w:rsidRDefault="00BE2E7A">
      <w:r>
        <w:t xml:space="preserve">NTLM messages are passed between the client and server. The NTLM messages MUST be embedded within the application protocol that is using NTLM </w:t>
      </w:r>
      <w:r>
        <w:t>authentication. NTLM itself does not establish any transport connections.</w:t>
      </w:r>
    </w:p>
    <w:p w:rsidR="00A10EF5" w:rsidRDefault="00BE2E7A">
      <w:pPr>
        <w:pStyle w:val="Heading2"/>
      </w:pPr>
      <w:bookmarkStart w:id="73" w:name="section_907f519d621745b1b421dca10fc8af0d"/>
      <w:bookmarkStart w:id="74" w:name="_Toc456187209"/>
      <w:r>
        <w:t>Message Syntax</w:t>
      </w:r>
      <w:bookmarkEnd w:id="73"/>
      <w:bookmarkEnd w:id="74"/>
      <w:r>
        <w:fldChar w:fldCharType="begin"/>
      </w:r>
      <w:r>
        <w:instrText xml:space="preserve"> XE "NTLMheader message"</w:instrText>
      </w:r>
      <w:r>
        <w:fldChar w:fldCharType="end"/>
      </w:r>
      <w:r>
        <w:fldChar w:fldCharType="begin"/>
      </w:r>
      <w:r>
        <w:instrText xml:space="preserve"> XE "Syntax"</w:instrText>
      </w:r>
      <w:r>
        <w:fldChar w:fldCharType="end"/>
      </w:r>
      <w:r>
        <w:fldChar w:fldCharType="begin"/>
      </w:r>
      <w:r>
        <w:instrText xml:space="preserve"> XE "Messages:syntax"</w:instrText>
      </w:r>
      <w:r>
        <w:fldChar w:fldCharType="end"/>
      </w:r>
    </w:p>
    <w:p w:rsidR="00A10EF5" w:rsidRDefault="00BE2E7A">
      <w:r>
        <w:t>The NTLM Authentication Protocol consists of three message types used during authentication and one mess</w:t>
      </w:r>
      <w:r>
        <w:t>age type used for message integrity after authentication has occurred.</w:t>
      </w:r>
    </w:p>
    <w:p w:rsidR="00A10EF5" w:rsidRDefault="00BE2E7A">
      <w:r>
        <w:t>The authentication messages:</w:t>
      </w:r>
    </w:p>
    <w:p w:rsidR="00A10EF5" w:rsidRDefault="00BE2E7A">
      <w:pPr>
        <w:pStyle w:val="ListParagraph"/>
        <w:numPr>
          <w:ilvl w:val="0"/>
          <w:numId w:val="52"/>
        </w:numPr>
      </w:pPr>
      <w:hyperlink w:anchor="Section_b34032e53aae4bc684c3c6d80eadf7f2" w:history="1">
        <w:r>
          <w:rPr>
            <w:rStyle w:val="Hyperlink"/>
          </w:rPr>
          <w:t>NEGOTIATE_MESSAGE</w:t>
        </w:r>
      </w:hyperlink>
      <w:r>
        <w:t xml:space="preserve"> (2.2.1.1)</w:t>
      </w:r>
    </w:p>
    <w:p w:rsidR="00A10EF5" w:rsidRDefault="00BE2E7A">
      <w:pPr>
        <w:pStyle w:val="ListParagraph"/>
        <w:numPr>
          <w:ilvl w:val="0"/>
          <w:numId w:val="52"/>
        </w:numPr>
      </w:pPr>
      <w:hyperlink w:anchor="Section_801a468188094be9ab0d61dcfe762786" w:history="1">
        <w:r>
          <w:rPr>
            <w:rStyle w:val="Hyperlink"/>
          </w:rPr>
          <w:t>CHALLENGE_MESSAGE</w:t>
        </w:r>
      </w:hyperlink>
      <w:r>
        <w:t xml:space="preserve"> (2.2.1.2)</w:t>
      </w:r>
    </w:p>
    <w:p w:rsidR="00A10EF5" w:rsidRDefault="00BE2E7A">
      <w:pPr>
        <w:pStyle w:val="ListParagraph"/>
        <w:numPr>
          <w:ilvl w:val="0"/>
          <w:numId w:val="52"/>
        </w:numPr>
      </w:pPr>
      <w:hyperlink w:anchor="Section_033d32cc88f944839bf2b273055038ce" w:history="1">
        <w:r>
          <w:rPr>
            <w:rStyle w:val="Hyperlink"/>
          </w:rPr>
          <w:t>AUTHENTICATE_MESSAGE</w:t>
        </w:r>
      </w:hyperlink>
      <w:r>
        <w:t xml:space="preserve"> (2.2.1.3)</w:t>
      </w:r>
    </w:p>
    <w:p w:rsidR="00A10EF5" w:rsidRDefault="00BE2E7A">
      <w:r>
        <w:t>are variable-length messages containing a fixed-length header and a variable-sized message payload. The fixed-length header always starts</w:t>
      </w:r>
      <w:r>
        <w:t xml:space="preserve"> as shown in the following table with a </w:t>
      </w:r>
      <w:r>
        <w:rPr>
          <w:b/>
        </w:rPr>
        <w:t>Signature</w:t>
      </w:r>
      <w:r>
        <w:t xml:space="preserve"> and </w:t>
      </w:r>
      <w:r>
        <w:rPr>
          <w:b/>
        </w:rPr>
        <w:t>MessageType</w:t>
      </w:r>
      <w:r>
        <w:t xml:space="preserve"> field. </w:t>
      </w:r>
    </w:p>
    <w:p w:rsidR="00A10EF5" w:rsidRDefault="00BE2E7A">
      <w:r>
        <w:t xml:space="preserve">Depending on the </w:t>
      </w:r>
      <w:r>
        <w:rPr>
          <w:b/>
        </w:rPr>
        <w:t>MessageType</w:t>
      </w:r>
      <w:r>
        <w:t xml:space="preserve"> field, the message can have other message-dependent fixed-length fields. The fixed-length fields are then followed by a variable-length message payload.</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1</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2</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3</w:t>
            </w:r>
          </w:p>
          <w:p w:rsidR="00A10EF5" w:rsidRDefault="00BE2E7A">
            <w:pPr>
              <w:pStyle w:val="Packetdiagramheaderrow"/>
            </w:pPr>
            <w:r>
              <w:t>0</w:t>
            </w:r>
          </w:p>
        </w:tc>
        <w:tc>
          <w:tcPr>
            <w:tcW w:w="270" w:type="dxa"/>
          </w:tcPr>
          <w:p w:rsidR="00A10EF5" w:rsidRDefault="00BE2E7A">
            <w:pPr>
              <w:pStyle w:val="Packetdiagramheaderrow"/>
            </w:pPr>
            <w:r>
              <w:t>1</w:t>
            </w:r>
          </w:p>
        </w:tc>
      </w:tr>
      <w:tr w:rsidR="00A10EF5" w:rsidTr="00A10EF5">
        <w:trPr>
          <w:trHeight w:hRule="exact" w:val="490"/>
        </w:trPr>
        <w:tc>
          <w:tcPr>
            <w:tcW w:w="8640" w:type="dxa"/>
            <w:gridSpan w:val="32"/>
          </w:tcPr>
          <w:p w:rsidR="00A10EF5" w:rsidRDefault="00BE2E7A">
            <w:pPr>
              <w:pStyle w:val="Packetdiagramtext"/>
            </w:pPr>
            <w:r>
              <w:t>Signature</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MessageType</w:t>
            </w:r>
          </w:p>
        </w:tc>
      </w:tr>
      <w:tr w:rsidR="00A10EF5" w:rsidTr="00A10EF5">
        <w:trPr>
          <w:trHeight w:hRule="exact" w:val="490"/>
        </w:trPr>
        <w:tc>
          <w:tcPr>
            <w:tcW w:w="8640" w:type="dxa"/>
            <w:gridSpan w:val="32"/>
          </w:tcPr>
          <w:p w:rsidR="00A10EF5" w:rsidRDefault="00BE2E7A">
            <w:pPr>
              <w:pStyle w:val="Packetdiagramtext"/>
            </w:pPr>
            <w:r>
              <w:t>MessageDependentFields (variable)</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payload (variable)</w:t>
            </w:r>
          </w:p>
        </w:tc>
      </w:tr>
      <w:tr w:rsidR="00A10EF5" w:rsidTr="00A10EF5">
        <w:trPr>
          <w:trHeight w:hRule="exact" w:val="490"/>
        </w:trPr>
        <w:tc>
          <w:tcPr>
            <w:tcW w:w="8640" w:type="dxa"/>
            <w:gridSpan w:val="32"/>
          </w:tcPr>
          <w:p w:rsidR="00A10EF5" w:rsidRDefault="00BE2E7A">
            <w:pPr>
              <w:pStyle w:val="Packetdiagramtext"/>
            </w:pPr>
            <w:r>
              <w:t>...</w:t>
            </w:r>
          </w:p>
        </w:tc>
      </w:tr>
    </w:tbl>
    <w:p w:rsidR="00A10EF5" w:rsidRDefault="00BE2E7A">
      <w:pPr>
        <w:pStyle w:val="Definition-Field"/>
      </w:pPr>
      <w:r>
        <w:rPr>
          <w:b/>
        </w:rPr>
        <w:t xml:space="preserve">Signature (8 bytes): </w:t>
      </w:r>
      <w:r>
        <w:t xml:space="preserve">An 8-byte character array that MUST contain the ASCII string ('N', </w:t>
      </w:r>
      <w:r>
        <w:t>'T', 'L', 'M', 'S', 'S', 'P', '\0').</w:t>
      </w:r>
    </w:p>
    <w:p w:rsidR="00A10EF5" w:rsidRDefault="00BE2E7A">
      <w:pPr>
        <w:pStyle w:val="Definition-Field"/>
      </w:pPr>
      <w:r>
        <w:rPr>
          <w:b/>
        </w:rPr>
        <w:t xml:space="preserve">MessageType (4 bytes): </w:t>
      </w:r>
      <w:r>
        <w:t xml:space="preserve">The </w:t>
      </w:r>
      <w:r>
        <w:rPr>
          <w:b/>
        </w:rPr>
        <w:t>MessageType</w:t>
      </w:r>
      <w:r>
        <w:t xml:space="preserve"> field MUST take one of the values from the following list:</w:t>
      </w:r>
    </w:p>
    <w:tbl>
      <w:tblPr>
        <w:tblStyle w:val="Table-ShadedHeader"/>
        <w:tblW w:w="0" w:type="auto"/>
        <w:tblInd w:w="475" w:type="dxa"/>
        <w:tblLook w:val="04A0" w:firstRow="1" w:lastRow="0" w:firstColumn="1" w:lastColumn="0" w:noHBand="0" w:noVBand="1"/>
      </w:tblPr>
      <w:tblGrid>
        <w:gridCol w:w="1674"/>
        <w:gridCol w:w="3986"/>
      </w:tblGrid>
      <w:tr w:rsidR="00A10EF5" w:rsidTr="00A10EF5">
        <w:trPr>
          <w:cnfStyle w:val="100000000000" w:firstRow="1" w:lastRow="0" w:firstColumn="0" w:lastColumn="0" w:oddVBand="0" w:evenVBand="0" w:oddHBand="0" w:evenHBand="0" w:firstRowFirstColumn="0" w:firstRowLastColumn="0" w:lastRowFirstColumn="0" w:lastRowLastColumn="0"/>
          <w:tblHeader/>
        </w:trPr>
        <w:tc>
          <w:tcPr>
            <w:tcW w:w="0" w:type="auto"/>
          </w:tcPr>
          <w:p w:rsidR="00A10EF5" w:rsidRDefault="00BE2E7A">
            <w:pPr>
              <w:pStyle w:val="TableHeaderText"/>
            </w:pPr>
            <w:r>
              <w:t>Value</w:t>
            </w:r>
          </w:p>
        </w:tc>
        <w:tc>
          <w:tcPr>
            <w:tcW w:w="0" w:type="auto"/>
          </w:tcPr>
          <w:p w:rsidR="00A10EF5" w:rsidRDefault="00BE2E7A">
            <w:pPr>
              <w:pStyle w:val="TableHeaderText"/>
            </w:pPr>
            <w:r>
              <w:t>Meaning</w:t>
            </w:r>
          </w:p>
        </w:tc>
      </w:tr>
      <w:tr w:rsidR="00A10EF5" w:rsidTr="00A10EF5">
        <w:tc>
          <w:tcPr>
            <w:tcW w:w="0" w:type="auto"/>
          </w:tcPr>
          <w:p w:rsidR="00A10EF5" w:rsidRDefault="00BE2E7A">
            <w:pPr>
              <w:pStyle w:val="TableBodyText"/>
            </w:pPr>
            <w:r>
              <w:t>NtLmNegotiate</w:t>
            </w:r>
          </w:p>
          <w:p w:rsidR="00A10EF5" w:rsidRDefault="00BE2E7A">
            <w:pPr>
              <w:pStyle w:val="TableBodyText"/>
            </w:pPr>
            <w:r>
              <w:lastRenderedPageBreak/>
              <w:t>0x00000001</w:t>
            </w:r>
          </w:p>
        </w:tc>
        <w:tc>
          <w:tcPr>
            <w:tcW w:w="0" w:type="auto"/>
          </w:tcPr>
          <w:p w:rsidR="00A10EF5" w:rsidRDefault="00BE2E7A">
            <w:pPr>
              <w:pStyle w:val="TableBodyText"/>
            </w:pPr>
            <w:r>
              <w:lastRenderedPageBreak/>
              <w:t>The message is a NEGOTIATE_MESSAGE.</w:t>
            </w:r>
          </w:p>
        </w:tc>
      </w:tr>
      <w:tr w:rsidR="00A10EF5" w:rsidTr="00A10EF5">
        <w:tc>
          <w:tcPr>
            <w:tcW w:w="0" w:type="auto"/>
          </w:tcPr>
          <w:p w:rsidR="00A10EF5" w:rsidRDefault="00BE2E7A">
            <w:pPr>
              <w:pStyle w:val="TableBodyText"/>
            </w:pPr>
            <w:r>
              <w:t>NtLmChallenge</w:t>
            </w:r>
          </w:p>
          <w:p w:rsidR="00A10EF5" w:rsidRDefault="00BE2E7A">
            <w:pPr>
              <w:pStyle w:val="TableBodyText"/>
            </w:pPr>
            <w:r>
              <w:t>0x00000002</w:t>
            </w:r>
          </w:p>
        </w:tc>
        <w:tc>
          <w:tcPr>
            <w:tcW w:w="0" w:type="auto"/>
          </w:tcPr>
          <w:p w:rsidR="00A10EF5" w:rsidRDefault="00BE2E7A">
            <w:pPr>
              <w:pStyle w:val="TableBodyText"/>
            </w:pPr>
            <w:r>
              <w:t xml:space="preserve">The message is a </w:t>
            </w:r>
            <w:r>
              <w:t>CHALLENGE_MESSAGE.</w:t>
            </w:r>
          </w:p>
        </w:tc>
      </w:tr>
      <w:tr w:rsidR="00A10EF5" w:rsidTr="00A10EF5">
        <w:tc>
          <w:tcPr>
            <w:tcW w:w="0" w:type="auto"/>
          </w:tcPr>
          <w:p w:rsidR="00A10EF5" w:rsidRDefault="00BE2E7A">
            <w:pPr>
              <w:pStyle w:val="TableBodyText"/>
            </w:pPr>
            <w:r>
              <w:t>NtLmAuthenticate</w:t>
            </w:r>
          </w:p>
          <w:p w:rsidR="00A10EF5" w:rsidRDefault="00BE2E7A">
            <w:pPr>
              <w:pStyle w:val="TableBodyText"/>
            </w:pPr>
            <w:r>
              <w:t>0x00000003</w:t>
            </w:r>
          </w:p>
        </w:tc>
        <w:tc>
          <w:tcPr>
            <w:tcW w:w="0" w:type="auto"/>
          </w:tcPr>
          <w:p w:rsidR="00A10EF5" w:rsidRDefault="00BE2E7A">
            <w:pPr>
              <w:pStyle w:val="TableBodyText"/>
            </w:pPr>
            <w:r>
              <w:t>The message is an AUTHENTICATE_MESSAGE.</w:t>
            </w:r>
          </w:p>
        </w:tc>
      </w:tr>
    </w:tbl>
    <w:p w:rsidR="00A10EF5" w:rsidRDefault="00BE2E7A">
      <w:pPr>
        <w:pStyle w:val="Definition-Field"/>
      </w:pPr>
      <w:r>
        <w:rPr>
          <w:b/>
        </w:rPr>
        <w:t xml:space="preserve">MessageDependentFields (variable): </w:t>
      </w:r>
      <w:r>
        <w:t xml:space="preserve">The NTLM message contents, as specified in section </w:t>
      </w:r>
      <w:hyperlink w:anchor="Section_760a9788bd324d9e87ad2aa5970786ac" w:history="1">
        <w:r>
          <w:rPr>
            <w:rStyle w:val="Hyperlink"/>
          </w:rPr>
          <w:t>2.2.1</w:t>
        </w:r>
      </w:hyperlink>
      <w:r>
        <w:t>.</w:t>
      </w:r>
    </w:p>
    <w:p w:rsidR="00A10EF5" w:rsidRDefault="00BE2E7A">
      <w:pPr>
        <w:pStyle w:val="Definition-Field"/>
      </w:pPr>
      <w:r>
        <w:rPr>
          <w:b/>
        </w:rPr>
        <w:t>payload (varia</w:t>
      </w:r>
      <w:r>
        <w:rPr>
          <w:b/>
        </w:rPr>
        <w:t xml:space="preserve">ble): </w:t>
      </w:r>
      <w:r>
        <w:t xml:space="preserve">The payload data contains a message-dependent number of individual payload messages. This payload data is referenced by byte offsets located in the </w:t>
      </w:r>
      <w:r>
        <w:rPr>
          <w:b/>
        </w:rPr>
        <w:t>MessageDependentFields</w:t>
      </w:r>
      <w:r>
        <w:t>.</w:t>
      </w:r>
    </w:p>
    <w:p w:rsidR="00A10EF5" w:rsidRDefault="00BE2E7A">
      <w:r>
        <w:t xml:space="preserve">The message integrity message, NTLMSSP_MESSAGE_SIGNATURE (section </w:t>
      </w:r>
      <w:hyperlink w:anchor="Section_b192b940a50843298513efb3342f2c85" w:history="1">
        <w:r>
          <w:rPr>
            <w:rStyle w:val="Hyperlink"/>
          </w:rPr>
          <w:t>2.2.2.9</w:t>
        </w:r>
      </w:hyperlink>
      <w:r>
        <w:t>) is fixed length and is appended to the calling application's messages. This message type is used only when an application has requested message integrity or confidentiality operations, based on the s</w:t>
      </w:r>
      <w:r>
        <w:t>ession key negotiated during a successful authentication.</w:t>
      </w:r>
    </w:p>
    <w:p w:rsidR="00A10EF5" w:rsidRDefault="00BE2E7A">
      <w:r>
        <w:t>All multiple-byte values are encoded in little-endian byte order. Unless specified otherwise, 16-bit value fields are of type unsigned short, while 32-bit value fields are of type unsigned long.</w:t>
      </w:r>
    </w:p>
    <w:p w:rsidR="00A10EF5" w:rsidRDefault="00BE2E7A">
      <w:r>
        <w:t>All</w:t>
      </w:r>
      <w:r>
        <w:t xml:space="preserve"> character string fields in NEGOTIATE_MESSAGE contain characters in the </w:t>
      </w:r>
      <w:hyperlink w:anchor="gt_3240e34e-920e-40ac-a672-342ac34a5e22">
        <w:r>
          <w:rPr>
            <w:rStyle w:val="HyperlinkGreen"/>
            <w:b/>
          </w:rPr>
          <w:t>OEM character set</w:t>
        </w:r>
      </w:hyperlink>
      <w:r>
        <w:t xml:space="preserve">. As specified in section </w:t>
      </w:r>
      <w:hyperlink w:anchor="Section_99d90ff4957f4c8a80e45bfe5a9a9832" w:history="1">
        <w:r>
          <w:rPr>
            <w:rStyle w:val="Hyperlink"/>
          </w:rPr>
          <w:t>2.2.2.5</w:t>
        </w:r>
      </w:hyperlink>
      <w:r>
        <w:t>, the client and server negotiate if they both support Unicode characters—in which case, all character string fields in the CHALLENGE_MESSAGE and AUTHENTICATE_MESSAGE contain UNICODE_STRING unless otherwise specified. Otherwise, the OEM character set is us</w:t>
      </w:r>
      <w:r>
        <w:t>ed. Agreement between client and server on the choice of OEM character set is not covered by the protocol and MUST occur out-of-band.</w:t>
      </w:r>
    </w:p>
    <w:p w:rsidR="00A10EF5" w:rsidRDefault="00BE2E7A">
      <w:r>
        <w:t>All Unicode strings are encoded with UTF-16 and the Byte Order Mark (BOM) is not sent over the wire. NLMP uses little-endi</w:t>
      </w:r>
      <w:r>
        <w:t>an order unless otherwise specified.</w:t>
      </w:r>
    </w:p>
    <w:p w:rsidR="00A10EF5" w:rsidRDefault="00BE2E7A">
      <w:pPr>
        <w:pStyle w:val="Heading3"/>
      </w:pPr>
      <w:bookmarkStart w:id="75" w:name="section_760a9788bd324d9e87ad2aa5970786ac"/>
      <w:bookmarkStart w:id="76" w:name="_Toc456187210"/>
      <w:r>
        <w:t>NTLM Messages</w:t>
      </w:r>
      <w:bookmarkEnd w:id="75"/>
      <w:bookmarkEnd w:id="76"/>
    </w:p>
    <w:p w:rsidR="00A10EF5" w:rsidRDefault="00BE2E7A">
      <w:pPr>
        <w:pStyle w:val="Heading4"/>
      </w:pPr>
      <w:bookmarkStart w:id="77" w:name="section_b34032e53aae4bc684c3c6d80eadf7f2"/>
      <w:bookmarkStart w:id="78" w:name="_Toc456187211"/>
      <w:r>
        <w:t>NEGOTIATE_MESSAGE</w:t>
      </w:r>
      <w:bookmarkEnd w:id="77"/>
      <w:bookmarkEnd w:id="78"/>
      <w:r>
        <w:fldChar w:fldCharType="begin"/>
      </w:r>
      <w:r>
        <w:instrText xml:space="preserve"> XE "NEGOTIATE_MESSAGE message"</w:instrText>
      </w:r>
      <w:r>
        <w:fldChar w:fldCharType="end"/>
      </w:r>
    </w:p>
    <w:p w:rsidR="00A10EF5" w:rsidRDefault="00BE2E7A">
      <w:r>
        <w:t>The NEGOTIATE_MESSAGE defines an NTLM Negotiate message that is sent from the client to the server. This message allows the client to specify its supporte</w:t>
      </w:r>
      <w:r>
        <w:t>d NTLM options to the server.</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1</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2</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3</w:t>
            </w:r>
          </w:p>
          <w:p w:rsidR="00A10EF5" w:rsidRDefault="00BE2E7A">
            <w:pPr>
              <w:pStyle w:val="Packetdiagramheaderrow"/>
            </w:pPr>
            <w:r>
              <w:t>0</w:t>
            </w:r>
          </w:p>
        </w:tc>
        <w:tc>
          <w:tcPr>
            <w:tcW w:w="270" w:type="dxa"/>
          </w:tcPr>
          <w:p w:rsidR="00A10EF5" w:rsidRDefault="00BE2E7A">
            <w:pPr>
              <w:pStyle w:val="Packetdiagramheaderrow"/>
            </w:pPr>
            <w:r>
              <w:t>1</w:t>
            </w:r>
          </w:p>
        </w:tc>
      </w:tr>
      <w:tr w:rsidR="00A10EF5" w:rsidTr="00A10EF5">
        <w:trPr>
          <w:trHeight w:hRule="exact" w:val="490"/>
        </w:trPr>
        <w:tc>
          <w:tcPr>
            <w:tcW w:w="8640" w:type="dxa"/>
            <w:gridSpan w:val="32"/>
          </w:tcPr>
          <w:p w:rsidR="00A10EF5" w:rsidRDefault="00BE2E7A">
            <w:pPr>
              <w:pStyle w:val="Packetdiagramtext"/>
            </w:pPr>
            <w:r>
              <w:t>Signature</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MessageType</w:t>
            </w:r>
          </w:p>
        </w:tc>
      </w:tr>
      <w:tr w:rsidR="00A10EF5" w:rsidTr="00A10EF5">
        <w:trPr>
          <w:trHeight w:hRule="exact" w:val="490"/>
        </w:trPr>
        <w:tc>
          <w:tcPr>
            <w:tcW w:w="8640" w:type="dxa"/>
            <w:gridSpan w:val="32"/>
          </w:tcPr>
          <w:p w:rsidR="00A10EF5" w:rsidRDefault="00BE2E7A">
            <w:pPr>
              <w:pStyle w:val="Packetdiagramtext"/>
            </w:pPr>
            <w:r>
              <w:t>NegotiateFlags</w:t>
            </w:r>
          </w:p>
        </w:tc>
      </w:tr>
      <w:tr w:rsidR="00A10EF5" w:rsidTr="00A10EF5">
        <w:trPr>
          <w:trHeight w:hRule="exact" w:val="490"/>
        </w:trPr>
        <w:tc>
          <w:tcPr>
            <w:tcW w:w="8640" w:type="dxa"/>
            <w:gridSpan w:val="32"/>
          </w:tcPr>
          <w:p w:rsidR="00A10EF5" w:rsidRDefault="00BE2E7A">
            <w:pPr>
              <w:pStyle w:val="Packetdiagramtext"/>
            </w:pPr>
            <w:r>
              <w:t>DomainNameFields</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lastRenderedPageBreak/>
              <w:t>WorkstationFields</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Version</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Payload (variable)</w:t>
            </w:r>
          </w:p>
        </w:tc>
      </w:tr>
      <w:tr w:rsidR="00A10EF5" w:rsidTr="00A10EF5">
        <w:trPr>
          <w:trHeight w:hRule="exact" w:val="490"/>
        </w:trPr>
        <w:tc>
          <w:tcPr>
            <w:tcW w:w="8640" w:type="dxa"/>
            <w:gridSpan w:val="32"/>
          </w:tcPr>
          <w:p w:rsidR="00A10EF5" w:rsidRDefault="00BE2E7A">
            <w:pPr>
              <w:pStyle w:val="Packetdiagramtext"/>
            </w:pPr>
            <w:r>
              <w:t>...</w:t>
            </w:r>
          </w:p>
        </w:tc>
      </w:tr>
    </w:tbl>
    <w:p w:rsidR="00A10EF5" w:rsidRDefault="00BE2E7A">
      <w:pPr>
        <w:pStyle w:val="Definition-Field"/>
      </w:pPr>
      <w:r>
        <w:rPr>
          <w:b/>
        </w:rPr>
        <w:t xml:space="preserve">Signature (8 bytes): </w:t>
      </w:r>
      <w:r>
        <w:t xml:space="preserve">An </w:t>
      </w:r>
      <w:r>
        <w:t>8-byte character array that MUST contain the ASCII string ('N', 'T', 'L', 'M', 'S', 'S', 'P', '\0').</w:t>
      </w:r>
    </w:p>
    <w:p w:rsidR="00A10EF5" w:rsidRDefault="00BE2E7A">
      <w:pPr>
        <w:pStyle w:val="Definition-Field"/>
      </w:pPr>
      <w:r>
        <w:rPr>
          <w:b/>
        </w:rPr>
        <w:t xml:space="preserve">MessageType (4 bytes): </w:t>
      </w:r>
      <w:r>
        <w:t>A 32-bit unsigned integer that indicates the message type. This field MUST be set to 0x00000001.</w:t>
      </w:r>
    </w:p>
    <w:p w:rsidR="00A10EF5" w:rsidRDefault="00BE2E7A">
      <w:pPr>
        <w:pStyle w:val="Definition-Field"/>
      </w:pPr>
      <w:r>
        <w:rPr>
          <w:b/>
        </w:rPr>
        <w:t xml:space="preserve">NegotiateFlags (4 bytes): </w:t>
      </w:r>
      <w:r>
        <w:t xml:space="preserve">A </w:t>
      </w:r>
      <w:hyperlink w:anchor="Section_99d90ff4957f4c8a80e45bfe5a9a9832" w:history="1">
        <w:r>
          <w:rPr>
            <w:rStyle w:val="Hyperlink"/>
          </w:rPr>
          <w:t>NEGOTIATE</w:t>
        </w:r>
      </w:hyperlink>
      <w:r>
        <w:t xml:space="preserve"> structure that contains a set of bit flags, as defined in section 2.2.2.5. The client sets flags to indicate options it supports.</w:t>
      </w:r>
    </w:p>
    <w:p w:rsidR="00A10EF5" w:rsidRDefault="00BE2E7A">
      <w:pPr>
        <w:pStyle w:val="Definition-Field"/>
      </w:pPr>
      <w:r>
        <w:rPr>
          <w:b/>
        </w:rPr>
        <w:t xml:space="preserve">DomainNameFields (8 bytes): </w:t>
      </w:r>
      <w:r>
        <w:t xml:space="preserve">A field containing </w:t>
      </w:r>
      <w:r>
        <w:rPr>
          <w:b/>
        </w:rPr>
        <w:t xml:space="preserve">DomainName </w:t>
      </w:r>
      <w:r>
        <w:t>infor</w:t>
      </w:r>
      <w:r>
        <w:t xml:space="preserve">mation. The field diagram for </w:t>
      </w:r>
      <w:r>
        <w:rPr>
          <w:b/>
        </w:rPr>
        <w:t>DomainNameFields</w:t>
      </w:r>
      <w:r>
        <w:t xml:space="preserve"> is as follows.</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1</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2</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3</w:t>
            </w:r>
          </w:p>
          <w:p w:rsidR="00A10EF5" w:rsidRDefault="00BE2E7A">
            <w:pPr>
              <w:pStyle w:val="Packetdiagramheaderrow"/>
            </w:pPr>
            <w:r>
              <w:t>0</w:t>
            </w:r>
          </w:p>
        </w:tc>
        <w:tc>
          <w:tcPr>
            <w:tcW w:w="270" w:type="dxa"/>
          </w:tcPr>
          <w:p w:rsidR="00A10EF5" w:rsidRDefault="00BE2E7A">
            <w:pPr>
              <w:pStyle w:val="Packetdiagramheaderrow"/>
            </w:pPr>
            <w:r>
              <w:t>1</w:t>
            </w:r>
          </w:p>
        </w:tc>
      </w:tr>
      <w:tr w:rsidR="00A10EF5" w:rsidTr="00A10EF5">
        <w:trPr>
          <w:trHeight w:hRule="exact" w:val="490"/>
        </w:trPr>
        <w:tc>
          <w:tcPr>
            <w:tcW w:w="4320" w:type="dxa"/>
            <w:gridSpan w:val="16"/>
          </w:tcPr>
          <w:p w:rsidR="00A10EF5" w:rsidRDefault="00BE2E7A">
            <w:pPr>
              <w:pStyle w:val="Packetdiagramtext"/>
            </w:pPr>
            <w:r>
              <w:t>DomainNameLen</w:t>
            </w:r>
          </w:p>
        </w:tc>
        <w:tc>
          <w:tcPr>
            <w:tcW w:w="4320" w:type="dxa"/>
            <w:gridSpan w:val="16"/>
          </w:tcPr>
          <w:p w:rsidR="00A10EF5" w:rsidRDefault="00BE2E7A">
            <w:pPr>
              <w:pStyle w:val="Packetdiagramtext"/>
            </w:pPr>
            <w:r>
              <w:t>DomainNameMaxLen</w:t>
            </w:r>
          </w:p>
        </w:tc>
      </w:tr>
      <w:tr w:rsidR="00A10EF5" w:rsidTr="00A10EF5">
        <w:trPr>
          <w:trHeight w:hRule="exact" w:val="490"/>
        </w:trPr>
        <w:tc>
          <w:tcPr>
            <w:tcW w:w="8640" w:type="dxa"/>
            <w:gridSpan w:val="32"/>
          </w:tcPr>
          <w:p w:rsidR="00A10EF5" w:rsidRDefault="00BE2E7A">
            <w:pPr>
              <w:pStyle w:val="Packetdiagramtext"/>
            </w:pPr>
            <w:r>
              <w:t>DomainNameBufferOffset</w:t>
            </w:r>
          </w:p>
        </w:tc>
      </w:tr>
    </w:tbl>
    <w:p w:rsidR="00A10EF5" w:rsidRDefault="00BE2E7A">
      <w:pPr>
        <w:pStyle w:val="Definition-Field2"/>
      </w:pPr>
      <w:r>
        <w:t xml:space="preserve">If the NTLMSSP_NEGOTIATE_OEM_DOMAIN_SUPPLIED flag is set in </w:t>
      </w:r>
      <w:r>
        <w:rPr>
          <w:b/>
        </w:rPr>
        <w:t>NegotiateFlags</w:t>
      </w:r>
      <w:r>
        <w:t xml:space="preserve">, indicating that a </w:t>
      </w:r>
      <w:r>
        <w:rPr>
          <w:b/>
        </w:rPr>
        <w:t>DomainName</w:t>
      </w:r>
      <w:r>
        <w:t xml:space="preserve"> is supplied in </w:t>
      </w:r>
      <w:r>
        <w:rPr>
          <w:b/>
        </w:rPr>
        <w:t>Payload</w:t>
      </w:r>
      <w:r>
        <w:t>, the fields are set to the following values:</w:t>
      </w:r>
    </w:p>
    <w:p w:rsidR="00A10EF5" w:rsidRDefault="00BE2E7A">
      <w:pPr>
        <w:pStyle w:val="Definition-Field2"/>
        <w:numPr>
          <w:ilvl w:val="0"/>
          <w:numId w:val="53"/>
        </w:numPr>
        <w:ind w:left="720"/>
      </w:pPr>
      <w:r>
        <w:rPr>
          <w:b/>
        </w:rPr>
        <w:t xml:space="preserve">DomainNameLen (2 bytes): </w:t>
      </w:r>
      <w:r>
        <w:t xml:space="preserve">A 16-bit unsigned integer that defines the size, in bytes, of </w:t>
      </w:r>
      <w:r>
        <w:rPr>
          <w:b/>
        </w:rPr>
        <w:t>DomainName</w:t>
      </w:r>
      <w:r>
        <w:t xml:space="preserve"> in </w:t>
      </w:r>
      <w:r>
        <w:rPr>
          <w:b/>
        </w:rPr>
        <w:t>Payload</w:t>
      </w:r>
      <w:r>
        <w:t>.</w:t>
      </w:r>
    </w:p>
    <w:p w:rsidR="00A10EF5" w:rsidRDefault="00BE2E7A">
      <w:pPr>
        <w:pStyle w:val="Definition-Field2"/>
        <w:numPr>
          <w:ilvl w:val="0"/>
          <w:numId w:val="53"/>
        </w:numPr>
        <w:ind w:left="720"/>
      </w:pPr>
      <w:r>
        <w:rPr>
          <w:b/>
        </w:rPr>
        <w:t xml:space="preserve">DomainNameMaxLen (2 bytes): </w:t>
      </w:r>
      <w:r>
        <w:t>A 16-</w:t>
      </w:r>
      <w:r>
        <w:t xml:space="preserve">bit unsigned integer that SHOULD be set to the value of </w:t>
      </w:r>
      <w:r>
        <w:rPr>
          <w:b/>
        </w:rPr>
        <w:t>DomainNameLen,</w:t>
      </w:r>
      <w:r>
        <w:t xml:space="preserve"> and MUST be ignored on receipt.</w:t>
      </w:r>
    </w:p>
    <w:p w:rsidR="00A10EF5" w:rsidRDefault="00BE2E7A">
      <w:pPr>
        <w:pStyle w:val="Definition-Field2"/>
        <w:numPr>
          <w:ilvl w:val="0"/>
          <w:numId w:val="53"/>
        </w:numPr>
        <w:ind w:left="720"/>
      </w:pPr>
      <w:r>
        <w:rPr>
          <w:b/>
        </w:rPr>
        <w:t xml:space="preserve">DomainNameBufferOffset (4 bytes): </w:t>
      </w:r>
      <w:r>
        <w:t xml:space="preserve">A 32-bit unsigned integer that defines the offset, in bytes, from the beginning of the NEGOTIATE_MESSAGE to </w:t>
      </w:r>
      <w:r>
        <w:rPr>
          <w:b/>
        </w:rPr>
        <w:t>DomainName</w:t>
      </w:r>
      <w:r>
        <w:t xml:space="preserve"> </w:t>
      </w:r>
      <w:r>
        <w:t xml:space="preserve">in </w:t>
      </w:r>
      <w:r>
        <w:rPr>
          <w:b/>
        </w:rPr>
        <w:t>Payload</w:t>
      </w:r>
      <w:r>
        <w:t>.</w:t>
      </w:r>
    </w:p>
    <w:p w:rsidR="00A10EF5" w:rsidRDefault="00BE2E7A">
      <w:pPr>
        <w:pStyle w:val="Definition-Field2"/>
      </w:pPr>
      <w:r>
        <w:t xml:space="preserve">Otherwise, if the NTLMSSP_NEGOTIATE_OEM_DOMAIN_SUPPLIED flag is not set in </w:t>
      </w:r>
      <w:r>
        <w:rPr>
          <w:b/>
        </w:rPr>
        <w:t>NegotiateFlags</w:t>
      </w:r>
      <w:r>
        <w:t xml:space="preserve">, indicating that a </w:t>
      </w:r>
      <w:r>
        <w:rPr>
          <w:b/>
        </w:rPr>
        <w:t>DomainName</w:t>
      </w:r>
      <w:r>
        <w:t xml:space="preserve"> is not supplied in </w:t>
      </w:r>
      <w:r>
        <w:rPr>
          <w:b/>
        </w:rPr>
        <w:t>Payload</w:t>
      </w:r>
      <w:r>
        <w:t>, the fields take the following values, and MUST be ignored upon receipt.</w:t>
      </w:r>
    </w:p>
    <w:p w:rsidR="00A10EF5" w:rsidRDefault="00BE2E7A">
      <w:pPr>
        <w:pStyle w:val="ListParagraph"/>
        <w:numPr>
          <w:ilvl w:val="0"/>
          <w:numId w:val="54"/>
        </w:numPr>
        <w:ind w:left="720"/>
      </w:pPr>
      <w:r>
        <w:rPr>
          <w:b/>
        </w:rPr>
        <w:t>DomainNameLen</w:t>
      </w:r>
      <w:r>
        <w:t xml:space="preserve"> and </w:t>
      </w:r>
      <w:r>
        <w:rPr>
          <w:b/>
        </w:rPr>
        <w:t>DomainNameMaxLen</w:t>
      </w:r>
      <w:r>
        <w:t xml:space="preserve"> fields SHOULD be set to zero.</w:t>
      </w:r>
    </w:p>
    <w:p w:rsidR="00A10EF5" w:rsidRDefault="00BE2E7A">
      <w:pPr>
        <w:pStyle w:val="ListParagraph"/>
        <w:numPr>
          <w:ilvl w:val="0"/>
          <w:numId w:val="54"/>
        </w:numPr>
        <w:ind w:left="720"/>
      </w:pPr>
      <w:r>
        <w:rPr>
          <w:b/>
        </w:rPr>
        <w:t>DomainNameBufferOffset</w:t>
      </w:r>
      <w:r>
        <w:t xml:space="preserve"> field SHOULD be set to the offset from the beginning of the NEGOTIATE_MESSAGE to where the </w:t>
      </w:r>
      <w:r>
        <w:rPr>
          <w:b/>
        </w:rPr>
        <w:t>DomainName</w:t>
      </w:r>
      <w:r>
        <w:t xml:space="preserve"> would be in </w:t>
      </w:r>
      <w:r>
        <w:rPr>
          <w:b/>
        </w:rPr>
        <w:t>Payload</w:t>
      </w:r>
      <w:r>
        <w:t xml:space="preserve"> if it was present.</w:t>
      </w:r>
    </w:p>
    <w:p w:rsidR="00A10EF5" w:rsidRDefault="00BE2E7A">
      <w:pPr>
        <w:pStyle w:val="Definition-Field"/>
      </w:pPr>
      <w:r>
        <w:rPr>
          <w:b/>
        </w:rPr>
        <w:t xml:space="preserve">WorkstationFields (8 bytes): </w:t>
      </w:r>
      <w:r>
        <w:t>A field containi</w:t>
      </w:r>
      <w:r>
        <w:t xml:space="preserve">ng </w:t>
      </w:r>
      <w:r>
        <w:rPr>
          <w:b/>
        </w:rPr>
        <w:t>WorkstationName</w:t>
      </w:r>
      <w:r>
        <w:t xml:space="preserve"> information</w:t>
      </w:r>
      <w:r>
        <w:rPr>
          <w:b/>
        </w:rPr>
        <w:t>.</w:t>
      </w:r>
      <w:r>
        <w:t xml:space="preserve"> The field diagram for </w:t>
      </w:r>
      <w:r>
        <w:rPr>
          <w:b/>
        </w:rPr>
        <w:t>WorkstationFields</w:t>
      </w:r>
      <w:r>
        <w:t xml:space="preserve"> is as follows.</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row"/>
            </w:pPr>
            <w:r>
              <w:lastRenderedPageBreak/>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1</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2</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3</w:t>
            </w:r>
          </w:p>
          <w:p w:rsidR="00A10EF5" w:rsidRDefault="00BE2E7A">
            <w:pPr>
              <w:pStyle w:val="Packetdiagramheaderrow"/>
            </w:pPr>
            <w:r>
              <w:t>0</w:t>
            </w:r>
          </w:p>
        </w:tc>
        <w:tc>
          <w:tcPr>
            <w:tcW w:w="270" w:type="dxa"/>
          </w:tcPr>
          <w:p w:rsidR="00A10EF5" w:rsidRDefault="00BE2E7A">
            <w:pPr>
              <w:pStyle w:val="Packetdiagramheaderrow"/>
            </w:pPr>
            <w:r>
              <w:t>1</w:t>
            </w:r>
          </w:p>
        </w:tc>
      </w:tr>
      <w:tr w:rsidR="00A10EF5" w:rsidTr="00A10EF5">
        <w:trPr>
          <w:trHeight w:hRule="exact" w:val="490"/>
        </w:trPr>
        <w:tc>
          <w:tcPr>
            <w:tcW w:w="4320" w:type="dxa"/>
            <w:gridSpan w:val="16"/>
          </w:tcPr>
          <w:p w:rsidR="00A10EF5" w:rsidRDefault="00BE2E7A">
            <w:pPr>
              <w:pStyle w:val="Packetdiagramtext"/>
            </w:pPr>
            <w:r>
              <w:t>WorkstationLen</w:t>
            </w:r>
          </w:p>
        </w:tc>
        <w:tc>
          <w:tcPr>
            <w:tcW w:w="4320" w:type="dxa"/>
            <w:gridSpan w:val="16"/>
          </w:tcPr>
          <w:p w:rsidR="00A10EF5" w:rsidRDefault="00BE2E7A">
            <w:pPr>
              <w:pStyle w:val="Packetdiagramtext"/>
            </w:pPr>
            <w:r>
              <w:t>WorkstationMaxLen</w:t>
            </w:r>
          </w:p>
        </w:tc>
      </w:tr>
      <w:tr w:rsidR="00A10EF5" w:rsidTr="00A10EF5">
        <w:trPr>
          <w:trHeight w:hRule="exact" w:val="490"/>
        </w:trPr>
        <w:tc>
          <w:tcPr>
            <w:tcW w:w="8640" w:type="dxa"/>
            <w:gridSpan w:val="32"/>
          </w:tcPr>
          <w:p w:rsidR="00A10EF5" w:rsidRDefault="00BE2E7A">
            <w:pPr>
              <w:pStyle w:val="Packetdiagramtext"/>
            </w:pPr>
            <w:r>
              <w:t>WorkstationBufferOffset</w:t>
            </w:r>
          </w:p>
        </w:tc>
      </w:tr>
    </w:tbl>
    <w:p w:rsidR="00A10EF5" w:rsidRDefault="00BE2E7A">
      <w:pPr>
        <w:pStyle w:val="Definition-Field2"/>
      </w:pPr>
      <w:r>
        <w:t xml:space="preserve">If the NTLMSSP_NEGOTIATE_OEM_WORKSTATION_SUPPLIED flag is set in </w:t>
      </w:r>
      <w:r>
        <w:rPr>
          <w:b/>
        </w:rPr>
        <w:t>NegotiateFlags</w:t>
      </w:r>
      <w:r>
        <w:t xml:space="preserve">, indicating that a </w:t>
      </w:r>
      <w:r>
        <w:rPr>
          <w:b/>
        </w:rPr>
        <w:t>WorkstationName</w:t>
      </w:r>
      <w:r>
        <w:t xml:space="preserve"> is supplied in </w:t>
      </w:r>
      <w:r>
        <w:rPr>
          <w:b/>
        </w:rPr>
        <w:t>Payload</w:t>
      </w:r>
      <w:r>
        <w:t>, the fields are set to the following values:</w:t>
      </w:r>
    </w:p>
    <w:p w:rsidR="00A10EF5" w:rsidRDefault="00BE2E7A">
      <w:pPr>
        <w:pStyle w:val="Definition-Field2"/>
        <w:numPr>
          <w:ilvl w:val="0"/>
          <w:numId w:val="55"/>
        </w:numPr>
        <w:ind w:left="720"/>
      </w:pPr>
      <w:r>
        <w:rPr>
          <w:b/>
        </w:rPr>
        <w:t xml:space="preserve">WorkstationLen (2 bytes): </w:t>
      </w:r>
      <w:r>
        <w:t>A 16-bit unsigned integer that defines the size</w:t>
      </w:r>
      <w:r>
        <w:t xml:space="preserve">, in bytes, of </w:t>
      </w:r>
      <w:r>
        <w:rPr>
          <w:b/>
        </w:rPr>
        <w:t>WorkStationName</w:t>
      </w:r>
      <w:r>
        <w:t xml:space="preserve"> in </w:t>
      </w:r>
      <w:r>
        <w:rPr>
          <w:b/>
        </w:rPr>
        <w:t>Payload</w:t>
      </w:r>
      <w:r>
        <w:t>.</w:t>
      </w:r>
    </w:p>
    <w:p w:rsidR="00A10EF5" w:rsidRDefault="00BE2E7A">
      <w:pPr>
        <w:pStyle w:val="Definition-Field2"/>
        <w:numPr>
          <w:ilvl w:val="0"/>
          <w:numId w:val="55"/>
        </w:numPr>
        <w:ind w:left="720"/>
      </w:pPr>
      <w:r>
        <w:rPr>
          <w:b/>
        </w:rPr>
        <w:t xml:space="preserve">WorkstationMaxLen (2 bytes): </w:t>
      </w:r>
      <w:r>
        <w:t xml:space="preserve">A 16-bit unsigned integer that SHOULD be set to the value of </w:t>
      </w:r>
      <w:r>
        <w:rPr>
          <w:b/>
        </w:rPr>
        <w:t>WorkstationLen</w:t>
      </w:r>
      <w:r>
        <w:t xml:space="preserve"> and MUST be ignored on receipt.</w:t>
      </w:r>
    </w:p>
    <w:p w:rsidR="00A10EF5" w:rsidRDefault="00BE2E7A">
      <w:pPr>
        <w:pStyle w:val="Definition-Field2"/>
        <w:numPr>
          <w:ilvl w:val="0"/>
          <w:numId w:val="55"/>
        </w:numPr>
        <w:ind w:left="720"/>
      </w:pPr>
      <w:r>
        <w:rPr>
          <w:b/>
        </w:rPr>
        <w:t xml:space="preserve">WorkstationBufferOffset (4 bytes): </w:t>
      </w:r>
      <w:r>
        <w:t>A 32-bit unsigned integer that defines th</w:t>
      </w:r>
      <w:r>
        <w:t xml:space="preserve">e offset, in bytes, from the beginning of the NEGOTIATE_MESSAGE to </w:t>
      </w:r>
      <w:r>
        <w:rPr>
          <w:b/>
        </w:rPr>
        <w:t>WorkstationName</w:t>
      </w:r>
      <w:r>
        <w:t xml:space="preserve"> in </w:t>
      </w:r>
      <w:r>
        <w:rPr>
          <w:b/>
        </w:rPr>
        <w:t>Payload</w:t>
      </w:r>
      <w:r>
        <w:t>.</w:t>
      </w:r>
    </w:p>
    <w:p w:rsidR="00A10EF5" w:rsidRDefault="00BE2E7A">
      <w:pPr>
        <w:pStyle w:val="Definition-Field2"/>
      </w:pPr>
      <w:r>
        <w:t xml:space="preserve">Otherwise, if the NTLMSSP_NEGOTIATE_OEM_WORKSTATION_SUPPLIED flag is not set in </w:t>
      </w:r>
      <w:r>
        <w:rPr>
          <w:b/>
        </w:rPr>
        <w:t>NegotiateFlags</w:t>
      </w:r>
      <w:r>
        <w:t xml:space="preserve">, indicating that a </w:t>
      </w:r>
      <w:r>
        <w:rPr>
          <w:b/>
        </w:rPr>
        <w:t>WorkstationName</w:t>
      </w:r>
      <w:r>
        <w:t xml:space="preserve"> is not supplied in </w:t>
      </w:r>
      <w:r>
        <w:rPr>
          <w:b/>
        </w:rPr>
        <w:t>Payload</w:t>
      </w:r>
      <w:r>
        <w:t>, the</w:t>
      </w:r>
      <w:r>
        <w:t xml:space="preserve"> fields take the following values, and MUST be ignored upon receipt.</w:t>
      </w:r>
    </w:p>
    <w:p w:rsidR="00A10EF5" w:rsidRDefault="00BE2E7A">
      <w:pPr>
        <w:pStyle w:val="ListParagraph"/>
        <w:numPr>
          <w:ilvl w:val="0"/>
          <w:numId w:val="54"/>
        </w:numPr>
        <w:ind w:left="720"/>
      </w:pPr>
      <w:r>
        <w:rPr>
          <w:b/>
        </w:rPr>
        <w:t>WorkstationLen</w:t>
      </w:r>
      <w:r>
        <w:t xml:space="preserve"> and </w:t>
      </w:r>
      <w:r>
        <w:rPr>
          <w:b/>
        </w:rPr>
        <w:t>WorkstationMaxLen</w:t>
      </w:r>
      <w:r>
        <w:t xml:space="preserve"> fields SHOULD be set to zero.</w:t>
      </w:r>
    </w:p>
    <w:p w:rsidR="00A10EF5" w:rsidRDefault="00BE2E7A">
      <w:pPr>
        <w:pStyle w:val="ListParagraph"/>
        <w:numPr>
          <w:ilvl w:val="0"/>
          <w:numId w:val="54"/>
        </w:numPr>
        <w:ind w:left="720"/>
      </w:pPr>
      <w:r>
        <w:rPr>
          <w:b/>
        </w:rPr>
        <w:t>WorkstationBufferOffset</w:t>
      </w:r>
      <w:r>
        <w:t xml:space="preserve"> field SHOULD be set to the offset from the beginning of the NEGOTIATE_MESSAGE to where the </w:t>
      </w:r>
      <w:r>
        <w:rPr>
          <w:b/>
        </w:rPr>
        <w:t>Works</w:t>
      </w:r>
      <w:r>
        <w:rPr>
          <w:b/>
        </w:rPr>
        <w:t>tationName</w:t>
      </w:r>
      <w:r>
        <w:t xml:space="preserve"> would be in </w:t>
      </w:r>
      <w:r>
        <w:rPr>
          <w:b/>
        </w:rPr>
        <w:t>Payload</w:t>
      </w:r>
      <w:r>
        <w:t xml:space="preserve"> if it was present.</w:t>
      </w:r>
    </w:p>
    <w:p w:rsidR="00A10EF5" w:rsidRDefault="00BE2E7A">
      <w:pPr>
        <w:pStyle w:val="Definition-Field"/>
      </w:pPr>
      <w:r>
        <w:rPr>
          <w:b/>
        </w:rPr>
        <w:t xml:space="preserve">Version (8 bytes): </w:t>
      </w:r>
      <w:r>
        <w:t xml:space="preserve">A </w:t>
      </w:r>
      <w:hyperlink w:anchor="Section_b1a6ceb2f8ad462bb5aff18527c48175" w:history="1">
        <w:r>
          <w:rPr>
            <w:rStyle w:val="Hyperlink"/>
          </w:rPr>
          <w:t>VERSION</w:t>
        </w:r>
      </w:hyperlink>
      <w:r>
        <w:t xml:space="preserve"> structure (as defined in section 2.2.2.10</w:t>
      </w:r>
      <w:r>
        <w:t xml:space="preserve">) that is populated only when the NTLMSSP_NEGOTIATE_VERSION flag is set in the </w:t>
      </w:r>
      <w:r>
        <w:rPr>
          <w:b/>
        </w:rPr>
        <w:t>NegotiateFlags</w:t>
      </w:r>
      <w:r>
        <w:t xml:space="preserve"> field. This structure is used for debugging purposes only. In normal (non-debugging) protocol messages, it is ignored and does not affect the NTLM message process</w:t>
      </w:r>
      <w:r>
        <w:t>ing.</w:t>
      </w:r>
      <w:bookmarkStart w:id="79" w:name="Appendix_A_Target_5"/>
      <w:r>
        <w:fldChar w:fldCharType="begin"/>
      </w:r>
      <w:r>
        <w:instrText xml:space="preserve"> HYPERLINK \l "Appendix_A_5" \o "Product behavior note 5" \h </w:instrText>
      </w:r>
      <w:r>
        <w:fldChar w:fldCharType="separate"/>
      </w:r>
      <w:r>
        <w:rPr>
          <w:rStyle w:val="Hyperlink"/>
        </w:rPr>
        <w:t>&lt;5&gt;</w:t>
      </w:r>
      <w:r>
        <w:rPr>
          <w:rStyle w:val="Hyperlink"/>
        </w:rPr>
        <w:fldChar w:fldCharType="end"/>
      </w:r>
      <w:bookmarkEnd w:id="79"/>
    </w:p>
    <w:p w:rsidR="00A10EF5" w:rsidRDefault="00BE2E7A">
      <w:pPr>
        <w:pStyle w:val="Definition-Field"/>
      </w:pPr>
      <w:r>
        <w:rPr>
          <w:b/>
        </w:rPr>
        <w:t>Payload (variable):</w:t>
      </w:r>
      <w:r>
        <w:t xml:space="preserve"> A byte-array that contains the data referred to by the </w:t>
      </w:r>
      <w:r>
        <w:rPr>
          <w:b/>
        </w:rPr>
        <w:t>DomainNameBufferOffset</w:t>
      </w:r>
      <w:r>
        <w:t xml:space="preserve"> and </w:t>
      </w:r>
      <w:r>
        <w:rPr>
          <w:b/>
        </w:rPr>
        <w:t>WorkstationBufferOffset</w:t>
      </w:r>
      <w:r>
        <w:t xml:space="preserve"> message fields. </w:t>
      </w:r>
      <w:r>
        <w:rPr>
          <w:b/>
        </w:rPr>
        <w:t>Payload</w:t>
      </w:r>
      <w:r>
        <w:t xml:space="preserve"> data can be present in any order w</w:t>
      </w:r>
      <w:r>
        <w:t xml:space="preserve">ithin the </w:t>
      </w:r>
      <w:r>
        <w:rPr>
          <w:b/>
        </w:rPr>
        <w:t>Payload</w:t>
      </w:r>
      <w:r>
        <w:t xml:space="preserve"> field, with variable-length padding before or after the data. The data that can be present in the </w:t>
      </w:r>
      <w:r>
        <w:rPr>
          <w:b/>
        </w:rPr>
        <w:t>Payload</w:t>
      </w:r>
      <w:r>
        <w:t xml:space="preserve"> field of this message, in no particular order, are: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1</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2</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3</w:t>
            </w:r>
          </w:p>
          <w:p w:rsidR="00A10EF5" w:rsidRDefault="00BE2E7A">
            <w:pPr>
              <w:pStyle w:val="Packetdiagramheaderrow"/>
            </w:pPr>
            <w:r>
              <w:t>0</w:t>
            </w:r>
          </w:p>
        </w:tc>
        <w:tc>
          <w:tcPr>
            <w:tcW w:w="270" w:type="dxa"/>
          </w:tcPr>
          <w:p w:rsidR="00A10EF5" w:rsidRDefault="00BE2E7A">
            <w:pPr>
              <w:pStyle w:val="Packetdiagramheaderrow"/>
            </w:pPr>
            <w:r>
              <w:t>1</w:t>
            </w:r>
          </w:p>
        </w:tc>
      </w:tr>
      <w:tr w:rsidR="00A10EF5" w:rsidTr="00A10EF5">
        <w:trPr>
          <w:trHeight w:hRule="exact" w:val="490"/>
        </w:trPr>
        <w:tc>
          <w:tcPr>
            <w:tcW w:w="8640" w:type="dxa"/>
            <w:gridSpan w:val="32"/>
          </w:tcPr>
          <w:p w:rsidR="00A10EF5" w:rsidRDefault="00BE2E7A">
            <w:pPr>
              <w:pStyle w:val="Packetdiagramtext"/>
            </w:pPr>
            <w:r>
              <w:t>DomainName (variable)</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WorkstationName (variable)</w:t>
            </w:r>
          </w:p>
        </w:tc>
      </w:tr>
      <w:tr w:rsidR="00A10EF5" w:rsidTr="00A10EF5">
        <w:trPr>
          <w:trHeight w:hRule="exact" w:val="490"/>
        </w:trPr>
        <w:tc>
          <w:tcPr>
            <w:tcW w:w="8640" w:type="dxa"/>
            <w:gridSpan w:val="32"/>
          </w:tcPr>
          <w:p w:rsidR="00A10EF5" w:rsidRDefault="00BE2E7A">
            <w:pPr>
              <w:pStyle w:val="Packetdiagramtext"/>
            </w:pPr>
            <w:r>
              <w:t>...</w:t>
            </w:r>
          </w:p>
        </w:tc>
      </w:tr>
    </w:tbl>
    <w:p w:rsidR="00A10EF5" w:rsidRDefault="00BE2E7A">
      <w:pPr>
        <w:pStyle w:val="Definition-Field"/>
        <w:ind w:left="720"/>
      </w:pPr>
      <w:r>
        <w:rPr>
          <w:b/>
        </w:rPr>
        <w:t xml:space="preserve">DomainName (variable): </w:t>
      </w:r>
      <w:r>
        <w:t xml:space="preserve">If </w:t>
      </w:r>
      <w:r>
        <w:rPr>
          <w:b/>
        </w:rPr>
        <w:t>DomainNameLen</w:t>
      </w:r>
      <w:r>
        <w:t xml:space="preserve"> does not equal 0x0000, </w:t>
      </w:r>
      <w:r>
        <w:rPr>
          <w:b/>
        </w:rPr>
        <w:t>DomainName</w:t>
      </w:r>
      <w:r>
        <w:t xml:space="preserve"> MUST be a byte-array that contains the name of the client authentication domain that MUST be encoded using the </w:t>
      </w:r>
      <w:r>
        <w:t>OEM character set. Otherwise, this data is not present.</w:t>
      </w:r>
      <w:bookmarkStart w:id="80" w:name="Appendix_A_Target_6"/>
      <w:r>
        <w:fldChar w:fldCharType="begin"/>
      </w:r>
      <w:r>
        <w:instrText xml:space="preserve"> HYPERLINK \l "Appendix_A_6" \o "Product behavior note 6" \h </w:instrText>
      </w:r>
      <w:r>
        <w:fldChar w:fldCharType="separate"/>
      </w:r>
      <w:r>
        <w:rPr>
          <w:rStyle w:val="Hyperlink"/>
        </w:rPr>
        <w:t>&lt;6&gt;</w:t>
      </w:r>
      <w:r>
        <w:rPr>
          <w:rStyle w:val="Hyperlink"/>
        </w:rPr>
        <w:fldChar w:fldCharType="end"/>
      </w:r>
      <w:bookmarkEnd w:id="80"/>
    </w:p>
    <w:p w:rsidR="00A10EF5" w:rsidRDefault="00BE2E7A">
      <w:pPr>
        <w:pStyle w:val="Definition-Field"/>
        <w:ind w:left="720"/>
      </w:pPr>
      <w:r>
        <w:rPr>
          <w:b/>
        </w:rPr>
        <w:lastRenderedPageBreak/>
        <w:t xml:space="preserve">WorkstationName (variable): </w:t>
      </w:r>
      <w:r>
        <w:t xml:space="preserve">If </w:t>
      </w:r>
      <w:r>
        <w:rPr>
          <w:b/>
        </w:rPr>
        <w:t>WorkstationLen</w:t>
      </w:r>
      <w:r>
        <w:t xml:space="preserve"> does not equal 0x0000, </w:t>
      </w:r>
      <w:r>
        <w:rPr>
          <w:b/>
        </w:rPr>
        <w:t>WorkstationName</w:t>
      </w:r>
      <w:r>
        <w:t xml:space="preserve"> MUST be a byte array that contains the name of t</w:t>
      </w:r>
      <w:r>
        <w:t>he client machine that MUST be encoded using the OEM character set. Otherwise, this data is not present.</w:t>
      </w:r>
    </w:p>
    <w:p w:rsidR="00A10EF5" w:rsidRDefault="00BE2E7A">
      <w:pPr>
        <w:pStyle w:val="Heading4"/>
      </w:pPr>
      <w:bookmarkStart w:id="81" w:name="section_801a468188094be9ab0d61dcfe762786"/>
      <w:bookmarkStart w:id="82" w:name="_Toc456187212"/>
      <w:r>
        <w:t>CHALLENGE_MESSAGE</w:t>
      </w:r>
      <w:bookmarkEnd w:id="81"/>
      <w:bookmarkEnd w:id="82"/>
      <w:r>
        <w:fldChar w:fldCharType="begin"/>
      </w:r>
      <w:r>
        <w:instrText xml:space="preserve"> XE "CHALLENGE_MESSAGE message"</w:instrText>
      </w:r>
      <w:r>
        <w:fldChar w:fldCharType="end"/>
      </w:r>
    </w:p>
    <w:p w:rsidR="00A10EF5" w:rsidRDefault="00BE2E7A">
      <w:r>
        <w:t xml:space="preserve">The CHALLENGE_MESSAGE defines an NTLM challenge message that is sent from the server to the client. </w:t>
      </w:r>
      <w:r>
        <w:t xml:space="preserve">The CHALLENGE_MESSAGE is used by the server to challenge the client to prove its identity. For connection-oriented requests, the CHALLENGE_MESSAGE generated by the server is in response to the </w:t>
      </w:r>
      <w:hyperlink w:anchor="Section_b34032e53aae4bc684c3c6d80eadf7f2" w:history="1">
        <w:r>
          <w:rPr>
            <w:rStyle w:val="Hyperlink"/>
          </w:rPr>
          <w:t>NEG</w:t>
        </w:r>
        <w:r>
          <w:rPr>
            <w:rStyle w:val="Hyperlink"/>
          </w:rPr>
          <w:t>OTIATE_MESSAGE (section 2.2.1.1)</w:t>
        </w:r>
      </w:hyperlink>
      <w:r>
        <w:t xml:space="preserve"> from the client.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1</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2</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3</w:t>
            </w:r>
          </w:p>
          <w:p w:rsidR="00A10EF5" w:rsidRDefault="00BE2E7A">
            <w:pPr>
              <w:pStyle w:val="Packetdiagramheaderrow"/>
            </w:pPr>
            <w:r>
              <w:t>0</w:t>
            </w:r>
          </w:p>
        </w:tc>
        <w:tc>
          <w:tcPr>
            <w:tcW w:w="270" w:type="dxa"/>
          </w:tcPr>
          <w:p w:rsidR="00A10EF5" w:rsidRDefault="00BE2E7A">
            <w:pPr>
              <w:pStyle w:val="Packetdiagramheaderrow"/>
            </w:pPr>
            <w:r>
              <w:t>1</w:t>
            </w:r>
          </w:p>
        </w:tc>
      </w:tr>
      <w:tr w:rsidR="00A10EF5" w:rsidTr="00A10EF5">
        <w:trPr>
          <w:trHeight w:hRule="exact" w:val="490"/>
        </w:trPr>
        <w:tc>
          <w:tcPr>
            <w:tcW w:w="8640" w:type="dxa"/>
            <w:gridSpan w:val="32"/>
          </w:tcPr>
          <w:p w:rsidR="00A10EF5" w:rsidRDefault="00BE2E7A">
            <w:pPr>
              <w:pStyle w:val="Packetdiagramtext"/>
            </w:pPr>
            <w:r>
              <w:t>Signature</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MessageType</w:t>
            </w:r>
          </w:p>
        </w:tc>
      </w:tr>
      <w:tr w:rsidR="00A10EF5" w:rsidTr="00A10EF5">
        <w:trPr>
          <w:trHeight w:hRule="exact" w:val="490"/>
        </w:trPr>
        <w:tc>
          <w:tcPr>
            <w:tcW w:w="8640" w:type="dxa"/>
            <w:gridSpan w:val="32"/>
          </w:tcPr>
          <w:p w:rsidR="00A10EF5" w:rsidRDefault="00BE2E7A">
            <w:pPr>
              <w:pStyle w:val="Packetdiagramtext"/>
            </w:pPr>
            <w:r>
              <w:t>TargetNameFields</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NegotiateFlags</w:t>
            </w:r>
          </w:p>
        </w:tc>
      </w:tr>
      <w:tr w:rsidR="00A10EF5" w:rsidTr="00A10EF5">
        <w:trPr>
          <w:trHeight w:hRule="exact" w:val="490"/>
        </w:trPr>
        <w:tc>
          <w:tcPr>
            <w:tcW w:w="8640" w:type="dxa"/>
            <w:gridSpan w:val="32"/>
          </w:tcPr>
          <w:p w:rsidR="00A10EF5" w:rsidRDefault="00BE2E7A">
            <w:pPr>
              <w:pStyle w:val="Packetdiagramtext"/>
            </w:pPr>
            <w:r>
              <w:t>ServerChallenge</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Reserved</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TargetInfoFields</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Version</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Payload (variable)</w:t>
            </w:r>
          </w:p>
        </w:tc>
      </w:tr>
      <w:tr w:rsidR="00A10EF5" w:rsidTr="00A10EF5">
        <w:trPr>
          <w:trHeight w:hRule="exact" w:val="490"/>
        </w:trPr>
        <w:tc>
          <w:tcPr>
            <w:tcW w:w="8640" w:type="dxa"/>
            <w:gridSpan w:val="32"/>
          </w:tcPr>
          <w:p w:rsidR="00A10EF5" w:rsidRDefault="00BE2E7A">
            <w:pPr>
              <w:pStyle w:val="Packetdiagramtext"/>
            </w:pPr>
            <w:r>
              <w:t>...</w:t>
            </w:r>
          </w:p>
        </w:tc>
      </w:tr>
    </w:tbl>
    <w:p w:rsidR="00A10EF5" w:rsidRDefault="00BE2E7A">
      <w:pPr>
        <w:pStyle w:val="Definition-Field"/>
      </w:pPr>
      <w:r>
        <w:rPr>
          <w:b/>
        </w:rPr>
        <w:t xml:space="preserve">Signature (8 bytes): </w:t>
      </w:r>
      <w:r>
        <w:t>An 8-byte character array that MUST contain the ASCII string ('N', 'T', 'L', 'M', 'S', 'S', 'P', '\0').</w:t>
      </w:r>
    </w:p>
    <w:p w:rsidR="00A10EF5" w:rsidRDefault="00BE2E7A">
      <w:pPr>
        <w:pStyle w:val="Definition-Field"/>
      </w:pPr>
      <w:r>
        <w:rPr>
          <w:b/>
        </w:rPr>
        <w:t xml:space="preserve">MessageType (4 bytes): </w:t>
      </w:r>
      <w:r>
        <w:t>A 32-bit unsigned integer that indicates the message type. This field MUST b</w:t>
      </w:r>
      <w:r>
        <w:t>e set to 0x00000002.</w:t>
      </w:r>
    </w:p>
    <w:p w:rsidR="00A10EF5" w:rsidRDefault="00BE2E7A">
      <w:pPr>
        <w:pStyle w:val="Definition-Field"/>
      </w:pPr>
      <w:r>
        <w:rPr>
          <w:b/>
        </w:rPr>
        <w:lastRenderedPageBreak/>
        <w:t xml:space="preserve">TargetNameFields (8 bytes): </w:t>
      </w:r>
      <w:r>
        <w:t xml:space="preserve">A field containing </w:t>
      </w:r>
      <w:r>
        <w:rPr>
          <w:b/>
        </w:rPr>
        <w:t>TargetName</w:t>
      </w:r>
      <w:r>
        <w:t xml:space="preserve"> information. The field diagram for </w:t>
      </w:r>
      <w:r>
        <w:rPr>
          <w:b/>
        </w:rPr>
        <w:t>TargetNameFields</w:t>
      </w:r>
      <w:r>
        <w:t xml:space="preserve"> is as follows.</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1</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2</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3</w:t>
            </w:r>
          </w:p>
          <w:p w:rsidR="00A10EF5" w:rsidRDefault="00BE2E7A">
            <w:pPr>
              <w:pStyle w:val="Packetdiagramheaderrow"/>
            </w:pPr>
            <w:r>
              <w:t>0</w:t>
            </w:r>
          </w:p>
        </w:tc>
        <w:tc>
          <w:tcPr>
            <w:tcW w:w="270" w:type="dxa"/>
          </w:tcPr>
          <w:p w:rsidR="00A10EF5" w:rsidRDefault="00BE2E7A">
            <w:pPr>
              <w:pStyle w:val="Packetdiagramheaderrow"/>
            </w:pPr>
            <w:r>
              <w:t>1</w:t>
            </w:r>
          </w:p>
        </w:tc>
      </w:tr>
      <w:tr w:rsidR="00A10EF5" w:rsidTr="00A10EF5">
        <w:trPr>
          <w:trHeight w:hRule="exact" w:val="490"/>
        </w:trPr>
        <w:tc>
          <w:tcPr>
            <w:tcW w:w="4320" w:type="dxa"/>
            <w:gridSpan w:val="16"/>
          </w:tcPr>
          <w:p w:rsidR="00A10EF5" w:rsidRDefault="00BE2E7A">
            <w:pPr>
              <w:pStyle w:val="Packetdiagramtext"/>
            </w:pPr>
            <w:r>
              <w:t>TargetNameLen</w:t>
            </w:r>
          </w:p>
        </w:tc>
        <w:tc>
          <w:tcPr>
            <w:tcW w:w="4320" w:type="dxa"/>
            <w:gridSpan w:val="16"/>
          </w:tcPr>
          <w:p w:rsidR="00A10EF5" w:rsidRDefault="00BE2E7A">
            <w:pPr>
              <w:pStyle w:val="Packetdiagramtext"/>
            </w:pPr>
            <w:r>
              <w:t>TargetNameMaxLen</w:t>
            </w:r>
          </w:p>
        </w:tc>
      </w:tr>
      <w:tr w:rsidR="00A10EF5" w:rsidTr="00A10EF5">
        <w:trPr>
          <w:trHeight w:hRule="exact" w:val="490"/>
        </w:trPr>
        <w:tc>
          <w:tcPr>
            <w:tcW w:w="8640" w:type="dxa"/>
            <w:gridSpan w:val="32"/>
          </w:tcPr>
          <w:p w:rsidR="00A10EF5" w:rsidRDefault="00BE2E7A">
            <w:pPr>
              <w:pStyle w:val="Packetdiagramtext"/>
            </w:pPr>
            <w:r>
              <w:t>TargetNameBufferOffset</w:t>
            </w:r>
          </w:p>
        </w:tc>
      </w:tr>
    </w:tbl>
    <w:p w:rsidR="00A10EF5" w:rsidRDefault="00BE2E7A">
      <w:pPr>
        <w:pStyle w:val="Definition-Field2"/>
      </w:pPr>
      <w:r>
        <w:t xml:space="preserve">If the NTLMSSP_REQUEST_TARGET flag is set in </w:t>
      </w:r>
      <w:r>
        <w:rPr>
          <w:b/>
        </w:rPr>
        <w:t>NegotiateFlags</w:t>
      </w:r>
      <w:r>
        <w:t xml:space="preserve">, indicating that a </w:t>
      </w:r>
      <w:r>
        <w:rPr>
          <w:b/>
        </w:rPr>
        <w:t>TargetName</w:t>
      </w:r>
      <w:r>
        <w:t xml:space="preserve"> is required, the fields are set to the following values:</w:t>
      </w:r>
    </w:p>
    <w:p w:rsidR="00A10EF5" w:rsidRDefault="00BE2E7A">
      <w:pPr>
        <w:pStyle w:val="Definition-Field"/>
        <w:numPr>
          <w:ilvl w:val="0"/>
          <w:numId w:val="56"/>
        </w:numPr>
        <w:ind w:left="720"/>
      </w:pPr>
      <w:r>
        <w:rPr>
          <w:b/>
        </w:rPr>
        <w:t xml:space="preserve">TargetNameLen (2 bytes): </w:t>
      </w:r>
      <w:r>
        <w:t xml:space="preserve">A 16-bit unsigned integer that defines the size, in bytes, of </w:t>
      </w:r>
      <w:r>
        <w:rPr>
          <w:b/>
        </w:rPr>
        <w:t>TargetName</w:t>
      </w:r>
      <w:r>
        <w:t xml:space="preserve"> in </w:t>
      </w:r>
      <w:r>
        <w:rPr>
          <w:b/>
        </w:rPr>
        <w:t>Payload</w:t>
      </w:r>
      <w:r>
        <w:t>.</w:t>
      </w:r>
    </w:p>
    <w:p w:rsidR="00A10EF5" w:rsidRDefault="00BE2E7A">
      <w:pPr>
        <w:pStyle w:val="Definition-Field"/>
        <w:numPr>
          <w:ilvl w:val="0"/>
          <w:numId w:val="56"/>
        </w:numPr>
        <w:ind w:left="720"/>
      </w:pPr>
      <w:r>
        <w:rPr>
          <w:b/>
        </w:rPr>
        <w:t xml:space="preserve">TargetNameMaxLen (2 bytes): </w:t>
      </w:r>
      <w:r>
        <w:t xml:space="preserve">A 16-bit unsigned integer that SHOULD be set to the value of </w:t>
      </w:r>
      <w:r>
        <w:rPr>
          <w:b/>
        </w:rPr>
        <w:t>TargetNameLen</w:t>
      </w:r>
      <w:r>
        <w:t xml:space="preserve"> and MUST be ignored on receipt.</w:t>
      </w:r>
    </w:p>
    <w:p w:rsidR="00A10EF5" w:rsidRDefault="00BE2E7A">
      <w:pPr>
        <w:pStyle w:val="Definition-Field"/>
        <w:numPr>
          <w:ilvl w:val="0"/>
          <w:numId w:val="56"/>
        </w:numPr>
        <w:ind w:left="720"/>
      </w:pPr>
      <w:r>
        <w:rPr>
          <w:b/>
        </w:rPr>
        <w:t xml:space="preserve">TargetNameBufferOffset (4 bytes): </w:t>
      </w:r>
      <w:r>
        <w:t xml:space="preserve">A </w:t>
      </w:r>
      <w:r>
        <w:t xml:space="preserve">32-bit unsigned integer that defines the offset, in bytes, from the beginning of the CHALLENGE_MESSAGE to </w:t>
      </w:r>
      <w:r>
        <w:rPr>
          <w:b/>
        </w:rPr>
        <w:t>TargetName</w:t>
      </w:r>
      <w:r>
        <w:t xml:space="preserve"> in </w:t>
      </w:r>
      <w:r>
        <w:rPr>
          <w:b/>
        </w:rPr>
        <w:t>Payload</w:t>
      </w:r>
      <w:r>
        <w:t xml:space="preserve">. If </w:t>
      </w:r>
      <w:r>
        <w:rPr>
          <w:b/>
        </w:rPr>
        <w:t>TargetName</w:t>
      </w:r>
      <w:r>
        <w:t xml:space="preserve"> is a Unicode string, the values of </w:t>
      </w:r>
      <w:r>
        <w:rPr>
          <w:b/>
        </w:rPr>
        <w:t>TargetNameBufferOffset</w:t>
      </w:r>
      <w:r>
        <w:t xml:space="preserve"> and </w:t>
      </w:r>
      <w:r>
        <w:rPr>
          <w:b/>
        </w:rPr>
        <w:t>TargetNameLen</w:t>
      </w:r>
      <w:r>
        <w:t xml:space="preserve"> MUST be multiples of 2.</w:t>
      </w:r>
    </w:p>
    <w:p w:rsidR="00A10EF5" w:rsidRDefault="00BE2E7A">
      <w:pPr>
        <w:pStyle w:val="Definition-Field2"/>
      </w:pPr>
      <w:r>
        <w:t>If the NTLMSS</w:t>
      </w:r>
      <w:r>
        <w:t xml:space="preserve">P_REQUEST_TARGET flag is not set in </w:t>
      </w:r>
      <w:r>
        <w:rPr>
          <w:b/>
        </w:rPr>
        <w:t>NegotiateFlags</w:t>
      </w:r>
      <w:r>
        <w:t xml:space="preserve">, indicating that a </w:t>
      </w:r>
      <w:r>
        <w:rPr>
          <w:b/>
        </w:rPr>
        <w:t>TargetName</w:t>
      </w:r>
      <w:r>
        <w:t xml:space="preserve"> is not required, the fields take the following values, and MUST be ignored upon receipt.</w:t>
      </w:r>
    </w:p>
    <w:p w:rsidR="00A10EF5" w:rsidRDefault="00BE2E7A">
      <w:pPr>
        <w:pStyle w:val="ListParagraph"/>
        <w:numPr>
          <w:ilvl w:val="0"/>
          <w:numId w:val="57"/>
        </w:numPr>
        <w:ind w:left="720"/>
      </w:pPr>
      <w:r>
        <w:rPr>
          <w:b/>
        </w:rPr>
        <w:t>TargetNameLen</w:t>
      </w:r>
      <w:r>
        <w:t xml:space="preserve"> and </w:t>
      </w:r>
      <w:r>
        <w:rPr>
          <w:b/>
        </w:rPr>
        <w:t>TargetNameMaxLen</w:t>
      </w:r>
      <w:r>
        <w:t xml:space="preserve"> SHOULD be set to zero on transmission.</w:t>
      </w:r>
    </w:p>
    <w:p w:rsidR="00A10EF5" w:rsidRDefault="00BE2E7A">
      <w:pPr>
        <w:pStyle w:val="ListParagraph"/>
        <w:numPr>
          <w:ilvl w:val="0"/>
          <w:numId w:val="57"/>
        </w:numPr>
        <w:ind w:left="720"/>
      </w:pPr>
      <w:r>
        <w:rPr>
          <w:b/>
        </w:rPr>
        <w:t>TargetNameBu</w:t>
      </w:r>
      <w:r>
        <w:rPr>
          <w:b/>
        </w:rPr>
        <w:t>fferOffset</w:t>
      </w:r>
      <w:r>
        <w:t xml:space="preserve"> field SHOULD be set to the offset from the beginning of the CHALLENGE_MESSAGE to where the </w:t>
      </w:r>
      <w:r>
        <w:rPr>
          <w:b/>
        </w:rPr>
        <w:t>TargetName</w:t>
      </w:r>
      <w:r>
        <w:t xml:space="preserve"> would be in </w:t>
      </w:r>
      <w:r>
        <w:rPr>
          <w:b/>
        </w:rPr>
        <w:t>Payload</w:t>
      </w:r>
      <w:r>
        <w:t xml:space="preserve"> if it were present.</w:t>
      </w:r>
    </w:p>
    <w:p w:rsidR="00A10EF5" w:rsidRDefault="00BE2E7A">
      <w:pPr>
        <w:pStyle w:val="Definition-Field"/>
      </w:pPr>
      <w:r>
        <w:rPr>
          <w:b/>
        </w:rPr>
        <w:t xml:space="preserve">NegotiateFlags (4 bytes): </w:t>
      </w:r>
      <w:r>
        <w:t xml:space="preserve">A </w:t>
      </w:r>
      <w:hyperlink w:anchor="Section_99d90ff4957f4c8a80e45bfe5a9a9832" w:history="1">
        <w:r>
          <w:rPr>
            <w:rStyle w:val="Hyperlink"/>
          </w:rPr>
          <w:t>NEGOTIATE</w:t>
        </w:r>
      </w:hyperlink>
      <w:r>
        <w:t xml:space="preserve"> struc</w:t>
      </w:r>
      <w:r>
        <w:t xml:space="preserve">ture that contains a set of bit flags, as defined by section 2.2.2.5. The server sets flags to indicate options it supports or, if there has been a NEGOTIATE_MESSAGE (section 2.2.1.1), the choices it has made from the options offered by the client. </w:t>
      </w:r>
    </w:p>
    <w:p w:rsidR="00A10EF5" w:rsidRDefault="00BE2E7A">
      <w:pPr>
        <w:pStyle w:val="Definition-Field"/>
      </w:pPr>
      <w:r>
        <w:rPr>
          <w:b/>
        </w:rPr>
        <w:t>Server</w:t>
      </w:r>
      <w:r>
        <w:rPr>
          <w:b/>
        </w:rPr>
        <w:t xml:space="preserve">Challenge (8 bytes): </w:t>
      </w:r>
      <w:r>
        <w:t xml:space="preserve">A 64-bit value that contains the NTLM challenge. The challenge is a 64-bit nonce. The processing of the ServerChallenge is specified in sections </w:t>
      </w:r>
      <w:hyperlink w:anchor="Section_550de46c71e54f5e9dfd6e5ec6bcc454" w:history="1">
        <w:r>
          <w:rPr>
            <w:rStyle w:val="Hyperlink"/>
          </w:rPr>
          <w:t>3.1.5</w:t>
        </w:r>
      </w:hyperlink>
      <w:r>
        <w:t xml:space="preserve"> and </w:t>
      </w:r>
      <w:hyperlink w:anchor="Section_a4689496ea884a50867da7330db4d935" w:history="1">
        <w:r>
          <w:rPr>
            <w:rStyle w:val="Hyperlink"/>
          </w:rPr>
          <w:t>3.2.5</w:t>
        </w:r>
      </w:hyperlink>
      <w:r>
        <w:t>.</w:t>
      </w:r>
    </w:p>
    <w:p w:rsidR="00A10EF5" w:rsidRDefault="00BE2E7A">
      <w:pPr>
        <w:pStyle w:val="Definition-Field"/>
      </w:pPr>
      <w:r>
        <w:rPr>
          <w:b/>
        </w:rPr>
        <w:t xml:space="preserve">Reserved (8 bytes): </w:t>
      </w:r>
      <w:r>
        <w:t>An 8-byte array whose elements MUST be zero when sent and MUST be ignored on receipt.</w:t>
      </w:r>
    </w:p>
    <w:p w:rsidR="00A10EF5" w:rsidRDefault="00BE2E7A">
      <w:pPr>
        <w:pStyle w:val="Definition-Field"/>
      </w:pPr>
      <w:r>
        <w:rPr>
          <w:b/>
        </w:rPr>
        <w:t xml:space="preserve">TargetInfoFields (8 bytes): </w:t>
      </w:r>
      <w:r>
        <w:t xml:space="preserve">A field containing </w:t>
      </w:r>
      <w:r>
        <w:rPr>
          <w:b/>
        </w:rPr>
        <w:t>TargetInfo</w:t>
      </w:r>
      <w:r>
        <w:t xml:space="preserve"> information. The field diag</w:t>
      </w:r>
      <w:r>
        <w:t xml:space="preserve">ram for </w:t>
      </w:r>
      <w:r>
        <w:rPr>
          <w:b/>
        </w:rPr>
        <w:t>TargetInfoFields</w:t>
      </w:r>
      <w:r>
        <w:t xml:space="preserve"> is as follows.</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1</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2</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3</w:t>
            </w:r>
          </w:p>
          <w:p w:rsidR="00A10EF5" w:rsidRDefault="00BE2E7A">
            <w:pPr>
              <w:pStyle w:val="Packetdiagramheaderrow"/>
            </w:pPr>
            <w:r>
              <w:t>0</w:t>
            </w:r>
          </w:p>
        </w:tc>
        <w:tc>
          <w:tcPr>
            <w:tcW w:w="270" w:type="dxa"/>
          </w:tcPr>
          <w:p w:rsidR="00A10EF5" w:rsidRDefault="00BE2E7A">
            <w:pPr>
              <w:pStyle w:val="Packetdiagramheaderrow"/>
            </w:pPr>
            <w:r>
              <w:t>1</w:t>
            </w:r>
          </w:p>
        </w:tc>
      </w:tr>
      <w:tr w:rsidR="00A10EF5" w:rsidTr="00A10EF5">
        <w:trPr>
          <w:trHeight w:hRule="exact" w:val="490"/>
        </w:trPr>
        <w:tc>
          <w:tcPr>
            <w:tcW w:w="4320" w:type="dxa"/>
            <w:gridSpan w:val="16"/>
          </w:tcPr>
          <w:p w:rsidR="00A10EF5" w:rsidRDefault="00BE2E7A">
            <w:pPr>
              <w:pStyle w:val="Packetdiagramtext"/>
            </w:pPr>
            <w:r>
              <w:t>TargetInfoLen</w:t>
            </w:r>
          </w:p>
        </w:tc>
        <w:tc>
          <w:tcPr>
            <w:tcW w:w="4320" w:type="dxa"/>
            <w:gridSpan w:val="16"/>
          </w:tcPr>
          <w:p w:rsidR="00A10EF5" w:rsidRDefault="00BE2E7A">
            <w:pPr>
              <w:pStyle w:val="Packetdiagramtext"/>
            </w:pPr>
            <w:r>
              <w:t>TargetInfoMaxLen</w:t>
            </w:r>
          </w:p>
        </w:tc>
      </w:tr>
      <w:tr w:rsidR="00A10EF5" w:rsidTr="00A10EF5">
        <w:trPr>
          <w:trHeight w:hRule="exact" w:val="490"/>
        </w:trPr>
        <w:tc>
          <w:tcPr>
            <w:tcW w:w="8640" w:type="dxa"/>
            <w:gridSpan w:val="32"/>
          </w:tcPr>
          <w:p w:rsidR="00A10EF5" w:rsidRDefault="00BE2E7A">
            <w:pPr>
              <w:pStyle w:val="Packetdiagramtext"/>
            </w:pPr>
            <w:r>
              <w:t>TargetInfoBufferOffset</w:t>
            </w:r>
          </w:p>
        </w:tc>
      </w:tr>
    </w:tbl>
    <w:p w:rsidR="00A10EF5" w:rsidRDefault="00BE2E7A">
      <w:pPr>
        <w:pStyle w:val="Definition-Field2"/>
      </w:pPr>
      <w:r>
        <w:t xml:space="preserve">If the NTLMSSP_NEGOTIATE_TARGET_INFO flag is not clear in </w:t>
      </w:r>
      <w:r>
        <w:rPr>
          <w:b/>
        </w:rPr>
        <w:t>NegotiateFlags</w:t>
      </w:r>
      <w:r>
        <w:t xml:space="preserve">, indicating that </w:t>
      </w:r>
      <w:r>
        <w:rPr>
          <w:b/>
        </w:rPr>
        <w:t>TargetInfo</w:t>
      </w:r>
      <w:r>
        <w:t xml:space="preserve"> is required, the fields are set to the following values:</w:t>
      </w:r>
      <w:bookmarkStart w:id="83" w:name="Appendix_A_Target_7"/>
      <w:r>
        <w:fldChar w:fldCharType="begin"/>
      </w:r>
      <w:r>
        <w:instrText xml:space="preserve"> HYPERLINK \l "Appendix_A_7" \o "Product behavior note 7" \h </w:instrText>
      </w:r>
      <w:r>
        <w:fldChar w:fldCharType="separate"/>
      </w:r>
      <w:r>
        <w:rPr>
          <w:rStyle w:val="Hyperlink"/>
        </w:rPr>
        <w:t>&lt;7&gt;</w:t>
      </w:r>
      <w:r>
        <w:rPr>
          <w:rStyle w:val="Hyperlink"/>
        </w:rPr>
        <w:fldChar w:fldCharType="end"/>
      </w:r>
      <w:bookmarkEnd w:id="83"/>
    </w:p>
    <w:p w:rsidR="00A10EF5" w:rsidRDefault="00BE2E7A">
      <w:pPr>
        <w:pStyle w:val="Definition-Field"/>
        <w:numPr>
          <w:ilvl w:val="0"/>
          <w:numId w:val="58"/>
        </w:numPr>
        <w:ind w:left="720"/>
      </w:pPr>
      <w:r>
        <w:rPr>
          <w:b/>
        </w:rPr>
        <w:lastRenderedPageBreak/>
        <w:t>TargetInfoLen (2 bytes):</w:t>
      </w:r>
      <w:r>
        <w:t xml:space="preserve"> A 16-bit unsigned integer that defines the size, in bytes, of TargetInfo in Payload.</w:t>
      </w:r>
    </w:p>
    <w:p w:rsidR="00A10EF5" w:rsidRDefault="00BE2E7A">
      <w:pPr>
        <w:pStyle w:val="Definition-Field"/>
        <w:numPr>
          <w:ilvl w:val="0"/>
          <w:numId w:val="58"/>
        </w:numPr>
        <w:ind w:left="720"/>
      </w:pPr>
      <w:r>
        <w:rPr>
          <w:b/>
        </w:rPr>
        <w:t>TargetInfoMaxLen (2 bytes):</w:t>
      </w:r>
      <w:r>
        <w:t xml:space="preserve"> A 16-bit unsigned integer that SHOULD be set to the value of TargetInfoLen and MUST be ignored on receipt.</w:t>
      </w:r>
    </w:p>
    <w:p w:rsidR="00A10EF5" w:rsidRDefault="00BE2E7A">
      <w:pPr>
        <w:pStyle w:val="Definition-Field"/>
        <w:numPr>
          <w:ilvl w:val="0"/>
          <w:numId w:val="58"/>
        </w:numPr>
        <w:ind w:left="720"/>
      </w:pPr>
      <w:r>
        <w:rPr>
          <w:b/>
        </w:rPr>
        <w:t>TargetInfoBufferOffset (4 bytes):</w:t>
      </w:r>
      <w:r>
        <w:t xml:space="preserve"> A</w:t>
      </w:r>
      <w:r>
        <w:t xml:space="preserve"> 32-bit unsigned integer that defines the offset, in bytes, from the beginning of the CHALLENGE_MESSAGE to TargetInfo in Payload.</w:t>
      </w:r>
    </w:p>
    <w:p w:rsidR="00A10EF5" w:rsidRDefault="00BE2E7A">
      <w:pPr>
        <w:pStyle w:val="Definition-Field2"/>
      </w:pPr>
      <w:r>
        <w:t xml:space="preserve">If the NTLMSSP_NEGOTIATE_TARGET_INFO flag is clear in </w:t>
      </w:r>
      <w:r>
        <w:rPr>
          <w:b/>
        </w:rPr>
        <w:t>NegotiateFlags</w:t>
      </w:r>
      <w:r>
        <w:t xml:space="preserve">, indicating that </w:t>
      </w:r>
      <w:r>
        <w:rPr>
          <w:b/>
        </w:rPr>
        <w:t>TargetInfo</w:t>
      </w:r>
      <w:r>
        <w:t xml:space="preserve"> is not required, the fields t</w:t>
      </w:r>
      <w:r>
        <w:t>ake the following values, and MUST be ignored upon receipt.</w:t>
      </w:r>
    </w:p>
    <w:p w:rsidR="00A10EF5" w:rsidRDefault="00BE2E7A">
      <w:pPr>
        <w:pStyle w:val="ListParagraph"/>
        <w:numPr>
          <w:ilvl w:val="0"/>
          <w:numId w:val="57"/>
        </w:numPr>
        <w:ind w:left="720"/>
      </w:pPr>
      <w:r>
        <w:rPr>
          <w:b/>
        </w:rPr>
        <w:t>TargetInfoLen</w:t>
      </w:r>
      <w:r>
        <w:t xml:space="preserve"> and </w:t>
      </w:r>
      <w:r>
        <w:rPr>
          <w:b/>
        </w:rPr>
        <w:t>TargetInfoMaxLen</w:t>
      </w:r>
      <w:r>
        <w:t xml:space="preserve"> SHOULD be set to zero on transmission.</w:t>
      </w:r>
    </w:p>
    <w:p w:rsidR="00A10EF5" w:rsidRDefault="00BE2E7A">
      <w:pPr>
        <w:pStyle w:val="ListParagraph"/>
        <w:numPr>
          <w:ilvl w:val="0"/>
          <w:numId w:val="57"/>
        </w:numPr>
        <w:ind w:left="720"/>
      </w:pPr>
      <w:r>
        <w:rPr>
          <w:b/>
        </w:rPr>
        <w:t>TargetInfoBufferOffset</w:t>
      </w:r>
      <w:r>
        <w:t xml:space="preserve"> field SHOULD be set to the offset from the beginning of the CHALLENGE_MESSAGE to where the </w:t>
      </w:r>
      <w:r>
        <w:rPr>
          <w:b/>
        </w:rPr>
        <w:t>TargetIn</w:t>
      </w:r>
      <w:r>
        <w:rPr>
          <w:b/>
        </w:rPr>
        <w:t>fo</w:t>
      </w:r>
      <w:r>
        <w:t xml:space="preserve"> would be in </w:t>
      </w:r>
      <w:r>
        <w:rPr>
          <w:b/>
        </w:rPr>
        <w:t>Payload</w:t>
      </w:r>
      <w:r>
        <w:t xml:space="preserve"> if it were present.</w:t>
      </w:r>
    </w:p>
    <w:p w:rsidR="00A10EF5" w:rsidRDefault="00BE2E7A">
      <w:pPr>
        <w:pStyle w:val="Definition-Field"/>
      </w:pPr>
      <w:r>
        <w:rPr>
          <w:b/>
        </w:rPr>
        <w:t xml:space="preserve">Version (8 bytes): </w:t>
      </w:r>
      <w:r>
        <w:t xml:space="preserve">A </w:t>
      </w:r>
      <w:hyperlink w:anchor="Section_b1a6ceb2f8ad462bb5aff18527c48175" w:history="1">
        <w:r>
          <w:rPr>
            <w:rStyle w:val="Hyperlink"/>
          </w:rPr>
          <w:t>VERSION</w:t>
        </w:r>
      </w:hyperlink>
      <w:r>
        <w:t xml:space="preserve"> structure (as defined in section 2.2.2.10) that is populated only when the NTLMSSP_NEGOTIATE_VERSION flag is set in the </w:t>
      </w:r>
      <w:r>
        <w:rPr>
          <w:b/>
        </w:rPr>
        <w:t>Nego</w:t>
      </w:r>
      <w:r>
        <w:rPr>
          <w:b/>
        </w:rPr>
        <w:t>tiateFlags</w:t>
      </w:r>
      <w:r>
        <w:t xml:space="preserve"> field. This structure is used for debugging purposes only. In normal (non-debugging) protocol messages, it is ignored and does not affect the NTLM message processing.</w:t>
      </w:r>
      <w:bookmarkStart w:id="84" w:name="Appendix_A_Target_8"/>
      <w:r>
        <w:fldChar w:fldCharType="begin"/>
      </w:r>
      <w:r>
        <w:instrText xml:space="preserve"> HYPERLINK \l "Appendix_A_8" \o "Product behavior note 8" \h </w:instrText>
      </w:r>
      <w:r>
        <w:fldChar w:fldCharType="separate"/>
      </w:r>
      <w:r>
        <w:rPr>
          <w:rStyle w:val="Hyperlink"/>
        </w:rPr>
        <w:t>&lt;8&gt;</w:t>
      </w:r>
      <w:r>
        <w:rPr>
          <w:rStyle w:val="Hyperlink"/>
        </w:rPr>
        <w:fldChar w:fldCharType="end"/>
      </w:r>
      <w:bookmarkEnd w:id="84"/>
    </w:p>
    <w:p w:rsidR="00A10EF5" w:rsidRDefault="00BE2E7A">
      <w:pPr>
        <w:pStyle w:val="Definition-Field"/>
      </w:pPr>
      <w:r>
        <w:rPr>
          <w:b/>
        </w:rPr>
        <w:t>Payload (va</w:t>
      </w:r>
      <w:r>
        <w:rPr>
          <w:b/>
        </w:rPr>
        <w:t xml:space="preserve">riable): </w:t>
      </w:r>
      <w:r>
        <w:t xml:space="preserve">A byte array that contains the data referred to by the </w:t>
      </w:r>
      <w:r>
        <w:rPr>
          <w:b/>
        </w:rPr>
        <w:t>TargetNameBufferOffset</w:t>
      </w:r>
      <w:r>
        <w:t xml:space="preserve"> and </w:t>
      </w:r>
      <w:r>
        <w:rPr>
          <w:b/>
        </w:rPr>
        <w:t>TargetInfoBufferOffset</w:t>
      </w:r>
      <w:r>
        <w:t xml:space="preserve"> message fields. Payload data can be present in any order within the </w:t>
      </w:r>
      <w:r>
        <w:rPr>
          <w:b/>
        </w:rPr>
        <w:t>Payload</w:t>
      </w:r>
      <w:r>
        <w:t xml:space="preserve"> field, with variable-length padding before or after the data. The </w:t>
      </w:r>
      <w:r>
        <w:t xml:space="preserve">data that can be present in the </w:t>
      </w:r>
      <w:r>
        <w:rPr>
          <w:b/>
        </w:rPr>
        <w:t>Payload</w:t>
      </w:r>
      <w:r>
        <w:t xml:space="preserve"> field of this message, in no particular order, are: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1</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2</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3</w:t>
            </w:r>
          </w:p>
          <w:p w:rsidR="00A10EF5" w:rsidRDefault="00BE2E7A">
            <w:pPr>
              <w:pStyle w:val="Packetdiagramheaderrow"/>
            </w:pPr>
            <w:r>
              <w:t>0</w:t>
            </w:r>
          </w:p>
        </w:tc>
        <w:tc>
          <w:tcPr>
            <w:tcW w:w="270" w:type="dxa"/>
          </w:tcPr>
          <w:p w:rsidR="00A10EF5" w:rsidRDefault="00BE2E7A">
            <w:pPr>
              <w:pStyle w:val="Packetdiagramheaderrow"/>
            </w:pPr>
            <w:r>
              <w:t>1</w:t>
            </w:r>
          </w:p>
        </w:tc>
      </w:tr>
      <w:tr w:rsidR="00A10EF5" w:rsidTr="00A10EF5">
        <w:trPr>
          <w:trHeight w:hRule="exact" w:val="490"/>
        </w:trPr>
        <w:tc>
          <w:tcPr>
            <w:tcW w:w="8640" w:type="dxa"/>
            <w:gridSpan w:val="32"/>
          </w:tcPr>
          <w:p w:rsidR="00A10EF5" w:rsidRDefault="00BE2E7A">
            <w:pPr>
              <w:pStyle w:val="Packetdiagramtext"/>
            </w:pPr>
            <w:r>
              <w:t>TargetName (variable)</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TargetInfo (variable)</w:t>
            </w:r>
          </w:p>
        </w:tc>
      </w:tr>
      <w:tr w:rsidR="00A10EF5" w:rsidTr="00A10EF5">
        <w:trPr>
          <w:trHeight w:hRule="exact" w:val="490"/>
        </w:trPr>
        <w:tc>
          <w:tcPr>
            <w:tcW w:w="8640" w:type="dxa"/>
            <w:gridSpan w:val="32"/>
          </w:tcPr>
          <w:p w:rsidR="00A10EF5" w:rsidRDefault="00BE2E7A">
            <w:pPr>
              <w:pStyle w:val="Packetdiagramtext"/>
            </w:pPr>
            <w:r>
              <w:t>...</w:t>
            </w:r>
          </w:p>
        </w:tc>
      </w:tr>
    </w:tbl>
    <w:p w:rsidR="00A10EF5" w:rsidRDefault="00BE2E7A">
      <w:pPr>
        <w:pStyle w:val="Definition-Field"/>
        <w:ind w:left="720"/>
      </w:pPr>
      <w:r>
        <w:rPr>
          <w:b/>
        </w:rPr>
        <w:t xml:space="preserve">TargetName (variable): </w:t>
      </w:r>
      <w:r>
        <w:t xml:space="preserve">If </w:t>
      </w:r>
      <w:r>
        <w:rPr>
          <w:b/>
        </w:rPr>
        <w:t>TargetNameLen</w:t>
      </w:r>
      <w:r>
        <w:t xml:space="preserve"> does not equal 0x0000, </w:t>
      </w:r>
      <w:r>
        <w:rPr>
          <w:b/>
        </w:rPr>
        <w:t>TargetName</w:t>
      </w:r>
      <w:r>
        <w:t xml:space="preserve"> MUST be a byte array that contains the name of the server authentication realm, and MUST be expressed in the negotiated character set. A server that is a member of a domain returns the domain of which it is a</w:t>
      </w:r>
      <w:r>
        <w:t xml:space="preserve"> member, and a server that is not a member of a domain returns the server name. </w:t>
      </w:r>
    </w:p>
    <w:p w:rsidR="00A10EF5" w:rsidRDefault="00BE2E7A">
      <w:pPr>
        <w:pStyle w:val="Definition-Field"/>
        <w:ind w:left="720"/>
      </w:pPr>
      <w:r>
        <w:rPr>
          <w:b/>
        </w:rPr>
        <w:t xml:space="preserve">TargetInfo (variable): </w:t>
      </w:r>
      <w:r>
        <w:t xml:space="preserve">If </w:t>
      </w:r>
      <w:r>
        <w:rPr>
          <w:b/>
        </w:rPr>
        <w:t>TargetInfoLen</w:t>
      </w:r>
      <w:r>
        <w:t xml:space="preserve"> does not equal 0x0000, </w:t>
      </w:r>
      <w:r>
        <w:rPr>
          <w:b/>
        </w:rPr>
        <w:t>TargetInfo</w:t>
      </w:r>
      <w:r>
        <w:t xml:space="preserve"> MUST be a byte array that contains a sequence of AV_PAIR structures. The AV_PAIR structure is defined</w:t>
      </w:r>
      <w:r>
        <w:t xml:space="preserve"> in section </w:t>
      </w:r>
      <w:hyperlink w:anchor="Section_83f5e789660d478184915f8c6641f75e" w:history="1">
        <w:r>
          <w:rPr>
            <w:rStyle w:val="Hyperlink"/>
          </w:rPr>
          <w:t>2.2.2.1</w:t>
        </w:r>
      </w:hyperlink>
      <w:r>
        <w:t xml:space="preserve">. The length of each AV_PAIR is determined by its </w:t>
      </w:r>
      <w:r>
        <w:rPr>
          <w:b/>
        </w:rPr>
        <w:t>AvLen</w:t>
      </w:r>
      <w:r>
        <w:t xml:space="preserve"> field (plus 4 bytes). </w:t>
      </w:r>
    </w:p>
    <w:p w:rsidR="00A10EF5" w:rsidRDefault="00BE2E7A">
      <w:pPr>
        <w:pStyle w:val="Definition-Field2"/>
        <w:ind w:left="720"/>
      </w:pPr>
      <w:r>
        <w:rPr>
          <w:b/>
        </w:rPr>
        <w:t>Note</w:t>
      </w:r>
      <w:r>
        <w:t xml:space="preserve">  An AV_PAIR structure can start on any byte alignment and the sequence of AV_PAIRs has no </w:t>
      </w:r>
      <w:r>
        <w:t>padding between structures.</w:t>
      </w:r>
    </w:p>
    <w:p w:rsidR="00A10EF5" w:rsidRDefault="00BE2E7A">
      <w:pPr>
        <w:pStyle w:val="Definition-Field2"/>
        <w:ind w:left="720"/>
      </w:pPr>
      <w:r>
        <w:t xml:space="preserve">The sequence MUST be terminated by an AV_PAIR structure with an </w:t>
      </w:r>
      <w:r>
        <w:rPr>
          <w:b/>
        </w:rPr>
        <w:t>AvId</w:t>
      </w:r>
      <w:r>
        <w:t xml:space="preserve"> field of MsvAvEOL. The total length of the </w:t>
      </w:r>
      <w:r>
        <w:rPr>
          <w:b/>
        </w:rPr>
        <w:t>TargetInfo</w:t>
      </w:r>
      <w:r>
        <w:t xml:space="preserve"> byte array is the sum of the lengths, in bytes, of the AV_PAIR structures it contains.</w:t>
      </w:r>
    </w:p>
    <w:p w:rsidR="00A10EF5" w:rsidRDefault="00BE2E7A">
      <w:pPr>
        <w:pStyle w:val="Definition-Field2"/>
        <w:ind w:left="720"/>
      </w:pPr>
      <w:r>
        <w:rPr>
          <w:b/>
        </w:rPr>
        <w:t>Note</w:t>
      </w:r>
      <w:r>
        <w:t xml:space="preserve">  If a </w:t>
      </w:r>
      <w:r>
        <w:rPr>
          <w:b/>
        </w:rPr>
        <w:t>TargetI</w:t>
      </w:r>
      <w:r>
        <w:rPr>
          <w:b/>
        </w:rPr>
        <w:t>nfo</w:t>
      </w:r>
      <w:r>
        <w:t xml:space="preserve"> AV_PAIR Value is textual, it MUST be encoded in Unicode irrespective of what character set was negotiated (section 2.2.2.1). </w:t>
      </w:r>
    </w:p>
    <w:p w:rsidR="00A10EF5" w:rsidRDefault="00BE2E7A">
      <w:pPr>
        <w:pStyle w:val="Heading4"/>
      </w:pPr>
      <w:bookmarkStart w:id="85" w:name="section_033d32cc88f944839bf2b273055038ce"/>
      <w:bookmarkStart w:id="86" w:name="_Toc456187213"/>
      <w:r>
        <w:lastRenderedPageBreak/>
        <w:t>AUTHENTICATE_MESSAGE</w:t>
      </w:r>
      <w:bookmarkEnd w:id="85"/>
      <w:bookmarkEnd w:id="86"/>
      <w:r>
        <w:fldChar w:fldCharType="begin"/>
      </w:r>
      <w:r>
        <w:instrText xml:space="preserve"> XE "AUTHENTICATE_MESSAGE message"</w:instrText>
      </w:r>
      <w:r>
        <w:fldChar w:fldCharType="end"/>
      </w:r>
    </w:p>
    <w:p w:rsidR="00A10EF5" w:rsidRDefault="00BE2E7A">
      <w:r>
        <w:t>The AUTHENTICATE_MESSAGE defines an NTLM authenticate message that is</w:t>
      </w:r>
      <w:r>
        <w:t xml:space="preserve"> sent from the client to the server after the </w:t>
      </w:r>
      <w:hyperlink w:anchor="Section_801a468188094be9ab0d61dcfe762786" w:history="1">
        <w:r>
          <w:rPr>
            <w:rStyle w:val="Hyperlink"/>
          </w:rPr>
          <w:t>CHALLENGE_MESSAGE (section 2.2.1.2)</w:t>
        </w:r>
      </w:hyperlink>
      <w:r>
        <w:t xml:space="preserve"> is processed by the client.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1</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2</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3</w:t>
            </w:r>
          </w:p>
          <w:p w:rsidR="00A10EF5" w:rsidRDefault="00BE2E7A">
            <w:pPr>
              <w:pStyle w:val="Packetdiagramheaderrow"/>
            </w:pPr>
            <w:r>
              <w:t>0</w:t>
            </w:r>
          </w:p>
        </w:tc>
        <w:tc>
          <w:tcPr>
            <w:tcW w:w="270" w:type="dxa"/>
          </w:tcPr>
          <w:p w:rsidR="00A10EF5" w:rsidRDefault="00BE2E7A">
            <w:pPr>
              <w:pStyle w:val="Packetdiagramheaderrow"/>
            </w:pPr>
            <w:r>
              <w:t>1</w:t>
            </w:r>
          </w:p>
        </w:tc>
      </w:tr>
      <w:tr w:rsidR="00A10EF5" w:rsidTr="00A10EF5">
        <w:trPr>
          <w:trHeight w:hRule="exact" w:val="490"/>
        </w:trPr>
        <w:tc>
          <w:tcPr>
            <w:tcW w:w="8640" w:type="dxa"/>
            <w:gridSpan w:val="32"/>
          </w:tcPr>
          <w:p w:rsidR="00A10EF5" w:rsidRDefault="00BE2E7A">
            <w:pPr>
              <w:pStyle w:val="Packetdiagramtext"/>
            </w:pPr>
            <w:r>
              <w:t>Signature</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MessageType</w:t>
            </w:r>
          </w:p>
        </w:tc>
      </w:tr>
      <w:tr w:rsidR="00A10EF5" w:rsidTr="00A10EF5">
        <w:trPr>
          <w:trHeight w:hRule="exact" w:val="490"/>
        </w:trPr>
        <w:tc>
          <w:tcPr>
            <w:tcW w:w="8640" w:type="dxa"/>
            <w:gridSpan w:val="32"/>
          </w:tcPr>
          <w:p w:rsidR="00A10EF5" w:rsidRDefault="00BE2E7A">
            <w:pPr>
              <w:pStyle w:val="Packetdiagramtext"/>
            </w:pPr>
            <w:r>
              <w:t>LmChallengeResponseFields</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NtChallengeResponseFields</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DomainNameFields</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UserNameFields</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WorkstationFields</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EncryptedRandomSessionKeyFields</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NegotiateFlags</w:t>
            </w:r>
          </w:p>
        </w:tc>
      </w:tr>
      <w:tr w:rsidR="00A10EF5" w:rsidTr="00A10EF5">
        <w:trPr>
          <w:trHeight w:hRule="exact" w:val="490"/>
        </w:trPr>
        <w:tc>
          <w:tcPr>
            <w:tcW w:w="8640" w:type="dxa"/>
            <w:gridSpan w:val="32"/>
          </w:tcPr>
          <w:p w:rsidR="00A10EF5" w:rsidRDefault="00BE2E7A">
            <w:pPr>
              <w:pStyle w:val="Packetdiagramtext"/>
            </w:pPr>
            <w:r>
              <w:t>Version</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MIC (16 bytes)</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 xml:space="preserve">Payload </w:t>
            </w:r>
            <w:r>
              <w:t>(variable)</w:t>
            </w:r>
          </w:p>
        </w:tc>
      </w:tr>
      <w:tr w:rsidR="00A10EF5" w:rsidTr="00A10EF5">
        <w:trPr>
          <w:trHeight w:hRule="exact" w:val="490"/>
        </w:trPr>
        <w:tc>
          <w:tcPr>
            <w:tcW w:w="8640" w:type="dxa"/>
            <w:gridSpan w:val="32"/>
          </w:tcPr>
          <w:p w:rsidR="00A10EF5" w:rsidRDefault="00BE2E7A">
            <w:pPr>
              <w:pStyle w:val="Packetdiagramtext"/>
            </w:pPr>
            <w:r>
              <w:lastRenderedPageBreak/>
              <w:t>...</w:t>
            </w:r>
          </w:p>
        </w:tc>
      </w:tr>
    </w:tbl>
    <w:p w:rsidR="00A10EF5" w:rsidRDefault="00BE2E7A">
      <w:pPr>
        <w:pStyle w:val="Definition-Field"/>
      </w:pPr>
      <w:r>
        <w:rPr>
          <w:b/>
        </w:rPr>
        <w:t xml:space="preserve">Signature (8 bytes): </w:t>
      </w:r>
      <w:r>
        <w:t>An 8-byte character array that MUST contain the ASCII string ('N', 'T', 'L', 'M', 'S', 'S', 'P', '\0').</w:t>
      </w:r>
    </w:p>
    <w:p w:rsidR="00A10EF5" w:rsidRDefault="00BE2E7A">
      <w:pPr>
        <w:pStyle w:val="Definition-Field"/>
      </w:pPr>
      <w:r>
        <w:rPr>
          <w:b/>
        </w:rPr>
        <w:t xml:space="preserve">MessageType (4 bytes): </w:t>
      </w:r>
      <w:r>
        <w:t>A 32-bit unsigned integer that indicates the message type. This field MUST be set to 0x0000</w:t>
      </w:r>
      <w:r>
        <w:t>0003.</w:t>
      </w:r>
    </w:p>
    <w:p w:rsidR="00A10EF5" w:rsidRDefault="00BE2E7A">
      <w:pPr>
        <w:pStyle w:val="Definition-Field"/>
        <w:rPr>
          <w:b/>
        </w:rPr>
      </w:pPr>
      <w:r>
        <w:rPr>
          <w:b/>
        </w:rPr>
        <w:t xml:space="preserve">LmChallengeResponseFields (8 bytes): </w:t>
      </w:r>
      <w:r>
        <w:t xml:space="preserve">A field containing </w:t>
      </w:r>
      <w:r>
        <w:rPr>
          <w:b/>
        </w:rPr>
        <w:t>LmChallengeResponse</w:t>
      </w:r>
      <w:r>
        <w:t xml:space="preserve"> information. The field diagram for </w:t>
      </w:r>
      <w:r>
        <w:rPr>
          <w:b/>
        </w:rPr>
        <w:t>LmChallengeResponseFields</w:t>
      </w:r>
      <w:r>
        <w:t xml:space="preserve"> is as follows.</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1</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2</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3</w:t>
            </w:r>
          </w:p>
          <w:p w:rsidR="00A10EF5" w:rsidRDefault="00BE2E7A">
            <w:pPr>
              <w:pStyle w:val="Packetdiagramheaderrow"/>
            </w:pPr>
            <w:r>
              <w:t>0</w:t>
            </w:r>
          </w:p>
        </w:tc>
        <w:tc>
          <w:tcPr>
            <w:tcW w:w="270" w:type="dxa"/>
          </w:tcPr>
          <w:p w:rsidR="00A10EF5" w:rsidRDefault="00BE2E7A">
            <w:pPr>
              <w:pStyle w:val="Packetdiagramheaderrow"/>
            </w:pPr>
            <w:r>
              <w:t>1</w:t>
            </w:r>
          </w:p>
        </w:tc>
      </w:tr>
      <w:tr w:rsidR="00A10EF5" w:rsidTr="00A10EF5">
        <w:trPr>
          <w:trHeight w:hRule="exact" w:val="490"/>
        </w:trPr>
        <w:tc>
          <w:tcPr>
            <w:tcW w:w="4320" w:type="dxa"/>
            <w:gridSpan w:val="16"/>
          </w:tcPr>
          <w:p w:rsidR="00A10EF5" w:rsidRDefault="00BE2E7A">
            <w:pPr>
              <w:pStyle w:val="Packetdiagramtext"/>
            </w:pPr>
            <w:r>
              <w:t>LmChallengeResponseLen</w:t>
            </w:r>
          </w:p>
        </w:tc>
        <w:tc>
          <w:tcPr>
            <w:tcW w:w="4320" w:type="dxa"/>
            <w:gridSpan w:val="16"/>
          </w:tcPr>
          <w:p w:rsidR="00A10EF5" w:rsidRDefault="00BE2E7A">
            <w:pPr>
              <w:pStyle w:val="Packetdiagramtext"/>
            </w:pPr>
            <w:r>
              <w:t>LmChallengeResponseMaxLen</w:t>
            </w:r>
          </w:p>
        </w:tc>
      </w:tr>
      <w:tr w:rsidR="00A10EF5" w:rsidTr="00A10EF5">
        <w:trPr>
          <w:trHeight w:hRule="exact" w:val="490"/>
        </w:trPr>
        <w:tc>
          <w:tcPr>
            <w:tcW w:w="8640" w:type="dxa"/>
            <w:gridSpan w:val="32"/>
          </w:tcPr>
          <w:p w:rsidR="00A10EF5" w:rsidRDefault="00BE2E7A">
            <w:pPr>
              <w:pStyle w:val="Packetdiagramtext"/>
            </w:pPr>
            <w:r>
              <w:t>LmChallengeResponseBufferOffset</w:t>
            </w:r>
          </w:p>
        </w:tc>
      </w:tr>
    </w:tbl>
    <w:p w:rsidR="00A10EF5" w:rsidRDefault="00BE2E7A">
      <w:pPr>
        <w:pStyle w:val="Definition-Field2"/>
      </w:pPr>
      <w:r>
        <w:t xml:space="preserve">If the client chooses to send an </w:t>
      </w:r>
      <w:r>
        <w:rPr>
          <w:b/>
        </w:rPr>
        <w:t>LmChallengeResponse</w:t>
      </w:r>
      <w:r>
        <w:t xml:space="preserve"> to the server, the fields are set to the following values:</w:t>
      </w:r>
    </w:p>
    <w:p w:rsidR="00A10EF5" w:rsidRDefault="00BE2E7A">
      <w:pPr>
        <w:pStyle w:val="Definition-Field"/>
        <w:numPr>
          <w:ilvl w:val="0"/>
          <w:numId w:val="59"/>
        </w:numPr>
        <w:ind w:left="720"/>
      </w:pPr>
      <w:r>
        <w:rPr>
          <w:b/>
        </w:rPr>
        <w:t>LmChallengeResponseLen (2 bytes):</w:t>
      </w:r>
      <w:r>
        <w:t xml:space="preserve"> A 16-bit unsigned integer that defines the size, in bytes, of LmChallengeResponse in Payload.</w:t>
      </w:r>
    </w:p>
    <w:p w:rsidR="00A10EF5" w:rsidRDefault="00BE2E7A">
      <w:pPr>
        <w:pStyle w:val="Definition-Field"/>
        <w:numPr>
          <w:ilvl w:val="0"/>
          <w:numId w:val="59"/>
        </w:numPr>
        <w:ind w:left="720"/>
      </w:pPr>
      <w:r>
        <w:rPr>
          <w:b/>
        </w:rPr>
        <w:t>LmChallengeResponseMaxLen (2 bytes):</w:t>
      </w:r>
      <w:r>
        <w:t xml:space="preserve"> A 16-bit unsigned integer that SHOULD be set to the value of LmChallengeResponseLen and MUST be ignored on receipt.</w:t>
      </w:r>
    </w:p>
    <w:p w:rsidR="00A10EF5" w:rsidRDefault="00BE2E7A">
      <w:pPr>
        <w:pStyle w:val="Definition-Field"/>
        <w:numPr>
          <w:ilvl w:val="0"/>
          <w:numId w:val="59"/>
        </w:numPr>
        <w:ind w:left="720"/>
      </w:pPr>
      <w:r>
        <w:rPr>
          <w:b/>
        </w:rPr>
        <w:t>LmChalle</w:t>
      </w:r>
      <w:r>
        <w:rPr>
          <w:b/>
        </w:rPr>
        <w:t>ngeResponseBufferOffset (4 bytes):</w:t>
      </w:r>
      <w:r>
        <w:t xml:space="preserve"> A 32-bit unsigned integer that defines the offset, in bytes, from the beginning of the AUTHENTICATE_MESSAGE to LmChallengeResponse in Payload.</w:t>
      </w:r>
    </w:p>
    <w:p w:rsidR="00A10EF5" w:rsidRDefault="00BE2E7A">
      <w:pPr>
        <w:pStyle w:val="Definition-Field2"/>
      </w:pPr>
      <w:r>
        <w:t xml:space="preserve">Otherwise, if the client chooses not to send an </w:t>
      </w:r>
      <w:r>
        <w:rPr>
          <w:b/>
        </w:rPr>
        <w:t>LmChallengeResponse</w:t>
      </w:r>
      <w:r>
        <w:t xml:space="preserve"> to the ser</w:t>
      </w:r>
      <w:r>
        <w:t>ver, the fields take the following values:</w:t>
      </w:r>
    </w:p>
    <w:p w:rsidR="00A10EF5" w:rsidRDefault="00BE2E7A">
      <w:pPr>
        <w:pStyle w:val="ListParagraph"/>
        <w:numPr>
          <w:ilvl w:val="0"/>
          <w:numId w:val="60"/>
        </w:numPr>
        <w:ind w:left="720"/>
      </w:pPr>
      <w:r>
        <w:rPr>
          <w:b/>
        </w:rPr>
        <w:t>LmChallengeResponseLen</w:t>
      </w:r>
      <w:r>
        <w:t xml:space="preserve"> and </w:t>
      </w:r>
      <w:r>
        <w:rPr>
          <w:b/>
        </w:rPr>
        <w:t>LmChallengeResponseMaxLen</w:t>
      </w:r>
      <w:r>
        <w:t xml:space="preserve"> MUST be set to zero on transmission. </w:t>
      </w:r>
    </w:p>
    <w:p w:rsidR="00A10EF5" w:rsidRDefault="00BE2E7A">
      <w:pPr>
        <w:pStyle w:val="ListParagraph"/>
        <w:numPr>
          <w:ilvl w:val="0"/>
          <w:numId w:val="60"/>
        </w:numPr>
        <w:ind w:left="720"/>
      </w:pPr>
      <w:r>
        <w:rPr>
          <w:b/>
        </w:rPr>
        <w:t>LmChallengeResponseBufferOffset</w:t>
      </w:r>
      <w:r>
        <w:t xml:space="preserve"> field SHOULD be set to the offset from the beginning of the AUTHENTICATE_MESSAGE to where </w:t>
      </w:r>
      <w:r>
        <w:t xml:space="preserve">the </w:t>
      </w:r>
      <w:r>
        <w:rPr>
          <w:b/>
        </w:rPr>
        <w:t>LmChallengeResponse</w:t>
      </w:r>
      <w:r>
        <w:t xml:space="preserve"> would be in </w:t>
      </w:r>
      <w:r>
        <w:rPr>
          <w:b/>
        </w:rPr>
        <w:t>Payload</w:t>
      </w:r>
      <w:r>
        <w:t xml:space="preserve"> if it was present.</w:t>
      </w:r>
    </w:p>
    <w:p w:rsidR="00A10EF5" w:rsidRDefault="00BE2E7A">
      <w:pPr>
        <w:pStyle w:val="Definition-Field"/>
      </w:pPr>
      <w:r>
        <w:rPr>
          <w:b/>
        </w:rPr>
        <w:t xml:space="preserve">NtChallengeResponseFields (8 bytes): </w:t>
      </w:r>
      <w:r>
        <w:t xml:space="preserve">A field containing </w:t>
      </w:r>
      <w:r>
        <w:rPr>
          <w:b/>
        </w:rPr>
        <w:t>NtChallengeResponse</w:t>
      </w:r>
      <w:r>
        <w:t xml:space="preserve"> information. The field diagram for </w:t>
      </w:r>
      <w:r>
        <w:rPr>
          <w:b/>
        </w:rPr>
        <w:t>NtChallengeResponseFields</w:t>
      </w:r>
      <w:r>
        <w:t xml:space="preserve"> is as follows.</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1</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2</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3</w:t>
            </w:r>
          </w:p>
          <w:p w:rsidR="00A10EF5" w:rsidRDefault="00BE2E7A">
            <w:pPr>
              <w:pStyle w:val="Packetdiagramheaderrow"/>
            </w:pPr>
            <w:r>
              <w:t>0</w:t>
            </w:r>
          </w:p>
        </w:tc>
        <w:tc>
          <w:tcPr>
            <w:tcW w:w="270" w:type="dxa"/>
          </w:tcPr>
          <w:p w:rsidR="00A10EF5" w:rsidRDefault="00BE2E7A">
            <w:pPr>
              <w:pStyle w:val="Packetdiagramheaderrow"/>
            </w:pPr>
            <w:r>
              <w:t>1</w:t>
            </w:r>
          </w:p>
        </w:tc>
      </w:tr>
      <w:tr w:rsidR="00A10EF5" w:rsidTr="00A10EF5">
        <w:trPr>
          <w:trHeight w:hRule="exact" w:val="490"/>
        </w:trPr>
        <w:tc>
          <w:tcPr>
            <w:tcW w:w="4320" w:type="dxa"/>
            <w:gridSpan w:val="16"/>
          </w:tcPr>
          <w:p w:rsidR="00A10EF5" w:rsidRDefault="00BE2E7A">
            <w:pPr>
              <w:pStyle w:val="Packetdiagramtext"/>
            </w:pPr>
            <w:r>
              <w:t>NtChallengeResponseLen</w:t>
            </w:r>
          </w:p>
        </w:tc>
        <w:tc>
          <w:tcPr>
            <w:tcW w:w="4320" w:type="dxa"/>
            <w:gridSpan w:val="16"/>
          </w:tcPr>
          <w:p w:rsidR="00A10EF5" w:rsidRDefault="00BE2E7A">
            <w:pPr>
              <w:pStyle w:val="Packetdiagramtext"/>
            </w:pPr>
            <w:r>
              <w:t>NtChallengeResponseMaxLen</w:t>
            </w:r>
          </w:p>
        </w:tc>
      </w:tr>
      <w:tr w:rsidR="00A10EF5" w:rsidTr="00A10EF5">
        <w:trPr>
          <w:trHeight w:hRule="exact" w:val="490"/>
        </w:trPr>
        <w:tc>
          <w:tcPr>
            <w:tcW w:w="8640" w:type="dxa"/>
            <w:gridSpan w:val="32"/>
          </w:tcPr>
          <w:p w:rsidR="00A10EF5" w:rsidRDefault="00BE2E7A">
            <w:pPr>
              <w:pStyle w:val="Packetdiagramtext"/>
            </w:pPr>
            <w:r>
              <w:t>NtChallengeResponseBufferOffset</w:t>
            </w:r>
          </w:p>
        </w:tc>
      </w:tr>
    </w:tbl>
    <w:p w:rsidR="00A10EF5" w:rsidRDefault="00BE2E7A">
      <w:pPr>
        <w:pStyle w:val="Definition-Field2"/>
      </w:pPr>
      <w:r>
        <w:t xml:space="preserve">If the client chooses to send an </w:t>
      </w:r>
      <w:r>
        <w:rPr>
          <w:b/>
        </w:rPr>
        <w:t>NtChallengeResponse</w:t>
      </w:r>
      <w:r>
        <w:t xml:space="preserve"> to the server, the fields are set to the following values:</w:t>
      </w:r>
    </w:p>
    <w:p w:rsidR="00A10EF5" w:rsidRDefault="00BE2E7A">
      <w:pPr>
        <w:pStyle w:val="Definition-Field"/>
        <w:numPr>
          <w:ilvl w:val="0"/>
          <w:numId w:val="61"/>
        </w:numPr>
        <w:ind w:left="720"/>
      </w:pPr>
      <w:r>
        <w:rPr>
          <w:b/>
        </w:rPr>
        <w:t xml:space="preserve">NtChallengeResponseLen (2 bytes): </w:t>
      </w:r>
      <w:r>
        <w:t xml:space="preserve">A 16-bit unsigned integer that defines the size, in bytes, of </w:t>
      </w:r>
      <w:r>
        <w:rPr>
          <w:b/>
        </w:rPr>
        <w:t>NtChallengeResponse</w:t>
      </w:r>
      <w:r>
        <w:t xml:space="preserve"> in </w:t>
      </w:r>
      <w:r>
        <w:rPr>
          <w:b/>
        </w:rPr>
        <w:t>Payload</w:t>
      </w:r>
      <w:r>
        <w:t>.</w:t>
      </w:r>
    </w:p>
    <w:p w:rsidR="00A10EF5" w:rsidRDefault="00BE2E7A">
      <w:pPr>
        <w:pStyle w:val="Definition-Field"/>
        <w:numPr>
          <w:ilvl w:val="0"/>
          <w:numId w:val="61"/>
        </w:numPr>
        <w:ind w:left="720"/>
      </w:pPr>
      <w:r>
        <w:rPr>
          <w:b/>
        </w:rPr>
        <w:lastRenderedPageBreak/>
        <w:t xml:space="preserve">NtChallengeResponseMaxLen (2 bytes): </w:t>
      </w:r>
      <w:r>
        <w:t xml:space="preserve">A 16-bit unsigned integer that SHOULD be set to the value of </w:t>
      </w:r>
      <w:r>
        <w:rPr>
          <w:b/>
        </w:rPr>
        <w:t>NtChallengeResponseLen</w:t>
      </w:r>
      <w:r>
        <w:t xml:space="preserve"> and MUS</w:t>
      </w:r>
      <w:r>
        <w:t>T be ignored on receipt.</w:t>
      </w:r>
    </w:p>
    <w:p w:rsidR="00A10EF5" w:rsidRDefault="00BE2E7A">
      <w:pPr>
        <w:pStyle w:val="Definition-Field"/>
        <w:numPr>
          <w:ilvl w:val="0"/>
          <w:numId w:val="61"/>
        </w:numPr>
        <w:ind w:left="720"/>
      </w:pPr>
      <w:r>
        <w:rPr>
          <w:b/>
        </w:rPr>
        <w:t xml:space="preserve">NtChallengeResponseBufferOffset (4 bytes): </w:t>
      </w:r>
      <w:r>
        <w:t xml:space="preserve">A 32-bit unsigned integer that defines the offset, in bytes, from the beginning of the AUTHENTICATE_MESSAGE to </w:t>
      </w:r>
      <w:r>
        <w:rPr>
          <w:b/>
        </w:rPr>
        <w:t>NtChallengeResponse</w:t>
      </w:r>
      <w:r>
        <w:t xml:space="preserve"> in </w:t>
      </w:r>
      <w:r>
        <w:rPr>
          <w:b/>
        </w:rPr>
        <w:t>Payload</w:t>
      </w:r>
      <w:r>
        <w:t>.</w:t>
      </w:r>
      <w:bookmarkStart w:id="87" w:name="Appendix_A_Target_9"/>
      <w:r>
        <w:fldChar w:fldCharType="begin"/>
      </w:r>
      <w:r>
        <w:instrText xml:space="preserve"> HYPERLINK \l "Appendix_A_9" \o "Product beh</w:instrText>
      </w:r>
      <w:r>
        <w:instrText xml:space="preserve">avior note 9" \h </w:instrText>
      </w:r>
      <w:r>
        <w:fldChar w:fldCharType="separate"/>
      </w:r>
      <w:r>
        <w:rPr>
          <w:rStyle w:val="Hyperlink"/>
        </w:rPr>
        <w:t>&lt;9&gt;</w:t>
      </w:r>
      <w:r>
        <w:rPr>
          <w:rStyle w:val="Hyperlink"/>
        </w:rPr>
        <w:fldChar w:fldCharType="end"/>
      </w:r>
      <w:bookmarkEnd w:id="87"/>
    </w:p>
    <w:p w:rsidR="00A10EF5" w:rsidRDefault="00BE2E7A">
      <w:pPr>
        <w:pStyle w:val="Definition-Field2"/>
      </w:pPr>
      <w:r>
        <w:t xml:space="preserve">Otherwise, if the client chooses not to send an </w:t>
      </w:r>
      <w:r>
        <w:rPr>
          <w:b/>
        </w:rPr>
        <w:t>NtChallengeResponse</w:t>
      </w:r>
      <w:r>
        <w:t xml:space="preserve"> to the server, the fields take the following values:</w:t>
      </w:r>
    </w:p>
    <w:p w:rsidR="00A10EF5" w:rsidRDefault="00BE2E7A">
      <w:pPr>
        <w:pStyle w:val="ListParagraph"/>
        <w:numPr>
          <w:ilvl w:val="0"/>
          <w:numId w:val="60"/>
        </w:numPr>
        <w:ind w:left="720"/>
      </w:pPr>
      <w:r>
        <w:rPr>
          <w:b/>
        </w:rPr>
        <w:t>NtChallengeResponseLen</w:t>
      </w:r>
      <w:r>
        <w:t xml:space="preserve">, and </w:t>
      </w:r>
      <w:r>
        <w:rPr>
          <w:b/>
        </w:rPr>
        <w:t>NtChallengeResponseMaxLen</w:t>
      </w:r>
      <w:r>
        <w:t xml:space="preserve"> MUST be set to zero on transmission. </w:t>
      </w:r>
    </w:p>
    <w:p w:rsidR="00A10EF5" w:rsidRDefault="00BE2E7A">
      <w:pPr>
        <w:pStyle w:val="ListParagraph"/>
        <w:numPr>
          <w:ilvl w:val="0"/>
          <w:numId w:val="60"/>
        </w:numPr>
        <w:ind w:left="720"/>
      </w:pPr>
      <w:r>
        <w:rPr>
          <w:b/>
        </w:rPr>
        <w:t>NtChallengeResponseBu</w:t>
      </w:r>
      <w:r>
        <w:rPr>
          <w:b/>
        </w:rPr>
        <w:t>fferOffset</w:t>
      </w:r>
      <w:r>
        <w:t xml:space="preserve"> field SHOULD be set to the offset from the beginning of the AUTHENTICATE_MESSAGE to where the </w:t>
      </w:r>
      <w:r>
        <w:rPr>
          <w:b/>
        </w:rPr>
        <w:t>NtChallengeResponse</w:t>
      </w:r>
      <w:r>
        <w:t xml:space="preserve"> would be in </w:t>
      </w:r>
      <w:r>
        <w:rPr>
          <w:b/>
        </w:rPr>
        <w:t>Payload</w:t>
      </w:r>
      <w:r>
        <w:t xml:space="preserve"> if it was present.</w:t>
      </w:r>
    </w:p>
    <w:p w:rsidR="00A10EF5" w:rsidRDefault="00BE2E7A">
      <w:pPr>
        <w:pStyle w:val="Definition-Field"/>
      </w:pPr>
      <w:r>
        <w:rPr>
          <w:b/>
        </w:rPr>
        <w:t xml:space="preserve">DomainNameFields (8 bytes): </w:t>
      </w:r>
      <w:r>
        <w:t xml:space="preserve">A field containing </w:t>
      </w:r>
      <w:r>
        <w:rPr>
          <w:b/>
        </w:rPr>
        <w:t>DomainName</w:t>
      </w:r>
      <w:r>
        <w:t xml:space="preserve"> information. The field diagram for</w:t>
      </w:r>
      <w:r>
        <w:t xml:space="preserve"> </w:t>
      </w:r>
      <w:r>
        <w:rPr>
          <w:b/>
        </w:rPr>
        <w:t>DomainNameFields</w:t>
      </w:r>
      <w:r>
        <w:t xml:space="preserve"> is as follows.</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1</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2</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3</w:t>
            </w:r>
          </w:p>
          <w:p w:rsidR="00A10EF5" w:rsidRDefault="00BE2E7A">
            <w:pPr>
              <w:pStyle w:val="Packetdiagramheaderrow"/>
            </w:pPr>
            <w:r>
              <w:t>0</w:t>
            </w:r>
          </w:p>
        </w:tc>
        <w:tc>
          <w:tcPr>
            <w:tcW w:w="270" w:type="dxa"/>
          </w:tcPr>
          <w:p w:rsidR="00A10EF5" w:rsidRDefault="00BE2E7A">
            <w:pPr>
              <w:pStyle w:val="Packetdiagramheaderrow"/>
            </w:pPr>
            <w:r>
              <w:t>1</w:t>
            </w:r>
          </w:p>
        </w:tc>
      </w:tr>
      <w:tr w:rsidR="00A10EF5" w:rsidTr="00A10EF5">
        <w:trPr>
          <w:trHeight w:hRule="exact" w:val="490"/>
        </w:trPr>
        <w:tc>
          <w:tcPr>
            <w:tcW w:w="4320" w:type="dxa"/>
            <w:gridSpan w:val="16"/>
          </w:tcPr>
          <w:p w:rsidR="00A10EF5" w:rsidRDefault="00BE2E7A">
            <w:pPr>
              <w:pStyle w:val="Packetdiagramtext"/>
            </w:pPr>
            <w:r>
              <w:t>DomainNameLen</w:t>
            </w:r>
          </w:p>
        </w:tc>
        <w:tc>
          <w:tcPr>
            <w:tcW w:w="4320" w:type="dxa"/>
            <w:gridSpan w:val="16"/>
          </w:tcPr>
          <w:p w:rsidR="00A10EF5" w:rsidRDefault="00BE2E7A">
            <w:pPr>
              <w:pStyle w:val="Packetdiagramtext"/>
            </w:pPr>
            <w:r>
              <w:t>DomainNameMaxLen</w:t>
            </w:r>
          </w:p>
        </w:tc>
      </w:tr>
      <w:tr w:rsidR="00A10EF5" w:rsidTr="00A10EF5">
        <w:trPr>
          <w:trHeight w:hRule="exact" w:val="490"/>
        </w:trPr>
        <w:tc>
          <w:tcPr>
            <w:tcW w:w="8640" w:type="dxa"/>
            <w:gridSpan w:val="32"/>
          </w:tcPr>
          <w:p w:rsidR="00A10EF5" w:rsidRDefault="00BE2E7A">
            <w:pPr>
              <w:pStyle w:val="Packetdiagramtext"/>
            </w:pPr>
            <w:r>
              <w:t>DomainNameBufferOffset</w:t>
            </w:r>
          </w:p>
        </w:tc>
      </w:tr>
    </w:tbl>
    <w:p w:rsidR="00A10EF5" w:rsidRDefault="00BE2E7A">
      <w:pPr>
        <w:pStyle w:val="Definition-Field2"/>
      </w:pPr>
      <w:r>
        <w:t xml:space="preserve">If the client chooses to send a </w:t>
      </w:r>
      <w:r>
        <w:rPr>
          <w:b/>
        </w:rPr>
        <w:t>DomainName</w:t>
      </w:r>
      <w:r>
        <w:t xml:space="preserve"> to the server, the fields are set to the following values:</w:t>
      </w:r>
    </w:p>
    <w:p w:rsidR="00A10EF5" w:rsidRDefault="00BE2E7A">
      <w:pPr>
        <w:pStyle w:val="Definition-Field"/>
        <w:numPr>
          <w:ilvl w:val="0"/>
          <w:numId w:val="62"/>
        </w:numPr>
        <w:ind w:left="720"/>
      </w:pPr>
      <w:r>
        <w:rPr>
          <w:b/>
        </w:rPr>
        <w:t xml:space="preserve">DomainNameLen (2 bytes): </w:t>
      </w:r>
      <w:r>
        <w:t xml:space="preserve">A 16-bit unsigned integer that defines the size, in bytes, of </w:t>
      </w:r>
      <w:r>
        <w:rPr>
          <w:b/>
        </w:rPr>
        <w:t>DomainName</w:t>
      </w:r>
      <w:r>
        <w:t xml:space="preserve"> in </w:t>
      </w:r>
      <w:r>
        <w:rPr>
          <w:b/>
        </w:rPr>
        <w:t>Payload</w:t>
      </w:r>
      <w:r>
        <w:t>.</w:t>
      </w:r>
    </w:p>
    <w:p w:rsidR="00A10EF5" w:rsidRDefault="00BE2E7A">
      <w:pPr>
        <w:pStyle w:val="Definition-Field"/>
        <w:numPr>
          <w:ilvl w:val="0"/>
          <w:numId w:val="62"/>
        </w:numPr>
        <w:ind w:left="720"/>
      </w:pPr>
      <w:r>
        <w:rPr>
          <w:b/>
        </w:rPr>
        <w:t xml:space="preserve">DomainNameMaxLen (2 bytes): </w:t>
      </w:r>
      <w:r>
        <w:t xml:space="preserve">A 16-bit unsigned integer that SHOULD be set to the value </w:t>
      </w:r>
      <w:r>
        <w:t xml:space="preserve">of </w:t>
      </w:r>
      <w:r>
        <w:rPr>
          <w:b/>
        </w:rPr>
        <w:t>DomainNameLen</w:t>
      </w:r>
      <w:r>
        <w:t xml:space="preserve"> and MUST be ignored on receipt.</w:t>
      </w:r>
    </w:p>
    <w:p w:rsidR="00A10EF5" w:rsidRDefault="00BE2E7A">
      <w:pPr>
        <w:pStyle w:val="Definition-Field"/>
        <w:numPr>
          <w:ilvl w:val="0"/>
          <w:numId w:val="62"/>
        </w:numPr>
        <w:ind w:left="720"/>
      </w:pPr>
      <w:r>
        <w:rPr>
          <w:b/>
        </w:rPr>
        <w:t xml:space="preserve">DomainNameBufferOffset (4 bytes): </w:t>
      </w:r>
      <w:r>
        <w:t xml:space="preserve">A 32-bit unsigned integer that defines the offset, in bytes, from the beginning of the AUTHENTICATE_MESSAGE to </w:t>
      </w:r>
      <w:r>
        <w:rPr>
          <w:b/>
        </w:rPr>
        <w:t>DomainName</w:t>
      </w:r>
      <w:r>
        <w:t xml:space="preserve"> in </w:t>
      </w:r>
      <w:r>
        <w:rPr>
          <w:b/>
        </w:rPr>
        <w:t>Payload</w:t>
      </w:r>
      <w:r>
        <w:t xml:space="preserve">. If </w:t>
      </w:r>
      <w:r>
        <w:rPr>
          <w:b/>
        </w:rPr>
        <w:t>DomainName</w:t>
      </w:r>
      <w:r>
        <w:t xml:space="preserve"> is a Unicode string, the values of </w:t>
      </w:r>
      <w:r>
        <w:rPr>
          <w:b/>
        </w:rPr>
        <w:t>DomainNameBufferOffset</w:t>
      </w:r>
      <w:r>
        <w:t xml:space="preserve"> and </w:t>
      </w:r>
      <w:r>
        <w:rPr>
          <w:b/>
        </w:rPr>
        <w:t>DomainNameLen</w:t>
      </w:r>
      <w:r>
        <w:t xml:space="preserve"> MUST be multiples of 2.</w:t>
      </w:r>
    </w:p>
    <w:p w:rsidR="00A10EF5" w:rsidRDefault="00BE2E7A">
      <w:pPr>
        <w:pStyle w:val="Definition-Field2"/>
      </w:pPr>
      <w:r>
        <w:t xml:space="preserve">Otherwise, if the client chooses not to send a </w:t>
      </w:r>
      <w:r>
        <w:rPr>
          <w:b/>
        </w:rPr>
        <w:t>DomainName</w:t>
      </w:r>
      <w:r>
        <w:t xml:space="preserve"> to the server, the fields take the following values:</w:t>
      </w:r>
    </w:p>
    <w:p w:rsidR="00A10EF5" w:rsidRDefault="00BE2E7A">
      <w:pPr>
        <w:pStyle w:val="ListParagraph"/>
        <w:numPr>
          <w:ilvl w:val="0"/>
          <w:numId w:val="60"/>
        </w:numPr>
        <w:ind w:left="720"/>
      </w:pPr>
      <w:r>
        <w:rPr>
          <w:b/>
        </w:rPr>
        <w:t>DomainNameLen</w:t>
      </w:r>
      <w:r>
        <w:t xml:space="preserve"> and </w:t>
      </w:r>
      <w:r>
        <w:rPr>
          <w:b/>
        </w:rPr>
        <w:t>DomainNameMaxLen</w:t>
      </w:r>
      <w:r>
        <w:t xml:space="preserve"> MUST be s</w:t>
      </w:r>
      <w:r>
        <w:t xml:space="preserve">et to zero on transmission. </w:t>
      </w:r>
    </w:p>
    <w:p w:rsidR="00A10EF5" w:rsidRDefault="00BE2E7A">
      <w:pPr>
        <w:pStyle w:val="ListParagraph"/>
        <w:numPr>
          <w:ilvl w:val="0"/>
          <w:numId w:val="60"/>
        </w:numPr>
        <w:ind w:left="720"/>
      </w:pPr>
      <w:r>
        <w:rPr>
          <w:b/>
        </w:rPr>
        <w:t>DomainNameBufferOffset</w:t>
      </w:r>
      <w:r>
        <w:t xml:space="preserve"> field SHOULD be set to the offset from the beginning of the AUTHENTICATE_MESSAGE to where the </w:t>
      </w:r>
      <w:r>
        <w:rPr>
          <w:b/>
        </w:rPr>
        <w:t>DomainName</w:t>
      </w:r>
      <w:r>
        <w:t xml:space="preserve"> would be in </w:t>
      </w:r>
      <w:r>
        <w:rPr>
          <w:b/>
        </w:rPr>
        <w:t>Payload</w:t>
      </w:r>
      <w:r>
        <w:t xml:space="preserve"> if it was present.</w:t>
      </w:r>
    </w:p>
    <w:p w:rsidR="00A10EF5" w:rsidRDefault="00BE2E7A">
      <w:pPr>
        <w:pStyle w:val="Definition-Field"/>
      </w:pPr>
      <w:r>
        <w:rPr>
          <w:b/>
        </w:rPr>
        <w:t xml:space="preserve">UserNameFields (8 bytes): </w:t>
      </w:r>
      <w:r>
        <w:t xml:space="preserve">A field containing </w:t>
      </w:r>
      <w:r>
        <w:rPr>
          <w:b/>
        </w:rPr>
        <w:t>UserName</w:t>
      </w:r>
      <w:r>
        <w:t xml:space="preserve"> inform</w:t>
      </w:r>
      <w:r>
        <w:t xml:space="preserve">ation. The field diagram for the </w:t>
      </w:r>
      <w:r>
        <w:rPr>
          <w:b/>
        </w:rPr>
        <w:t>UserNameFields</w:t>
      </w:r>
      <w:r>
        <w:t xml:space="preserve"> is as follows.</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row"/>
              <w:ind w:left="360" w:hanging="360"/>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1</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2</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3</w:t>
            </w:r>
          </w:p>
          <w:p w:rsidR="00A10EF5" w:rsidRDefault="00BE2E7A">
            <w:pPr>
              <w:pStyle w:val="Packetdiagramheaderrow"/>
            </w:pPr>
            <w:r>
              <w:t>0</w:t>
            </w:r>
          </w:p>
        </w:tc>
        <w:tc>
          <w:tcPr>
            <w:tcW w:w="270" w:type="dxa"/>
          </w:tcPr>
          <w:p w:rsidR="00A10EF5" w:rsidRDefault="00BE2E7A">
            <w:pPr>
              <w:pStyle w:val="Packetdiagramheaderrow"/>
            </w:pPr>
            <w:r>
              <w:t>1</w:t>
            </w:r>
          </w:p>
        </w:tc>
      </w:tr>
      <w:tr w:rsidR="00A10EF5" w:rsidTr="00A10EF5">
        <w:trPr>
          <w:trHeight w:hRule="exact" w:val="490"/>
        </w:trPr>
        <w:tc>
          <w:tcPr>
            <w:tcW w:w="4320" w:type="dxa"/>
            <w:gridSpan w:val="16"/>
          </w:tcPr>
          <w:p w:rsidR="00A10EF5" w:rsidRDefault="00BE2E7A">
            <w:pPr>
              <w:pStyle w:val="Packetdiagramtext"/>
              <w:ind w:left="360" w:hanging="360"/>
            </w:pPr>
            <w:r>
              <w:t>UserNameLen</w:t>
            </w:r>
          </w:p>
        </w:tc>
        <w:tc>
          <w:tcPr>
            <w:tcW w:w="4320" w:type="dxa"/>
            <w:gridSpan w:val="16"/>
          </w:tcPr>
          <w:p w:rsidR="00A10EF5" w:rsidRDefault="00BE2E7A">
            <w:pPr>
              <w:pStyle w:val="Packetdiagramtext"/>
            </w:pPr>
            <w:r>
              <w:t>UserNameMaxLen</w:t>
            </w:r>
          </w:p>
        </w:tc>
      </w:tr>
      <w:tr w:rsidR="00A10EF5" w:rsidTr="00A10EF5">
        <w:trPr>
          <w:trHeight w:hRule="exact" w:val="490"/>
        </w:trPr>
        <w:tc>
          <w:tcPr>
            <w:tcW w:w="8640" w:type="dxa"/>
            <w:gridSpan w:val="32"/>
          </w:tcPr>
          <w:p w:rsidR="00A10EF5" w:rsidRDefault="00BE2E7A">
            <w:pPr>
              <w:pStyle w:val="Packetdiagramtext"/>
              <w:ind w:left="360" w:hanging="360"/>
            </w:pPr>
            <w:r>
              <w:t>UserNameBufferOffset</w:t>
            </w:r>
          </w:p>
        </w:tc>
      </w:tr>
    </w:tbl>
    <w:p w:rsidR="00A10EF5" w:rsidRDefault="00BE2E7A">
      <w:pPr>
        <w:pStyle w:val="Definition-Field2"/>
      </w:pPr>
      <w:r>
        <w:lastRenderedPageBreak/>
        <w:t xml:space="preserve">If the client chooses to send a </w:t>
      </w:r>
      <w:r>
        <w:rPr>
          <w:b/>
        </w:rPr>
        <w:t>UserName</w:t>
      </w:r>
      <w:r>
        <w:t xml:space="preserve"> to the server, the fields are set to the following values:</w:t>
      </w:r>
    </w:p>
    <w:p w:rsidR="00A10EF5" w:rsidRDefault="00BE2E7A">
      <w:pPr>
        <w:pStyle w:val="Definition-Field"/>
        <w:numPr>
          <w:ilvl w:val="0"/>
          <w:numId w:val="63"/>
        </w:numPr>
        <w:ind w:left="720"/>
      </w:pPr>
      <w:r>
        <w:rPr>
          <w:b/>
        </w:rPr>
        <w:t xml:space="preserve">UserNameLen (2 bytes): </w:t>
      </w:r>
      <w:r>
        <w:t xml:space="preserve">A 16-bit unsigned integer that defines the size, in bytes, of </w:t>
      </w:r>
      <w:r>
        <w:rPr>
          <w:b/>
        </w:rPr>
        <w:t>UserName</w:t>
      </w:r>
      <w:r>
        <w:t xml:space="preserve"> in </w:t>
      </w:r>
      <w:r>
        <w:rPr>
          <w:b/>
        </w:rPr>
        <w:t>Payload</w:t>
      </w:r>
      <w:r>
        <w:t>, not including a NULL terminator.</w:t>
      </w:r>
    </w:p>
    <w:p w:rsidR="00A10EF5" w:rsidRDefault="00BE2E7A">
      <w:pPr>
        <w:pStyle w:val="Definition-Field"/>
        <w:numPr>
          <w:ilvl w:val="0"/>
          <w:numId w:val="63"/>
        </w:numPr>
        <w:ind w:left="720"/>
      </w:pPr>
      <w:r>
        <w:rPr>
          <w:b/>
        </w:rPr>
        <w:t xml:space="preserve">UserNameMaxLen (2 bytes): </w:t>
      </w:r>
      <w:r>
        <w:t xml:space="preserve">A 16-bit unsigned integer that </w:t>
      </w:r>
      <w:r>
        <w:t xml:space="preserve">SHOULD be set to the value of </w:t>
      </w:r>
      <w:r>
        <w:rPr>
          <w:b/>
        </w:rPr>
        <w:t>UserNameLen</w:t>
      </w:r>
      <w:r>
        <w:t xml:space="preserve"> and MUST be ignored on receipt.</w:t>
      </w:r>
    </w:p>
    <w:p w:rsidR="00A10EF5" w:rsidRDefault="00BE2E7A">
      <w:pPr>
        <w:pStyle w:val="Definition-Field"/>
        <w:numPr>
          <w:ilvl w:val="0"/>
          <w:numId w:val="63"/>
        </w:numPr>
        <w:ind w:left="720"/>
      </w:pPr>
      <w:r>
        <w:rPr>
          <w:b/>
        </w:rPr>
        <w:t xml:space="preserve">UserNameBufferOffset (4 bytes): </w:t>
      </w:r>
      <w:r>
        <w:t xml:space="preserve">A 32-bit unsigned integer that defines the offset, in bytes, from the beginning of the AUTHENTICATE_MESSAGE to </w:t>
      </w:r>
      <w:r>
        <w:rPr>
          <w:b/>
        </w:rPr>
        <w:t>UserName</w:t>
      </w:r>
      <w:r>
        <w:t xml:space="preserve"> in </w:t>
      </w:r>
      <w:r>
        <w:rPr>
          <w:b/>
        </w:rPr>
        <w:t>Payload</w:t>
      </w:r>
      <w:r>
        <w:t xml:space="preserve">. If the </w:t>
      </w:r>
      <w:r>
        <w:rPr>
          <w:b/>
        </w:rPr>
        <w:t>UserName</w:t>
      </w:r>
      <w:r>
        <w:t xml:space="preserve"> to</w:t>
      </w:r>
      <w:r>
        <w:t xml:space="preserve"> be sent contains a Unicode string, the values of </w:t>
      </w:r>
      <w:r>
        <w:rPr>
          <w:b/>
        </w:rPr>
        <w:t>UserNameBufferOffset</w:t>
      </w:r>
      <w:r>
        <w:t xml:space="preserve"> and </w:t>
      </w:r>
      <w:r>
        <w:rPr>
          <w:b/>
        </w:rPr>
        <w:t>UserNameLen</w:t>
      </w:r>
      <w:r>
        <w:t xml:space="preserve"> MUST be multiples of 2.</w:t>
      </w:r>
    </w:p>
    <w:p w:rsidR="00A10EF5" w:rsidRDefault="00BE2E7A">
      <w:pPr>
        <w:pStyle w:val="Definition-Field2"/>
      </w:pPr>
      <w:r>
        <w:t xml:space="preserve">Otherwise, if the client chooses not to send a </w:t>
      </w:r>
      <w:r>
        <w:rPr>
          <w:b/>
        </w:rPr>
        <w:t>UserName</w:t>
      </w:r>
      <w:r>
        <w:t xml:space="preserve"> to the server, the fields take the following values:</w:t>
      </w:r>
    </w:p>
    <w:p w:rsidR="00A10EF5" w:rsidRDefault="00BE2E7A">
      <w:pPr>
        <w:pStyle w:val="ListParagraph"/>
        <w:numPr>
          <w:ilvl w:val="0"/>
          <w:numId w:val="60"/>
        </w:numPr>
        <w:ind w:left="720"/>
      </w:pPr>
      <w:r>
        <w:rPr>
          <w:b/>
        </w:rPr>
        <w:t>UserNameLen</w:t>
      </w:r>
      <w:r>
        <w:t xml:space="preserve"> and </w:t>
      </w:r>
      <w:r>
        <w:rPr>
          <w:b/>
        </w:rPr>
        <w:t>UserNameMaxLen</w:t>
      </w:r>
      <w:r>
        <w:t xml:space="preserve"> MUST be set to zero on transmission. </w:t>
      </w:r>
    </w:p>
    <w:p w:rsidR="00A10EF5" w:rsidRDefault="00BE2E7A">
      <w:pPr>
        <w:pStyle w:val="ListParagraph"/>
        <w:numPr>
          <w:ilvl w:val="0"/>
          <w:numId w:val="60"/>
        </w:numPr>
        <w:ind w:left="720"/>
      </w:pPr>
      <w:r>
        <w:rPr>
          <w:b/>
        </w:rPr>
        <w:t>UserNameBufferOffset</w:t>
      </w:r>
      <w:r>
        <w:t xml:space="preserve"> field SHOULD be set to the offset from the beginning of the AUTHENTICATE_MESSAGE to where the </w:t>
      </w:r>
      <w:r>
        <w:rPr>
          <w:b/>
        </w:rPr>
        <w:t>UserName</w:t>
      </w:r>
      <w:r>
        <w:t xml:space="preserve"> would be in </w:t>
      </w:r>
      <w:r>
        <w:rPr>
          <w:b/>
        </w:rPr>
        <w:t>Payload</w:t>
      </w:r>
      <w:r>
        <w:t xml:space="preserve"> if it were present.</w:t>
      </w:r>
    </w:p>
    <w:p w:rsidR="00A10EF5" w:rsidRDefault="00BE2E7A">
      <w:pPr>
        <w:pStyle w:val="Definition-Field"/>
      </w:pPr>
      <w:r>
        <w:rPr>
          <w:b/>
        </w:rPr>
        <w:t xml:space="preserve">WorkstationFields (8 bytes): </w:t>
      </w:r>
      <w:r>
        <w:t xml:space="preserve">A field containing </w:t>
      </w:r>
      <w:r>
        <w:rPr>
          <w:b/>
        </w:rPr>
        <w:t>Works</w:t>
      </w:r>
      <w:r>
        <w:rPr>
          <w:b/>
        </w:rPr>
        <w:t>tation</w:t>
      </w:r>
      <w:r>
        <w:t xml:space="preserve"> information. The field diagram for the </w:t>
      </w:r>
      <w:r>
        <w:rPr>
          <w:b/>
        </w:rPr>
        <w:t>WorkstationFields</w:t>
      </w:r>
      <w:r>
        <w:t xml:space="preserve"> is as follows.</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1</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2</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3</w:t>
            </w:r>
          </w:p>
          <w:p w:rsidR="00A10EF5" w:rsidRDefault="00BE2E7A">
            <w:pPr>
              <w:pStyle w:val="Packetdiagramheaderrow"/>
            </w:pPr>
            <w:r>
              <w:t>0</w:t>
            </w:r>
          </w:p>
        </w:tc>
        <w:tc>
          <w:tcPr>
            <w:tcW w:w="270" w:type="dxa"/>
          </w:tcPr>
          <w:p w:rsidR="00A10EF5" w:rsidRDefault="00BE2E7A">
            <w:pPr>
              <w:pStyle w:val="Packetdiagramheaderrow"/>
            </w:pPr>
            <w:r>
              <w:t>1</w:t>
            </w:r>
          </w:p>
        </w:tc>
      </w:tr>
      <w:tr w:rsidR="00A10EF5" w:rsidTr="00A10EF5">
        <w:trPr>
          <w:trHeight w:hRule="exact" w:val="490"/>
        </w:trPr>
        <w:tc>
          <w:tcPr>
            <w:tcW w:w="4320" w:type="dxa"/>
            <w:gridSpan w:val="16"/>
          </w:tcPr>
          <w:p w:rsidR="00A10EF5" w:rsidRDefault="00BE2E7A">
            <w:pPr>
              <w:pStyle w:val="Packetdiagramtext"/>
            </w:pPr>
            <w:r>
              <w:t>WorkstationLen</w:t>
            </w:r>
          </w:p>
        </w:tc>
        <w:tc>
          <w:tcPr>
            <w:tcW w:w="4320" w:type="dxa"/>
            <w:gridSpan w:val="16"/>
          </w:tcPr>
          <w:p w:rsidR="00A10EF5" w:rsidRDefault="00BE2E7A">
            <w:pPr>
              <w:pStyle w:val="Packetdiagramtext"/>
            </w:pPr>
            <w:r>
              <w:t>WorkstationMaxLen</w:t>
            </w:r>
          </w:p>
        </w:tc>
      </w:tr>
      <w:tr w:rsidR="00A10EF5" w:rsidTr="00A10EF5">
        <w:trPr>
          <w:trHeight w:hRule="exact" w:val="490"/>
        </w:trPr>
        <w:tc>
          <w:tcPr>
            <w:tcW w:w="8640" w:type="dxa"/>
            <w:gridSpan w:val="32"/>
          </w:tcPr>
          <w:p w:rsidR="00A10EF5" w:rsidRDefault="00BE2E7A">
            <w:pPr>
              <w:pStyle w:val="Packetdiagramtext"/>
            </w:pPr>
            <w:r>
              <w:t>WorkstationBufferOffset</w:t>
            </w:r>
          </w:p>
        </w:tc>
      </w:tr>
    </w:tbl>
    <w:p w:rsidR="00A10EF5" w:rsidRDefault="00BE2E7A">
      <w:pPr>
        <w:pStyle w:val="Definition-Field2"/>
      </w:pPr>
      <w:r>
        <w:t xml:space="preserve">If the client chooses to send a </w:t>
      </w:r>
      <w:r>
        <w:rPr>
          <w:b/>
        </w:rPr>
        <w:t>Workstation</w:t>
      </w:r>
      <w:r>
        <w:t xml:space="preserve"> to the server, the fields are set to the following values:</w:t>
      </w:r>
    </w:p>
    <w:p w:rsidR="00A10EF5" w:rsidRDefault="00BE2E7A">
      <w:pPr>
        <w:pStyle w:val="Definition-Field"/>
        <w:numPr>
          <w:ilvl w:val="0"/>
          <w:numId w:val="64"/>
        </w:numPr>
        <w:ind w:left="720"/>
      </w:pPr>
      <w:r>
        <w:rPr>
          <w:b/>
        </w:rPr>
        <w:t xml:space="preserve">WorkstationLen (2 bytes): </w:t>
      </w:r>
      <w:r>
        <w:t xml:space="preserve">A 16-bit unsigned integer that defines the size, in bytes, of </w:t>
      </w:r>
      <w:r>
        <w:rPr>
          <w:b/>
        </w:rPr>
        <w:t>Workstation</w:t>
      </w:r>
      <w:r>
        <w:t xml:space="preserve"> in </w:t>
      </w:r>
      <w:r>
        <w:rPr>
          <w:b/>
        </w:rPr>
        <w:t>Payload</w:t>
      </w:r>
      <w:r>
        <w:t>.</w:t>
      </w:r>
    </w:p>
    <w:p w:rsidR="00A10EF5" w:rsidRDefault="00BE2E7A">
      <w:pPr>
        <w:pStyle w:val="Definition-Field"/>
        <w:numPr>
          <w:ilvl w:val="0"/>
          <w:numId w:val="64"/>
        </w:numPr>
        <w:ind w:left="720"/>
      </w:pPr>
      <w:r>
        <w:rPr>
          <w:b/>
        </w:rPr>
        <w:t xml:space="preserve">WorkstationMaxLen (2 bytes): </w:t>
      </w:r>
      <w:r>
        <w:t xml:space="preserve">A 16-bit unsigned integer that SHOULD be set to the value of </w:t>
      </w:r>
      <w:r>
        <w:rPr>
          <w:b/>
        </w:rPr>
        <w:t>WorkstationLen</w:t>
      </w:r>
      <w:r>
        <w:t xml:space="preserve"> and MUST be ignored on receipt.</w:t>
      </w:r>
    </w:p>
    <w:p w:rsidR="00A10EF5" w:rsidRDefault="00BE2E7A">
      <w:pPr>
        <w:pStyle w:val="Definition-Field"/>
        <w:numPr>
          <w:ilvl w:val="0"/>
          <w:numId w:val="64"/>
        </w:numPr>
        <w:ind w:left="720"/>
      </w:pPr>
      <w:r>
        <w:rPr>
          <w:b/>
        </w:rPr>
        <w:t xml:space="preserve">WorkstationBufferOffset (4 bytes): </w:t>
      </w:r>
      <w:r>
        <w:t xml:space="preserve">A 32-bit unsigned integer that defines the offset, in bytes, from the beginning of the AUTHENTICATE_MESSAGE to </w:t>
      </w:r>
      <w:r>
        <w:rPr>
          <w:b/>
        </w:rPr>
        <w:t>Wo</w:t>
      </w:r>
      <w:r>
        <w:rPr>
          <w:b/>
        </w:rPr>
        <w:t>rkstation</w:t>
      </w:r>
      <w:r>
        <w:t xml:space="preserve"> in </w:t>
      </w:r>
      <w:r>
        <w:rPr>
          <w:b/>
        </w:rPr>
        <w:t>Payload</w:t>
      </w:r>
      <w:r>
        <w:t xml:space="preserve">. If </w:t>
      </w:r>
      <w:r>
        <w:rPr>
          <w:b/>
        </w:rPr>
        <w:t>Workstation</w:t>
      </w:r>
      <w:r>
        <w:t xml:space="preserve"> contains a Unicode string, the values of </w:t>
      </w:r>
      <w:r>
        <w:rPr>
          <w:b/>
        </w:rPr>
        <w:t>WorkstationBufferOffset</w:t>
      </w:r>
      <w:r>
        <w:t xml:space="preserve"> and </w:t>
      </w:r>
      <w:r>
        <w:rPr>
          <w:b/>
        </w:rPr>
        <w:t>WorkstationLen</w:t>
      </w:r>
      <w:r>
        <w:t xml:space="preserve"> MUST be multiples of 2.</w:t>
      </w:r>
    </w:p>
    <w:p w:rsidR="00A10EF5" w:rsidRDefault="00BE2E7A">
      <w:pPr>
        <w:pStyle w:val="Definition-Field2"/>
      </w:pPr>
      <w:r>
        <w:t xml:space="preserve">Othewise, if the client chooses not to send a </w:t>
      </w:r>
      <w:r>
        <w:rPr>
          <w:b/>
        </w:rPr>
        <w:t>Workstation</w:t>
      </w:r>
      <w:r>
        <w:t xml:space="preserve"> to the server, the fields take the following values:</w:t>
      </w:r>
    </w:p>
    <w:p w:rsidR="00A10EF5" w:rsidRDefault="00BE2E7A">
      <w:pPr>
        <w:pStyle w:val="ListParagraph"/>
        <w:numPr>
          <w:ilvl w:val="0"/>
          <w:numId w:val="60"/>
        </w:numPr>
        <w:ind w:left="720"/>
      </w:pPr>
      <w:r>
        <w:rPr>
          <w:b/>
        </w:rPr>
        <w:t>WorkstationLen</w:t>
      </w:r>
      <w:r>
        <w:t xml:space="preserve"> and </w:t>
      </w:r>
      <w:r>
        <w:rPr>
          <w:b/>
        </w:rPr>
        <w:t>WorkstationMaxLen</w:t>
      </w:r>
      <w:r>
        <w:t xml:space="preserve"> MUST be set to zero on transmission.</w:t>
      </w:r>
    </w:p>
    <w:p w:rsidR="00A10EF5" w:rsidRDefault="00BE2E7A">
      <w:pPr>
        <w:pStyle w:val="ListParagraph"/>
        <w:numPr>
          <w:ilvl w:val="0"/>
          <w:numId w:val="60"/>
        </w:numPr>
        <w:ind w:left="720"/>
      </w:pPr>
      <w:r>
        <w:rPr>
          <w:b/>
        </w:rPr>
        <w:t>WorkstationBufferOffset</w:t>
      </w:r>
      <w:r>
        <w:t xml:space="preserve"> field SHOULD be set to the offset from the beginning of the AUTHENTICATE_MESSAGE to where the </w:t>
      </w:r>
      <w:r>
        <w:rPr>
          <w:b/>
        </w:rPr>
        <w:t>Workstation</w:t>
      </w:r>
      <w:r>
        <w:t xml:space="preserve"> would be in </w:t>
      </w:r>
      <w:r>
        <w:rPr>
          <w:b/>
        </w:rPr>
        <w:t>Payload</w:t>
      </w:r>
      <w:r>
        <w:t xml:space="preserve"> if it was present.</w:t>
      </w:r>
    </w:p>
    <w:p w:rsidR="00A10EF5" w:rsidRDefault="00BE2E7A">
      <w:pPr>
        <w:pStyle w:val="Definition-Field"/>
      </w:pPr>
      <w:r>
        <w:rPr>
          <w:b/>
        </w:rPr>
        <w:t>EncryptedRand</w:t>
      </w:r>
      <w:r>
        <w:rPr>
          <w:b/>
        </w:rPr>
        <w:t xml:space="preserve">omSessionKeyFields (8 bytes): </w:t>
      </w:r>
      <w:r>
        <w:t xml:space="preserve">A field containing </w:t>
      </w:r>
      <w:r>
        <w:rPr>
          <w:b/>
        </w:rPr>
        <w:t>EncryptedRandomSessionKey</w:t>
      </w:r>
      <w:r>
        <w:t xml:space="preserve"> information. The field diagram for </w:t>
      </w:r>
      <w:r>
        <w:rPr>
          <w:b/>
        </w:rPr>
        <w:t>EncryptedRandomSessionKeyFields</w:t>
      </w:r>
      <w:r>
        <w:t xml:space="preserve"> is as follows.</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row"/>
            </w:pPr>
            <w:r>
              <w:lastRenderedPageBreak/>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1</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2</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3</w:t>
            </w:r>
          </w:p>
          <w:p w:rsidR="00A10EF5" w:rsidRDefault="00BE2E7A">
            <w:pPr>
              <w:pStyle w:val="Packetdiagramheaderrow"/>
            </w:pPr>
            <w:r>
              <w:t>0</w:t>
            </w:r>
          </w:p>
        </w:tc>
        <w:tc>
          <w:tcPr>
            <w:tcW w:w="270" w:type="dxa"/>
          </w:tcPr>
          <w:p w:rsidR="00A10EF5" w:rsidRDefault="00BE2E7A">
            <w:pPr>
              <w:pStyle w:val="Packetdiagramheaderrow"/>
            </w:pPr>
            <w:r>
              <w:t>1</w:t>
            </w:r>
          </w:p>
        </w:tc>
      </w:tr>
      <w:tr w:rsidR="00A10EF5" w:rsidTr="00A10EF5">
        <w:trPr>
          <w:trHeight w:hRule="exact" w:val="490"/>
        </w:trPr>
        <w:tc>
          <w:tcPr>
            <w:tcW w:w="4320" w:type="dxa"/>
            <w:gridSpan w:val="16"/>
          </w:tcPr>
          <w:p w:rsidR="00A10EF5" w:rsidRDefault="00BE2E7A">
            <w:pPr>
              <w:pStyle w:val="Packetdiagramtext"/>
            </w:pPr>
            <w:r>
              <w:t>EncryptedRandomSessionKeyLen</w:t>
            </w:r>
          </w:p>
        </w:tc>
        <w:tc>
          <w:tcPr>
            <w:tcW w:w="4320" w:type="dxa"/>
            <w:gridSpan w:val="16"/>
          </w:tcPr>
          <w:p w:rsidR="00A10EF5" w:rsidRDefault="00BE2E7A">
            <w:pPr>
              <w:pStyle w:val="Packetdiagramtext"/>
            </w:pPr>
            <w:r>
              <w:t>EncryptedRandomSessionKeyMaxLen</w:t>
            </w:r>
          </w:p>
        </w:tc>
      </w:tr>
      <w:tr w:rsidR="00A10EF5" w:rsidTr="00A10EF5">
        <w:trPr>
          <w:trHeight w:hRule="exact" w:val="490"/>
        </w:trPr>
        <w:tc>
          <w:tcPr>
            <w:tcW w:w="8640" w:type="dxa"/>
            <w:gridSpan w:val="32"/>
          </w:tcPr>
          <w:p w:rsidR="00A10EF5" w:rsidRDefault="00BE2E7A">
            <w:pPr>
              <w:pStyle w:val="Packetdiagramtext"/>
            </w:pPr>
            <w:r>
              <w:t>EncryptedRandomSessionKeyBufferOffset</w:t>
            </w:r>
          </w:p>
        </w:tc>
      </w:tr>
    </w:tbl>
    <w:p w:rsidR="00A10EF5" w:rsidRDefault="00BE2E7A">
      <w:pPr>
        <w:pStyle w:val="Definition-Field2"/>
      </w:pPr>
      <w:r>
        <w:t xml:space="preserve">If the NTLMSSP_NEGOTIATE_KEY_EXCH flag is set in </w:t>
      </w:r>
      <w:r>
        <w:rPr>
          <w:b/>
        </w:rPr>
        <w:t>NegotiateFlags</w:t>
      </w:r>
      <w:r>
        <w:t xml:space="preserve">, indicating that an </w:t>
      </w:r>
      <w:r>
        <w:rPr>
          <w:b/>
        </w:rPr>
        <w:t>EncryptedRandomSessionKey</w:t>
      </w:r>
      <w:r>
        <w:t xml:space="preserve"> is supplied, the fields are set to the following values:</w:t>
      </w:r>
    </w:p>
    <w:p w:rsidR="00A10EF5" w:rsidRDefault="00BE2E7A">
      <w:pPr>
        <w:pStyle w:val="Definition-Field"/>
        <w:numPr>
          <w:ilvl w:val="0"/>
          <w:numId w:val="65"/>
        </w:numPr>
        <w:ind w:left="720"/>
      </w:pPr>
      <w:r>
        <w:rPr>
          <w:b/>
        </w:rPr>
        <w:t>EncryptedRandomSessionKeyLen (2 bytes):</w:t>
      </w:r>
      <w:r>
        <w:t xml:space="preserve"> A 16-bit unsigned integer that defines the size, in bytes, of EncryptedRandomSessionKey in Payload.</w:t>
      </w:r>
    </w:p>
    <w:p w:rsidR="00A10EF5" w:rsidRDefault="00BE2E7A">
      <w:pPr>
        <w:pStyle w:val="Definition-Field"/>
        <w:numPr>
          <w:ilvl w:val="0"/>
          <w:numId w:val="65"/>
        </w:numPr>
        <w:ind w:left="720"/>
      </w:pPr>
      <w:r>
        <w:rPr>
          <w:b/>
        </w:rPr>
        <w:t xml:space="preserve">EncryptedRandomSessionKeyMaxLen (2 bytes): </w:t>
      </w:r>
      <w:r>
        <w:t xml:space="preserve">A 16-bit unsigned integer that SHOULD be set to the value of </w:t>
      </w:r>
      <w:r>
        <w:rPr>
          <w:b/>
        </w:rPr>
        <w:t>EncryptedRan</w:t>
      </w:r>
      <w:r>
        <w:rPr>
          <w:b/>
        </w:rPr>
        <w:t>domSessionKeyLen</w:t>
      </w:r>
      <w:r>
        <w:t xml:space="preserve"> and MUST be ignored on receipt.</w:t>
      </w:r>
    </w:p>
    <w:p w:rsidR="00A10EF5" w:rsidRDefault="00BE2E7A">
      <w:pPr>
        <w:pStyle w:val="Definition-Field"/>
        <w:numPr>
          <w:ilvl w:val="0"/>
          <w:numId w:val="65"/>
        </w:numPr>
        <w:ind w:left="720"/>
      </w:pPr>
      <w:r>
        <w:rPr>
          <w:b/>
        </w:rPr>
        <w:t xml:space="preserve">EncryptedRandomSessionKeyBufferOffset (4 bytes): </w:t>
      </w:r>
      <w:r>
        <w:t xml:space="preserve">A 32-bit unsigned integer that defines the offset, in bytes, from the beginning of the AUTHENTICATE_MESSAGE to </w:t>
      </w:r>
      <w:r>
        <w:rPr>
          <w:b/>
        </w:rPr>
        <w:t>EncryptedRandomSessionKey</w:t>
      </w:r>
      <w:r>
        <w:t xml:space="preserve"> in </w:t>
      </w:r>
      <w:r>
        <w:rPr>
          <w:b/>
        </w:rPr>
        <w:t>Payload</w:t>
      </w:r>
      <w:r>
        <w:t>.</w:t>
      </w:r>
    </w:p>
    <w:p w:rsidR="00A10EF5" w:rsidRDefault="00BE2E7A">
      <w:pPr>
        <w:pStyle w:val="Definition-Field2"/>
      </w:pPr>
      <w:r>
        <w:t>Otherwise</w:t>
      </w:r>
      <w:r>
        <w:t xml:space="preserve">, if the NTLMSSP_NEGOTIATE_KEY_EXCH flag is not set in </w:t>
      </w:r>
      <w:r>
        <w:rPr>
          <w:b/>
        </w:rPr>
        <w:t>NegotiateFlags</w:t>
      </w:r>
      <w:r>
        <w:t xml:space="preserve">, indicating that an </w:t>
      </w:r>
      <w:r>
        <w:rPr>
          <w:b/>
        </w:rPr>
        <w:t>EncryptedRandomSessionKey</w:t>
      </w:r>
      <w:r>
        <w:t xml:space="preserve"> is not supplied, the fields take the following values, and must be ignored upon receipt:</w:t>
      </w:r>
    </w:p>
    <w:p w:rsidR="00A10EF5" w:rsidRDefault="00BE2E7A">
      <w:pPr>
        <w:pStyle w:val="ListParagraph"/>
        <w:numPr>
          <w:ilvl w:val="0"/>
          <w:numId w:val="60"/>
        </w:numPr>
        <w:ind w:left="720"/>
      </w:pPr>
      <w:r>
        <w:rPr>
          <w:b/>
        </w:rPr>
        <w:t>EncryptedRandomSessionKeyLen</w:t>
      </w:r>
      <w:r>
        <w:t xml:space="preserve"> and </w:t>
      </w:r>
      <w:r>
        <w:rPr>
          <w:b/>
        </w:rPr>
        <w:t>EncryptedRandomSes</w:t>
      </w:r>
      <w:r>
        <w:rPr>
          <w:b/>
        </w:rPr>
        <w:t>sionKeyMaxLen</w:t>
      </w:r>
      <w:r>
        <w:t xml:space="preserve"> SHOULD be set to zero on transmission.</w:t>
      </w:r>
    </w:p>
    <w:p w:rsidR="00A10EF5" w:rsidRDefault="00BE2E7A">
      <w:pPr>
        <w:pStyle w:val="ListParagraph"/>
        <w:numPr>
          <w:ilvl w:val="0"/>
          <w:numId w:val="60"/>
        </w:numPr>
        <w:ind w:left="720"/>
      </w:pPr>
      <w:r>
        <w:rPr>
          <w:b/>
        </w:rPr>
        <w:t>EncryptedRandomSessionKeyBufferOffset</w:t>
      </w:r>
      <w:r>
        <w:t xml:space="preserve"> field SHOULD be set to the offset from the beginning of the AUTHENTICATE_MESSAGE to where the </w:t>
      </w:r>
      <w:r>
        <w:rPr>
          <w:b/>
        </w:rPr>
        <w:t>EncryptedRandomSessionKey</w:t>
      </w:r>
      <w:r>
        <w:t xml:space="preserve"> would be in </w:t>
      </w:r>
      <w:r>
        <w:rPr>
          <w:b/>
        </w:rPr>
        <w:t>Payload</w:t>
      </w:r>
      <w:r>
        <w:t xml:space="preserve"> if it was present.</w:t>
      </w:r>
    </w:p>
    <w:p w:rsidR="00A10EF5" w:rsidRDefault="00BE2E7A">
      <w:pPr>
        <w:pStyle w:val="Definition-Field"/>
      </w:pPr>
      <w:r>
        <w:rPr>
          <w:b/>
        </w:rPr>
        <w:t>Negoti</w:t>
      </w:r>
      <w:r>
        <w:rPr>
          <w:b/>
        </w:rPr>
        <w:t xml:space="preserve">ateFlags (4 bytes): </w:t>
      </w:r>
      <w:r>
        <w:t xml:space="preserve">In connectionless mode, a </w:t>
      </w:r>
      <w:hyperlink w:anchor="Section_99d90ff4957f4c8a80e45bfe5a9a9832" w:history="1">
        <w:r>
          <w:rPr>
            <w:rStyle w:val="Hyperlink"/>
          </w:rPr>
          <w:t>NEGOTIATE</w:t>
        </w:r>
      </w:hyperlink>
      <w:r>
        <w:t xml:space="preserve"> structure that contains a set of bit flags (section 2.2.2.5) and represents the conclusion of negotiation—the choices the client has made fr</w:t>
      </w:r>
      <w:r>
        <w:t>om the options the server offered in the CHALLENGE_MESSAGE. In connection-oriented mode, a NEGOTIATE structure that contains the set of bit flags (section 2.2.2.5) negotiated in the previous messages.</w:t>
      </w:r>
    </w:p>
    <w:p w:rsidR="00A10EF5" w:rsidRDefault="00BE2E7A">
      <w:pPr>
        <w:pStyle w:val="Definition-Field"/>
      </w:pPr>
      <w:r>
        <w:rPr>
          <w:b/>
        </w:rPr>
        <w:t xml:space="preserve">Version (8 bytes): </w:t>
      </w:r>
      <w:r>
        <w:t xml:space="preserve">A </w:t>
      </w:r>
      <w:hyperlink w:anchor="Section_b1a6ceb2f8ad462bb5aff18527c48175" w:history="1">
        <w:r>
          <w:rPr>
            <w:rStyle w:val="Hyperlink"/>
          </w:rPr>
          <w:t>VERSION</w:t>
        </w:r>
      </w:hyperlink>
      <w:r>
        <w:t xml:space="preserve"> structure (section 2.2.2.10) that is populated only when the NTLMSSP_NEGOTIATE_VERSION flag is set in the </w:t>
      </w:r>
      <w:r>
        <w:rPr>
          <w:b/>
        </w:rPr>
        <w:t>NegotiateFlags</w:t>
      </w:r>
      <w:r>
        <w:t xml:space="preserve"> field. This structure is used for debugging purposes only. In normal protocol messages, it is ignored</w:t>
      </w:r>
      <w:r>
        <w:t xml:space="preserve"> and does not affect the NTLM message processing.</w:t>
      </w:r>
      <w:bookmarkStart w:id="88" w:name="Appendix_A_Target_10"/>
      <w:r>
        <w:fldChar w:fldCharType="begin"/>
      </w:r>
      <w:r>
        <w:instrText xml:space="preserve"> HYPERLINK \l "Appendix_A_10" \o "Product behavior note 10" \h </w:instrText>
      </w:r>
      <w:r>
        <w:fldChar w:fldCharType="separate"/>
      </w:r>
      <w:r>
        <w:rPr>
          <w:rStyle w:val="Hyperlink"/>
        </w:rPr>
        <w:t>&lt;10&gt;</w:t>
      </w:r>
      <w:r>
        <w:rPr>
          <w:rStyle w:val="Hyperlink"/>
        </w:rPr>
        <w:fldChar w:fldCharType="end"/>
      </w:r>
      <w:bookmarkEnd w:id="88"/>
    </w:p>
    <w:p w:rsidR="00A10EF5" w:rsidRDefault="00BE2E7A">
      <w:pPr>
        <w:pStyle w:val="Definition-Field"/>
      </w:pPr>
      <w:r>
        <w:rPr>
          <w:b/>
        </w:rPr>
        <w:t xml:space="preserve">MIC (16 bytes): </w:t>
      </w:r>
      <w:r>
        <w:t>The message integrity for the NTLM NEGOTIATE_MESSAGE, CHALLENGE_MESSAGE, and AUTHENTICATE_MESSAGE.</w:t>
      </w:r>
      <w:bookmarkStart w:id="89" w:name="Appendix_A_Target_11"/>
      <w:r>
        <w:fldChar w:fldCharType="begin"/>
      </w:r>
      <w:r>
        <w:instrText xml:space="preserve"> HYPERLINK \l "Appendix_A_11" \o "Product behavior note 11" \h </w:instrText>
      </w:r>
      <w:r>
        <w:fldChar w:fldCharType="separate"/>
      </w:r>
      <w:r>
        <w:rPr>
          <w:rStyle w:val="Hyperlink"/>
        </w:rPr>
        <w:t>&lt;11&gt;</w:t>
      </w:r>
      <w:r>
        <w:rPr>
          <w:rStyle w:val="Hyperlink"/>
        </w:rPr>
        <w:fldChar w:fldCharType="end"/>
      </w:r>
      <w:bookmarkEnd w:id="89"/>
    </w:p>
    <w:p w:rsidR="00A10EF5" w:rsidRDefault="00BE2E7A">
      <w:pPr>
        <w:pStyle w:val="Definition-Field"/>
      </w:pPr>
      <w:r>
        <w:rPr>
          <w:b/>
        </w:rPr>
        <w:t xml:space="preserve">Payload (variable): </w:t>
      </w:r>
      <w:r>
        <w:t xml:space="preserve">A byte array that contains the data referred to by the </w:t>
      </w:r>
      <w:r>
        <w:rPr>
          <w:b/>
        </w:rPr>
        <w:t>LmChallengeResponseBufferOffset</w:t>
      </w:r>
      <w:r>
        <w:t xml:space="preserve">, </w:t>
      </w:r>
      <w:r>
        <w:rPr>
          <w:b/>
        </w:rPr>
        <w:t>NtChallengeResponseBufferOffset</w:t>
      </w:r>
      <w:r>
        <w:t xml:space="preserve">, </w:t>
      </w:r>
      <w:r>
        <w:rPr>
          <w:b/>
        </w:rPr>
        <w:t>DomainNameBufferOffset</w:t>
      </w:r>
      <w:r>
        <w:t xml:space="preserve">, </w:t>
      </w:r>
      <w:r>
        <w:rPr>
          <w:b/>
        </w:rPr>
        <w:t>UserNameBufferOffset</w:t>
      </w:r>
      <w:r>
        <w:t xml:space="preserve">, </w:t>
      </w:r>
      <w:r>
        <w:rPr>
          <w:b/>
        </w:rPr>
        <w:t>WorkstationBufferOffset</w:t>
      </w:r>
      <w:r>
        <w:t xml:space="preserve">, and </w:t>
      </w:r>
      <w:r>
        <w:rPr>
          <w:b/>
        </w:rPr>
        <w:t>EncryptedRandomSessionKeyBufferOffset</w:t>
      </w:r>
      <w:r>
        <w:t xml:space="preserve"> message fields. Payload data can be present in any order within the </w:t>
      </w:r>
      <w:r>
        <w:rPr>
          <w:b/>
        </w:rPr>
        <w:t>Payload</w:t>
      </w:r>
      <w:r>
        <w:t xml:space="preserve"> field, with variable-length padding before or after the data. The data that can be present in the </w:t>
      </w:r>
      <w:r>
        <w:rPr>
          <w:b/>
        </w:rPr>
        <w:t>Payload</w:t>
      </w:r>
      <w:r>
        <w:t xml:space="preserve"> field o</w:t>
      </w:r>
      <w:r>
        <w:t>f this message, in no particular order, are: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1</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2</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3</w:t>
            </w:r>
          </w:p>
          <w:p w:rsidR="00A10EF5" w:rsidRDefault="00BE2E7A">
            <w:pPr>
              <w:pStyle w:val="Packetdiagramheaderrow"/>
            </w:pPr>
            <w:r>
              <w:t>0</w:t>
            </w:r>
          </w:p>
        </w:tc>
        <w:tc>
          <w:tcPr>
            <w:tcW w:w="270" w:type="dxa"/>
          </w:tcPr>
          <w:p w:rsidR="00A10EF5" w:rsidRDefault="00BE2E7A">
            <w:pPr>
              <w:pStyle w:val="Packetdiagramheaderrow"/>
            </w:pPr>
            <w:r>
              <w:t>1</w:t>
            </w:r>
          </w:p>
        </w:tc>
      </w:tr>
      <w:tr w:rsidR="00A10EF5" w:rsidTr="00A10EF5">
        <w:trPr>
          <w:trHeight w:hRule="exact" w:val="490"/>
        </w:trPr>
        <w:tc>
          <w:tcPr>
            <w:tcW w:w="8640" w:type="dxa"/>
            <w:gridSpan w:val="32"/>
          </w:tcPr>
          <w:p w:rsidR="00A10EF5" w:rsidRDefault="00BE2E7A">
            <w:pPr>
              <w:pStyle w:val="Packetdiagramtext"/>
            </w:pPr>
            <w:r>
              <w:t>LmChallengeResponse (variable)</w:t>
            </w:r>
          </w:p>
        </w:tc>
      </w:tr>
      <w:tr w:rsidR="00A10EF5" w:rsidTr="00A10EF5">
        <w:trPr>
          <w:trHeight w:hRule="exact" w:val="490"/>
        </w:trPr>
        <w:tc>
          <w:tcPr>
            <w:tcW w:w="8640" w:type="dxa"/>
            <w:gridSpan w:val="32"/>
          </w:tcPr>
          <w:p w:rsidR="00A10EF5" w:rsidRDefault="00BE2E7A">
            <w:pPr>
              <w:pStyle w:val="Packetdiagramtext"/>
            </w:pPr>
            <w:r>
              <w:lastRenderedPageBreak/>
              <w:t>...</w:t>
            </w:r>
          </w:p>
        </w:tc>
      </w:tr>
      <w:tr w:rsidR="00A10EF5" w:rsidTr="00A10EF5">
        <w:trPr>
          <w:trHeight w:hRule="exact" w:val="490"/>
        </w:trPr>
        <w:tc>
          <w:tcPr>
            <w:tcW w:w="8640" w:type="dxa"/>
            <w:gridSpan w:val="32"/>
          </w:tcPr>
          <w:p w:rsidR="00A10EF5" w:rsidRDefault="00BE2E7A">
            <w:pPr>
              <w:pStyle w:val="Packetdiagramtext"/>
            </w:pPr>
            <w:r>
              <w:t>NtChallengeResponse (variable)</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DomainName (variable)</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UserName (variable)</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 xml:space="preserve">Workstation </w:t>
            </w:r>
            <w:r>
              <w:t>(variable)</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EncryptedRandomSessionKey (variable)</w:t>
            </w:r>
          </w:p>
        </w:tc>
      </w:tr>
      <w:tr w:rsidR="00A10EF5" w:rsidTr="00A10EF5">
        <w:trPr>
          <w:trHeight w:hRule="exact" w:val="490"/>
        </w:trPr>
        <w:tc>
          <w:tcPr>
            <w:tcW w:w="8640" w:type="dxa"/>
            <w:gridSpan w:val="32"/>
          </w:tcPr>
          <w:p w:rsidR="00A10EF5" w:rsidRDefault="00BE2E7A">
            <w:pPr>
              <w:pStyle w:val="Packetdiagramtext"/>
            </w:pPr>
            <w:r>
              <w:t>...</w:t>
            </w:r>
          </w:p>
        </w:tc>
      </w:tr>
    </w:tbl>
    <w:p w:rsidR="00A10EF5" w:rsidRDefault="00BE2E7A">
      <w:pPr>
        <w:pStyle w:val="Definition-Field"/>
        <w:ind w:left="720"/>
      </w:pPr>
      <w:r>
        <w:rPr>
          <w:b/>
        </w:rPr>
        <w:t xml:space="preserve">LmChallengeResponse (variable): </w:t>
      </w:r>
      <w:r>
        <w:t xml:space="preserve">An </w:t>
      </w:r>
      <w:hyperlink w:anchor="Section_e3fee6d10d93402084abca4dc5405fc9" w:history="1">
        <w:r>
          <w:rPr>
            <w:rStyle w:val="Hyperlink"/>
          </w:rPr>
          <w:t>LM_RESPONSE</w:t>
        </w:r>
      </w:hyperlink>
      <w:r>
        <w:t xml:space="preserve"> or </w:t>
      </w:r>
      <w:hyperlink w:anchor="Section_8659238ff5a944ad8ee7f37d3a172e56" w:history="1">
        <w:r>
          <w:rPr>
            <w:rStyle w:val="Hyperlink"/>
          </w:rPr>
          <w:t>LMv2_RESPONSE</w:t>
        </w:r>
      </w:hyperlink>
      <w:r>
        <w:t xml:space="preserve"> structure th</w:t>
      </w:r>
      <w:r>
        <w:t xml:space="preserve">at contains the computed LM response to the challenge. If NTLM v2 authentication is configured, </w:t>
      </w:r>
      <w:r>
        <w:rPr>
          <w:b/>
        </w:rPr>
        <w:t>LmChallengeResponse</w:t>
      </w:r>
      <w:r>
        <w:t xml:space="preserve"> MUST be an LMv2_RESPONSE structure (section 2.2.2.4). Otherwise, it MUST be an LM_RESPONSE structure (section 2.2.2.3).</w:t>
      </w:r>
    </w:p>
    <w:p w:rsidR="00A10EF5" w:rsidRDefault="00BE2E7A">
      <w:pPr>
        <w:pStyle w:val="Definition-Field"/>
        <w:ind w:left="720"/>
      </w:pPr>
      <w:r>
        <w:rPr>
          <w:b/>
        </w:rPr>
        <w:t xml:space="preserve">NtChallengeResponse </w:t>
      </w:r>
      <w:r>
        <w:rPr>
          <w:b/>
        </w:rPr>
        <w:t xml:space="preserve">(variable): </w:t>
      </w:r>
      <w:r>
        <w:t xml:space="preserve">An </w:t>
      </w:r>
      <w:hyperlink w:anchor="Section_b88739c6126649f79d22b13923bd8d66" w:history="1">
        <w:r>
          <w:rPr>
            <w:rStyle w:val="Hyperlink"/>
          </w:rPr>
          <w:t>NTLM_RESPONSE</w:t>
        </w:r>
      </w:hyperlink>
      <w:r>
        <w:t xml:space="preserve"> or </w:t>
      </w:r>
      <w:hyperlink w:anchor="Section_d43e22246fc3449d9f37b90b55a29c80" w:history="1">
        <w:r>
          <w:rPr>
            <w:rStyle w:val="Hyperlink"/>
          </w:rPr>
          <w:t>NTLMv2_RESPONSE</w:t>
        </w:r>
      </w:hyperlink>
      <w:r>
        <w:t xml:space="preserve"> structure that contains the computed NT response to the challenge. If NTLM v2 authentica</w:t>
      </w:r>
      <w:r>
        <w:t xml:space="preserve">tion is configured, </w:t>
      </w:r>
      <w:r>
        <w:rPr>
          <w:b/>
        </w:rPr>
        <w:t>NtChallengeResponse</w:t>
      </w:r>
      <w:r>
        <w:t xml:space="preserve"> MUST be an NTLMv2_RESPONSE (section 2.2.2.8). Otherwise, it MUST be an NTLM_RESPONSE structure (section 2.2.2.6).</w:t>
      </w:r>
    </w:p>
    <w:p w:rsidR="00A10EF5" w:rsidRDefault="00BE2E7A">
      <w:pPr>
        <w:pStyle w:val="Definition-Field"/>
        <w:ind w:left="720"/>
      </w:pPr>
      <w:r>
        <w:rPr>
          <w:b/>
        </w:rPr>
        <w:t xml:space="preserve">DomainName (variable): </w:t>
      </w:r>
      <w:r>
        <w:t xml:space="preserve">The domain or computer name hosting the user account. </w:t>
      </w:r>
      <w:r>
        <w:rPr>
          <w:b/>
        </w:rPr>
        <w:t>DomainName</w:t>
      </w:r>
      <w:r>
        <w:t xml:space="preserve"> MUST be encode</w:t>
      </w:r>
      <w:r>
        <w:t>d in the negotiated character set.</w:t>
      </w:r>
    </w:p>
    <w:p w:rsidR="00A10EF5" w:rsidRDefault="00BE2E7A">
      <w:pPr>
        <w:pStyle w:val="Definition-Field"/>
        <w:ind w:left="720"/>
      </w:pPr>
      <w:r>
        <w:rPr>
          <w:b/>
        </w:rPr>
        <w:t xml:space="preserve">UserName (variable): </w:t>
      </w:r>
      <w:r>
        <w:t xml:space="preserve">The name of the user to be authenticated. </w:t>
      </w:r>
      <w:r>
        <w:rPr>
          <w:b/>
        </w:rPr>
        <w:t>UserName</w:t>
      </w:r>
      <w:r>
        <w:t xml:space="preserve"> MUST be encoded in the negotiated character set.</w:t>
      </w:r>
    </w:p>
    <w:p w:rsidR="00A10EF5" w:rsidRDefault="00BE2E7A">
      <w:pPr>
        <w:pStyle w:val="Definition-Field"/>
        <w:ind w:left="720"/>
      </w:pPr>
      <w:r>
        <w:rPr>
          <w:b/>
        </w:rPr>
        <w:t xml:space="preserve">Workstation (variable): </w:t>
      </w:r>
      <w:r>
        <w:t xml:space="preserve">The name of the computer to which the user is logged on. </w:t>
      </w:r>
      <w:r>
        <w:rPr>
          <w:b/>
        </w:rPr>
        <w:t>Workstation</w:t>
      </w:r>
      <w:r>
        <w:t xml:space="preserve"> MUST be</w:t>
      </w:r>
      <w:r>
        <w:t xml:space="preserve"> encoded in the negotiated character set.</w:t>
      </w:r>
    </w:p>
    <w:p w:rsidR="00A10EF5" w:rsidRDefault="00BE2E7A">
      <w:pPr>
        <w:pStyle w:val="Definition-Field"/>
        <w:ind w:left="720"/>
      </w:pPr>
      <w:r>
        <w:rPr>
          <w:b/>
        </w:rPr>
        <w:t xml:space="preserve">EncryptedRandomSessionKey (variable): </w:t>
      </w:r>
      <w:r>
        <w:t xml:space="preserve"> The client's encrypted random session key. </w:t>
      </w:r>
      <w:r>
        <w:rPr>
          <w:b/>
        </w:rPr>
        <w:t>EncryptedRandomSessionKey</w:t>
      </w:r>
      <w:r>
        <w:t xml:space="preserve"> and its usage are defined in sections </w:t>
      </w:r>
      <w:hyperlink w:anchor="Section_550de46c71e54f5e9dfd6e5ec6bcc454" w:history="1">
        <w:r>
          <w:rPr>
            <w:rStyle w:val="Hyperlink"/>
          </w:rPr>
          <w:t>3.1.5</w:t>
        </w:r>
      </w:hyperlink>
      <w:r>
        <w:t xml:space="preserve"> an</w:t>
      </w:r>
      <w:r>
        <w:t xml:space="preserve">d </w:t>
      </w:r>
      <w:hyperlink w:anchor="Section_a4689496ea884a50867da7330db4d935" w:history="1">
        <w:r>
          <w:rPr>
            <w:rStyle w:val="Hyperlink"/>
          </w:rPr>
          <w:t>3.2.5</w:t>
        </w:r>
      </w:hyperlink>
      <w:r>
        <w:t>.</w:t>
      </w:r>
    </w:p>
    <w:p w:rsidR="00A10EF5" w:rsidRDefault="00BE2E7A">
      <w:pPr>
        <w:pStyle w:val="Heading3"/>
      </w:pPr>
      <w:bookmarkStart w:id="90" w:name="section_a8fe3c86e72c449e9905a0fe14f421eb"/>
      <w:bookmarkStart w:id="91" w:name="_Toc456187214"/>
      <w:r>
        <w:t>NTLM Structures</w:t>
      </w:r>
      <w:bookmarkEnd w:id="90"/>
      <w:bookmarkEnd w:id="91"/>
    </w:p>
    <w:p w:rsidR="00A10EF5" w:rsidRDefault="00BE2E7A">
      <w:pPr>
        <w:pStyle w:val="Heading4"/>
      </w:pPr>
      <w:bookmarkStart w:id="92" w:name="section_83f5e789660d478184915f8c6641f75e"/>
      <w:bookmarkStart w:id="93" w:name="_Toc456187215"/>
      <w:r>
        <w:t>AV_PAIR</w:t>
      </w:r>
      <w:bookmarkEnd w:id="92"/>
      <w:bookmarkEnd w:id="93"/>
      <w:r>
        <w:fldChar w:fldCharType="begin"/>
      </w:r>
      <w:r>
        <w:instrText xml:space="preserve"> XE "AV_PAIR message"</w:instrText>
      </w:r>
      <w:r>
        <w:fldChar w:fldCharType="end"/>
      </w:r>
    </w:p>
    <w:p w:rsidR="00A10EF5" w:rsidRDefault="00BE2E7A">
      <w:r>
        <w:t xml:space="preserve">The AV_PAIR structure defines an attribute/value pair. Sequences of AV_PAIR structures are used in the </w:t>
      </w:r>
      <w:hyperlink w:anchor="Section_801a468188094be9ab0d61dcfe762786" w:history="1">
        <w:r>
          <w:rPr>
            <w:rStyle w:val="Hyperlink"/>
          </w:rPr>
          <w:t>CHALLENGE_MESSAGE (section 2.2.1.2)</w:t>
        </w:r>
      </w:hyperlink>
      <w:r>
        <w:t xml:space="preserve"> directly. They are also in the </w:t>
      </w:r>
      <w:hyperlink w:anchor="Section_033d32cc88f944839bf2b273055038ce" w:history="1">
        <w:r>
          <w:rPr>
            <w:rStyle w:val="Hyperlink"/>
          </w:rPr>
          <w:t>AUTHENTICATE_MESSAGE (section 2.2.1.3)</w:t>
        </w:r>
      </w:hyperlink>
      <w:r>
        <w:t xml:space="preserve"> via the </w:t>
      </w:r>
      <w:hyperlink w:anchor="Section_aee311d621a7447092a5c4ecb022a87b" w:history="1">
        <w:r>
          <w:rPr>
            <w:rStyle w:val="Hyperlink"/>
          </w:rPr>
          <w:t>NTLMv2_CLIENT_CHALLENGE (section 2.2.2.7)</w:t>
        </w:r>
      </w:hyperlink>
      <w:r>
        <w:t xml:space="preserve"> structure.</w:t>
      </w:r>
    </w:p>
    <w:p w:rsidR="00A10EF5" w:rsidRDefault="00BE2E7A">
      <w:r>
        <w:lastRenderedPageBreak/>
        <w:t xml:space="preserve">Although the following figure suggests that the most significant bit (MSB) of </w:t>
      </w:r>
      <w:r>
        <w:rPr>
          <w:b/>
        </w:rPr>
        <w:t>AvId</w:t>
      </w:r>
      <w:r>
        <w:t xml:space="preserve"> is aligned with the MSB of a 32-bit word, an AV_PAIR can be aligned on any byte boundary and can be 4+N bytes long for arbitrary N (N = the contents of </w:t>
      </w:r>
      <w:r>
        <w:rPr>
          <w:b/>
        </w:rPr>
        <w:t>AvLen</w:t>
      </w:r>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1</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2</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3</w:t>
            </w:r>
          </w:p>
          <w:p w:rsidR="00A10EF5" w:rsidRDefault="00BE2E7A">
            <w:pPr>
              <w:pStyle w:val="Packetdiagramheaderrow"/>
            </w:pPr>
            <w:r>
              <w:t>0</w:t>
            </w:r>
          </w:p>
        </w:tc>
        <w:tc>
          <w:tcPr>
            <w:tcW w:w="270" w:type="dxa"/>
          </w:tcPr>
          <w:p w:rsidR="00A10EF5" w:rsidRDefault="00BE2E7A">
            <w:pPr>
              <w:pStyle w:val="Packetdiagramheaderrow"/>
            </w:pPr>
            <w:r>
              <w:t>1</w:t>
            </w:r>
          </w:p>
        </w:tc>
      </w:tr>
      <w:tr w:rsidR="00A10EF5" w:rsidTr="00A10EF5">
        <w:trPr>
          <w:trHeight w:hRule="exact" w:val="490"/>
        </w:trPr>
        <w:tc>
          <w:tcPr>
            <w:tcW w:w="4320" w:type="dxa"/>
            <w:gridSpan w:val="16"/>
          </w:tcPr>
          <w:p w:rsidR="00A10EF5" w:rsidRDefault="00BE2E7A">
            <w:pPr>
              <w:pStyle w:val="Packetdiagramtext"/>
            </w:pPr>
            <w:r>
              <w:t>AvId</w:t>
            </w:r>
          </w:p>
        </w:tc>
        <w:tc>
          <w:tcPr>
            <w:tcW w:w="4320" w:type="dxa"/>
            <w:gridSpan w:val="16"/>
          </w:tcPr>
          <w:p w:rsidR="00A10EF5" w:rsidRDefault="00BE2E7A">
            <w:pPr>
              <w:pStyle w:val="Packetdiagramtext"/>
            </w:pPr>
            <w:r>
              <w:t>AvLen</w:t>
            </w:r>
          </w:p>
        </w:tc>
      </w:tr>
      <w:tr w:rsidR="00A10EF5" w:rsidTr="00A10EF5">
        <w:trPr>
          <w:trHeight w:hRule="exact" w:val="490"/>
        </w:trPr>
        <w:tc>
          <w:tcPr>
            <w:tcW w:w="8640" w:type="dxa"/>
            <w:gridSpan w:val="32"/>
          </w:tcPr>
          <w:p w:rsidR="00A10EF5" w:rsidRDefault="00BE2E7A">
            <w:pPr>
              <w:pStyle w:val="Packetdiagramtext"/>
            </w:pPr>
            <w:r>
              <w:t xml:space="preserve">Value </w:t>
            </w:r>
            <w:r>
              <w:t>(variable)</w:t>
            </w:r>
          </w:p>
        </w:tc>
      </w:tr>
      <w:tr w:rsidR="00A10EF5" w:rsidTr="00A10EF5">
        <w:trPr>
          <w:trHeight w:hRule="exact" w:val="490"/>
        </w:trPr>
        <w:tc>
          <w:tcPr>
            <w:tcW w:w="8640" w:type="dxa"/>
            <w:gridSpan w:val="32"/>
          </w:tcPr>
          <w:p w:rsidR="00A10EF5" w:rsidRDefault="00BE2E7A">
            <w:pPr>
              <w:pStyle w:val="Packetdiagramtext"/>
            </w:pPr>
            <w:r>
              <w:t>...</w:t>
            </w:r>
          </w:p>
        </w:tc>
      </w:tr>
    </w:tbl>
    <w:p w:rsidR="00A10EF5" w:rsidRDefault="00BE2E7A">
      <w:pPr>
        <w:pStyle w:val="Definition-Field"/>
      </w:pPr>
      <w:r>
        <w:rPr>
          <w:b/>
        </w:rPr>
        <w:t xml:space="preserve">AvId (2 bytes): </w:t>
      </w:r>
      <w:r>
        <w:t xml:space="preserve">A 16-bit unsigned integer that defines the information type in the </w:t>
      </w:r>
      <w:r>
        <w:rPr>
          <w:b/>
        </w:rPr>
        <w:t>Value</w:t>
      </w:r>
      <w:r>
        <w:t xml:space="preserve"> field. The contents of this field MUST be one of the values from the following table. The corresponding </w:t>
      </w:r>
      <w:r>
        <w:rPr>
          <w:b/>
        </w:rPr>
        <w:t>Value</w:t>
      </w:r>
      <w:r>
        <w:t xml:space="preserve"> field in this AV_PAIR MUST contain the information specified in the description of that </w:t>
      </w:r>
      <w:r>
        <w:rPr>
          <w:b/>
        </w:rPr>
        <w:t>AvId</w:t>
      </w:r>
      <w:r>
        <w:t>.</w:t>
      </w:r>
    </w:p>
    <w:tbl>
      <w:tblPr>
        <w:tblStyle w:val="Table-ShadedHeader"/>
        <w:tblW w:w="9000" w:type="dxa"/>
        <w:tblInd w:w="475" w:type="dxa"/>
        <w:tblLook w:val="04A0" w:firstRow="1" w:lastRow="0" w:firstColumn="1" w:lastColumn="0" w:noHBand="0" w:noVBand="1"/>
      </w:tblPr>
      <w:tblGrid>
        <w:gridCol w:w="2314"/>
        <w:gridCol w:w="6686"/>
      </w:tblGrid>
      <w:tr w:rsidR="00A10EF5" w:rsidTr="00A10EF5">
        <w:trPr>
          <w:cnfStyle w:val="100000000000" w:firstRow="1" w:lastRow="0" w:firstColumn="0" w:lastColumn="0" w:oddVBand="0" w:evenVBand="0" w:oddHBand="0" w:evenHBand="0" w:firstRowFirstColumn="0" w:firstRowLastColumn="0" w:lastRowFirstColumn="0" w:lastRowLastColumn="0"/>
          <w:tblHeader/>
        </w:trPr>
        <w:tc>
          <w:tcPr>
            <w:tcW w:w="0" w:type="auto"/>
          </w:tcPr>
          <w:p w:rsidR="00A10EF5" w:rsidRDefault="00BE2E7A">
            <w:pPr>
              <w:pStyle w:val="TableHeaderText"/>
            </w:pPr>
            <w:r>
              <w:t>Value</w:t>
            </w:r>
          </w:p>
        </w:tc>
        <w:tc>
          <w:tcPr>
            <w:tcW w:w="6686" w:type="dxa"/>
          </w:tcPr>
          <w:p w:rsidR="00A10EF5" w:rsidRDefault="00BE2E7A">
            <w:pPr>
              <w:pStyle w:val="TableHeaderText"/>
            </w:pPr>
            <w:r>
              <w:t>Meaning</w:t>
            </w:r>
          </w:p>
        </w:tc>
      </w:tr>
      <w:tr w:rsidR="00A10EF5" w:rsidTr="00A10EF5">
        <w:tc>
          <w:tcPr>
            <w:tcW w:w="0" w:type="auto"/>
          </w:tcPr>
          <w:p w:rsidR="00A10EF5" w:rsidRDefault="00BE2E7A">
            <w:pPr>
              <w:pStyle w:val="TableBodyText"/>
            </w:pPr>
            <w:r>
              <w:t>MsvAvEOL</w:t>
            </w:r>
          </w:p>
          <w:p w:rsidR="00A10EF5" w:rsidRDefault="00BE2E7A">
            <w:pPr>
              <w:pStyle w:val="TableBodyText"/>
            </w:pPr>
            <w:r>
              <w:t>0x0000</w:t>
            </w:r>
          </w:p>
        </w:tc>
        <w:tc>
          <w:tcPr>
            <w:tcW w:w="6686" w:type="dxa"/>
          </w:tcPr>
          <w:p w:rsidR="00A10EF5" w:rsidRDefault="00BE2E7A">
            <w:pPr>
              <w:pStyle w:val="TableBodyText"/>
            </w:pPr>
            <w:r>
              <w:t xml:space="preserve">Indicates that this is the last AV_PAIR in the list. </w:t>
            </w:r>
            <w:r>
              <w:rPr>
                <w:b/>
              </w:rPr>
              <w:t>AvLen</w:t>
            </w:r>
            <w:r>
              <w:t xml:space="preserve"> MUST be 0. This type of information MUST be present in the </w:t>
            </w:r>
            <w:hyperlink w:anchor="gt_5158aff7-f968-422b-a78f-6cbb653e7b2a">
              <w:r>
                <w:rPr>
                  <w:rStyle w:val="HyperlinkGreen"/>
                  <w:b/>
                </w:rPr>
                <w:t>AV pair</w:t>
              </w:r>
            </w:hyperlink>
            <w:r>
              <w:t xml:space="preserve"> list.</w:t>
            </w:r>
          </w:p>
        </w:tc>
      </w:tr>
      <w:tr w:rsidR="00A10EF5" w:rsidTr="00A10EF5">
        <w:tc>
          <w:tcPr>
            <w:tcW w:w="0" w:type="auto"/>
          </w:tcPr>
          <w:p w:rsidR="00A10EF5" w:rsidRDefault="00BE2E7A">
            <w:pPr>
              <w:pStyle w:val="TableBodyText"/>
            </w:pPr>
            <w:r>
              <w:t>MsvAvNbComputerName</w:t>
            </w:r>
          </w:p>
          <w:p w:rsidR="00A10EF5" w:rsidRDefault="00BE2E7A">
            <w:pPr>
              <w:pStyle w:val="TableBodyText"/>
            </w:pPr>
            <w:r>
              <w:t>0x0001</w:t>
            </w:r>
          </w:p>
        </w:tc>
        <w:tc>
          <w:tcPr>
            <w:tcW w:w="6686" w:type="dxa"/>
          </w:tcPr>
          <w:p w:rsidR="00A10EF5" w:rsidRDefault="00BE2E7A">
            <w:pPr>
              <w:pStyle w:val="TableBodyText"/>
            </w:pPr>
            <w:r>
              <w:t>The server's NetBIOS computer name. The name MUST be in Unicode, and is not null-terminated. This type of information MUST be present in the AV_pair list.</w:t>
            </w:r>
          </w:p>
        </w:tc>
      </w:tr>
      <w:tr w:rsidR="00A10EF5" w:rsidTr="00A10EF5">
        <w:tc>
          <w:tcPr>
            <w:tcW w:w="0" w:type="auto"/>
          </w:tcPr>
          <w:p w:rsidR="00A10EF5" w:rsidRDefault="00BE2E7A">
            <w:pPr>
              <w:pStyle w:val="TableBodyText"/>
            </w:pPr>
            <w:r>
              <w:t>MsvAvNbDomainName</w:t>
            </w:r>
          </w:p>
          <w:p w:rsidR="00A10EF5" w:rsidRDefault="00BE2E7A">
            <w:pPr>
              <w:pStyle w:val="TableBodyText"/>
            </w:pPr>
            <w:r>
              <w:t>0x0002</w:t>
            </w:r>
          </w:p>
        </w:tc>
        <w:tc>
          <w:tcPr>
            <w:tcW w:w="6686" w:type="dxa"/>
          </w:tcPr>
          <w:p w:rsidR="00A10EF5" w:rsidRDefault="00BE2E7A">
            <w:pPr>
              <w:pStyle w:val="TableBodyText"/>
            </w:pPr>
            <w:r>
              <w:t xml:space="preserve">The server's NetBIOS </w:t>
            </w:r>
            <w:hyperlink w:anchor="gt_45a1c9f1-0263-49a8-97c7-7aca1a99308c">
              <w:r>
                <w:rPr>
                  <w:rStyle w:val="HyperlinkGreen"/>
                  <w:b/>
                </w:rPr>
                <w:t>domain name</w:t>
              </w:r>
            </w:hyperlink>
            <w:r>
              <w:t>. The name MUST be in Unicode, and is not null-terminated. This type of information MUST be present in the AV_pair list.</w:t>
            </w:r>
          </w:p>
        </w:tc>
      </w:tr>
      <w:tr w:rsidR="00A10EF5" w:rsidTr="00A10EF5">
        <w:tc>
          <w:tcPr>
            <w:tcW w:w="0" w:type="auto"/>
          </w:tcPr>
          <w:p w:rsidR="00A10EF5" w:rsidRDefault="00BE2E7A">
            <w:pPr>
              <w:pStyle w:val="TableBodyText"/>
            </w:pPr>
            <w:r>
              <w:t>MsvAvDnsCompute</w:t>
            </w:r>
            <w:r>
              <w:t>rName</w:t>
            </w:r>
          </w:p>
          <w:p w:rsidR="00A10EF5" w:rsidRDefault="00BE2E7A">
            <w:pPr>
              <w:pStyle w:val="TableBodyText"/>
            </w:pPr>
            <w:r>
              <w:t>0x0003</w:t>
            </w:r>
          </w:p>
        </w:tc>
        <w:tc>
          <w:tcPr>
            <w:tcW w:w="6686" w:type="dxa"/>
          </w:tcPr>
          <w:p w:rsidR="00A10EF5" w:rsidRDefault="00BE2E7A">
            <w:pPr>
              <w:pStyle w:val="TableBodyText"/>
            </w:pPr>
            <w:r>
              <w:t xml:space="preserve">The </w:t>
            </w:r>
            <w:hyperlink w:anchor="gt_1769aec9-237e-44ed-9014-1abb3ec6de6e">
              <w:r>
                <w:rPr>
                  <w:rStyle w:val="HyperlinkGreen"/>
                  <w:b/>
                </w:rPr>
                <w:t>fully qualified domain name (FQDN)</w:t>
              </w:r>
            </w:hyperlink>
            <w:r>
              <w:t xml:space="preserve"> of the computer. The name MUST be in Unicode, and is not null-terminated.</w:t>
            </w:r>
          </w:p>
        </w:tc>
      </w:tr>
      <w:tr w:rsidR="00A10EF5" w:rsidTr="00A10EF5">
        <w:tc>
          <w:tcPr>
            <w:tcW w:w="0" w:type="auto"/>
          </w:tcPr>
          <w:p w:rsidR="00A10EF5" w:rsidRDefault="00BE2E7A">
            <w:pPr>
              <w:pStyle w:val="TableBodyText"/>
            </w:pPr>
            <w:r>
              <w:t>MsvAvDnsDomainName</w:t>
            </w:r>
          </w:p>
          <w:p w:rsidR="00A10EF5" w:rsidRDefault="00BE2E7A">
            <w:pPr>
              <w:pStyle w:val="TableBodyText"/>
            </w:pPr>
            <w:r>
              <w:t>0x0004</w:t>
            </w:r>
          </w:p>
        </w:tc>
        <w:tc>
          <w:tcPr>
            <w:tcW w:w="6686" w:type="dxa"/>
          </w:tcPr>
          <w:p w:rsidR="00A10EF5" w:rsidRDefault="00BE2E7A">
            <w:pPr>
              <w:pStyle w:val="TableBodyText"/>
            </w:pPr>
            <w:r>
              <w:t xml:space="preserve">The FQDN of the domain. The name MUST be </w:t>
            </w:r>
            <w:r>
              <w:t>in Unicode, and is not null-terminated.</w:t>
            </w:r>
          </w:p>
        </w:tc>
      </w:tr>
      <w:tr w:rsidR="00A10EF5" w:rsidTr="00A10EF5">
        <w:tc>
          <w:tcPr>
            <w:tcW w:w="0" w:type="auto"/>
          </w:tcPr>
          <w:p w:rsidR="00A10EF5" w:rsidRDefault="00BE2E7A">
            <w:pPr>
              <w:pStyle w:val="TableBodyText"/>
            </w:pPr>
            <w:r>
              <w:t>MsvAvDnsTreeName</w:t>
            </w:r>
          </w:p>
          <w:p w:rsidR="00A10EF5" w:rsidRDefault="00BE2E7A">
            <w:pPr>
              <w:pStyle w:val="TableBodyText"/>
            </w:pPr>
            <w:r>
              <w:t>0x0005</w:t>
            </w:r>
          </w:p>
        </w:tc>
        <w:tc>
          <w:tcPr>
            <w:tcW w:w="6686" w:type="dxa"/>
          </w:tcPr>
          <w:p w:rsidR="00A10EF5" w:rsidRDefault="00BE2E7A">
            <w:pPr>
              <w:pStyle w:val="TableBodyText"/>
            </w:pPr>
            <w:r>
              <w:t xml:space="preserve">The FQDN of the </w:t>
            </w:r>
            <w:hyperlink w:anchor="gt_fd104241-4fb3-457c-b2c4-e0c18bb20b62">
              <w:r>
                <w:rPr>
                  <w:rStyle w:val="HyperlinkGreen"/>
                  <w:b/>
                </w:rPr>
                <w:t>forest</w:t>
              </w:r>
            </w:hyperlink>
            <w:r>
              <w:t>. The name MUST be in Unicode, and is not null-terminated.</w:t>
            </w:r>
            <w:bookmarkStart w:id="94" w:name="Appendix_A_Target_12"/>
            <w:r>
              <w:fldChar w:fldCharType="begin"/>
            </w:r>
            <w:r>
              <w:instrText xml:space="preserve"> HYPERLINK \l "Appendix_A_12" \o "Product behav</w:instrText>
            </w:r>
            <w:r>
              <w:instrText xml:space="preserve">ior note 12" \h </w:instrText>
            </w:r>
            <w:r>
              <w:fldChar w:fldCharType="separate"/>
            </w:r>
            <w:r>
              <w:rPr>
                <w:rStyle w:val="Hyperlink"/>
              </w:rPr>
              <w:t>&lt;12&gt;</w:t>
            </w:r>
            <w:r>
              <w:rPr>
                <w:rStyle w:val="Hyperlink"/>
              </w:rPr>
              <w:fldChar w:fldCharType="end"/>
            </w:r>
            <w:bookmarkEnd w:id="94"/>
          </w:p>
        </w:tc>
      </w:tr>
      <w:tr w:rsidR="00A10EF5" w:rsidTr="00A10EF5">
        <w:tc>
          <w:tcPr>
            <w:tcW w:w="0" w:type="auto"/>
          </w:tcPr>
          <w:p w:rsidR="00A10EF5" w:rsidRDefault="00BE2E7A">
            <w:pPr>
              <w:pStyle w:val="TableBodyText"/>
            </w:pPr>
            <w:r>
              <w:t>MsvAvFlags</w:t>
            </w:r>
          </w:p>
          <w:p w:rsidR="00A10EF5" w:rsidRDefault="00BE2E7A">
            <w:pPr>
              <w:pStyle w:val="TableBodyText"/>
            </w:pPr>
            <w:r>
              <w:t>0x0006</w:t>
            </w:r>
          </w:p>
        </w:tc>
        <w:tc>
          <w:tcPr>
            <w:tcW w:w="6686" w:type="dxa"/>
          </w:tcPr>
          <w:p w:rsidR="00A10EF5" w:rsidRDefault="00BE2E7A">
            <w:pPr>
              <w:pStyle w:val="TableBodyText"/>
            </w:pPr>
            <w:r>
              <w:t>A 32-bit value indicating server or client configuration.</w:t>
            </w:r>
          </w:p>
          <w:p w:rsidR="00A10EF5" w:rsidRDefault="00BE2E7A">
            <w:pPr>
              <w:pStyle w:val="TableBodyText"/>
            </w:pPr>
            <w:r>
              <w:t>0x00000001: Indicates to the client that the account authentication is constrained.</w:t>
            </w:r>
          </w:p>
          <w:p w:rsidR="00A10EF5" w:rsidRDefault="00BE2E7A">
            <w:pPr>
              <w:pStyle w:val="TableBodyText"/>
            </w:pPr>
            <w:r>
              <w:t>0x00000002: Indicates that the client is providing message integrity in the MIC field (section 2.2.1.3) in the AUTHENTICATE_MESSAGE.</w:t>
            </w:r>
            <w:bookmarkStart w:id="95" w:name="Appendix_A_Target_13"/>
            <w:r>
              <w:fldChar w:fldCharType="begin"/>
            </w:r>
            <w:r>
              <w:instrText xml:space="preserve"> HYPERLINK \l "Appendix_A_13" \o "Product behavior note 13" \h </w:instrText>
            </w:r>
            <w:r>
              <w:fldChar w:fldCharType="separate"/>
            </w:r>
            <w:r>
              <w:rPr>
                <w:rStyle w:val="Hyperlink"/>
              </w:rPr>
              <w:t>&lt;13&gt;</w:t>
            </w:r>
            <w:r>
              <w:rPr>
                <w:rStyle w:val="Hyperlink"/>
              </w:rPr>
              <w:fldChar w:fldCharType="end"/>
            </w:r>
            <w:bookmarkEnd w:id="95"/>
          </w:p>
          <w:p w:rsidR="00A10EF5" w:rsidRDefault="00BE2E7A">
            <w:pPr>
              <w:pStyle w:val="TableBodyText"/>
            </w:pPr>
            <w:r>
              <w:t xml:space="preserve">0x00000004: Indicates that the client is providing a </w:t>
            </w:r>
            <w:r>
              <w:t>target SPN generated from an untrusted source.</w:t>
            </w:r>
            <w:bookmarkStart w:id="96" w:name="Appendix_A_Target_14"/>
            <w:r>
              <w:fldChar w:fldCharType="begin"/>
            </w:r>
            <w:r>
              <w:instrText xml:space="preserve"> HYPERLINK \l "Appendix_A_14" \o "Product behavior note 14" \h </w:instrText>
            </w:r>
            <w:r>
              <w:fldChar w:fldCharType="separate"/>
            </w:r>
            <w:r>
              <w:rPr>
                <w:rStyle w:val="Hyperlink"/>
              </w:rPr>
              <w:t>&lt;14&gt;</w:t>
            </w:r>
            <w:r>
              <w:rPr>
                <w:rStyle w:val="Hyperlink"/>
              </w:rPr>
              <w:fldChar w:fldCharType="end"/>
            </w:r>
            <w:bookmarkEnd w:id="96"/>
          </w:p>
        </w:tc>
      </w:tr>
      <w:tr w:rsidR="00A10EF5" w:rsidTr="00A10EF5">
        <w:tc>
          <w:tcPr>
            <w:tcW w:w="0" w:type="auto"/>
          </w:tcPr>
          <w:p w:rsidR="00A10EF5" w:rsidRDefault="00BE2E7A">
            <w:pPr>
              <w:pStyle w:val="TableBodyText"/>
            </w:pPr>
            <w:r>
              <w:t>MsvAvTimestamp</w:t>
            </w:r>
          </w:p>
          <w:p w:rsidR="00A10EF5" w:rsidRDefault="00BE2E7A">
            <w:pPr>
              <w:pStyle w:val="TableBodyText"/>
            </w:pPr>
            <w:r>
              <w:t>0x0007</w:t>
            </w:r>
          </w:p>
        </w:tc>
        <w:tc>
          <w:tcPr>
            <w:tcW w:w="6686" w:type="dxa"/>
          </w:tcPr>
          <w:p w:rsidR="00A10EF5" w:rsidRDefault="00BE2E7A">
            <w:pPr>
              <w:pStyle w:val="TableBodyText"/>
            </w:pPr>
            <w:r>
              <w:t xml:space="preserve">A </w:t>
            </w:r>
            <w:r>
              <w:rPr>
                <w:b/>
              </w:rPr>
              <w:t>FILETIME</w:t>
            </w:r>
            <w:r>
              <w:t xml:space="preserve"> structure (</w:t>
            </w:r>
            <w:hyperlink r:id="rId53" w:anchor="Section_cca2742956894a16b2b49325d93e4ba2">
              <w:r>
                <w:rPr>
                  <w:rStyle w:val="Hyperlink"/>
                </w:rPr>
                <w:t>[MS-DTYP]</w:t>
              </w:r>
            </w:hyperlink>
            <w:r>
              <w:t xml:space="preserve"> section 2.3.3) in little-endian byte order that contains the server local time. This structure is always sent in the CHALLENGE_MESSAGE.</w:t>
            </w:r>
            <w:bookmarkStart w:id="97" w:name="Appendix_A_Target_15"/>
            <w:r>
              <w:fldChar w:fldCharType="begin"/>
            </w:r>
            <w:r>
              <w:instrText xml:space="preserve"> HYPERLINK \l "Appendix_A_15" \o "Product behavior note 15" \h </w:instrText>
            </w:r>
            <w:r>
              <w:fldChar w:fldCharType="separate"/>
            </w:r>
            <w:r>
              <w:rPr>
                <w:rStyle w:val="Hyperlink"/>
              </w:rPr>
              <w:t>&lt;15&gt;</w:t>
            </w:r>
            <w:r>
              <w:rPr>
                <w:rStyle w:val="Hyperlink"/>
              </w:rPr>
              <w:fldChar w:fldCharType="end"/>
            </w:r>
            <w:bookmarkEnd w:id="97"/>
          </w:p>
        </w:tc>
      </w:tr>
      <w:tr w:rsidR="00A10EF5" w:rsidTr="00A10EF5">
        <w:tc>
          <w:tcPr>
            <w:tcW w:w="0" w:type="auto"/>
          </w:tcPr>
          <w:p w:rsidR="00A10EF5" w:rsidRDefault="00BE2E7A">
            <w:pPr>
              <w:pStyle w:val="TableBodyText"/>
            </w:pPr>
            <w:r>
              <w:t>MsvAvSingleHost</w:t>
            </w:r>
          </w:p>
          <w:p w:rsidR="00A10EF5" w:rsidRDefault="00BE2E7A">
            <w:pPr>
              <w:pStyle w:val="TableBodyText"/>
            </w:pPr>
            <w:r>
              <w:t>0x0008</w:t>
            </w:r>
          </w:p>
        </w:tc>
        <w:tc>
          <w:tcPr>
            <w:tcW w:w="6686" w:type="dxa"/>
          </w:tcPr>
          <w:p w:rsidR="00A10EF5" w:rsidRDefault="00BE2E7A">
            <w:pPr>
              <w:pStyle w:val="TableBodyText"/>
            </w:pPr>
            <w:r>
              <w:t xml:space="preserve">A </w:t>
            </w:r>
            <w:hyperlink w:anchor="Section_f221c061cc40447195dad2ff71c85c5b" w:history="1">
              <w:r>
                <w:rPr>
                  <w:rStyle w:val="Hyperlink"/>
                </w:rPr>
                <w:t>Single_Host_Data (section 2.2.2.2)</w:t>
              </w:r>
            </w:hyperlink>
            <w:r>
              <w:t xml:space="preserve"> structure. The </w:t>
            </w:r>
            <w:r>
              <w:rPr>
                <w:b/>
              </w:rPr>
              <w:t>Value</w:t>
            </w:r>
            <w:r>
              <w:t xml:space="preserve"> field contains a platform-specific blob, as well as a </w:t>
            </w:r>
            <w:r>
              <w:rPr>
                <w:b/>
              </w:rPr>
              <w:t>MachineID</w:t>
            </w:r>
            <w:r>
              <w:t xml:space="preserve"> created at computer startup to identify the calling machine.</w:t>
            </w:r>
            <w:bookmarkStart w:id="98" w:name="Appendix_A_Target_16"/>
            <w:r>
              <w:fldChar w:fldCharType="begin"/>
            </w:r>
            <w:r>
              <w:instrText xml:space="preserve"> HYPERLINK \l "Appendix_A_16" \o "Pro</w:instrText>
            </w:r>
            <w:r>
              <w:instrText xml:space="preserve">duct behavior note 16" \h </w:instrText>
            </w:r>
            <w:r>
              <w:fldChar w:fldCharType="separate"/>
            </w:r>
            <w:r>
              <w:rPr>
                <w:rStyle w:val="Hyperlink"/>
              </w:rPr>
              <w:t>&lt;16&gt;</w:t>
            </w:r>
            <w:r>
              <w:rPr>
                <w:rStyle w:val="Hyperlink"/>
              </w:rPr>
              <w:fldChar w:fldCharType="end"/>
            </w:r>
            <w:bookmarkEnd w:id="98"/>
          </w:p>
        </w:tc>
      </w:tr>
      <w:tr w:rsidR="00A10EF5" w:rsidTr="00A10EF5">
        <w:tc>
          <w:tcPr>
            <w:tcW w:w="0" w:type="auto"/>
          </w:tcPr>
          <w:p w:rsidR="00A10EF5" w:rsidRDefault="00BE2E7A">
            <w:pPr>
              <w:pStyle w:val="TableBodyText"/>
            </w:pPr>
            <w:r>
              <w:t>MsvAvTargetName</w:t>
            </w:r>
          </w:p>
          <w:p w:rsidR="00A10EF5" w:rsidRDefault="00BE2E7A">
            <w:pPr>
              <w:pStyle w:val="TableBodyText"/>
            </w:pPr>
            <w:r>
              <w:t>0x0009</w:t>
            </w:r>
          </w:p>
        </w:tc>
        <w:tc>
          <w:tcPr>
            <w:tcW w:w="6686" w:type="dxa"/>
          </w:tcPr>
          <w:p w:rsidR="00A10EF5" w:rsidRDefault="00BE2E7A">
            <w:pPr>
              <w:pStyle w:val="TableBodyText"/>
            </w:pPr>
            <w:r>
              <w:t>The SPN of the target server. The name MUST be in Unicode and is not null-terminated.</w:t>
            </w:r>
            <w:bookmarkStart w:id="99" w:name="Appendix_A_Target_17"/>
            <w:r>
              <w:fldChar w:fldCharType="begin"/>
            </w:r>
            <w:r>
              <w:instrText xml:space="preserve"> HYPERLINK \l "Appendix_A_17" \o "Product behavior note 17" \h </w:instrText>
            </w:r>
            <w:r>
              <w:fldChar w:fldCharType="separate"/>
            </w:r>
            <w:r>
              <w:rPr>
                <w:rStyle w:val="Hyperlink"/>
              </w:rPr>
              <w:t>&lt;17&gt;</w:t>
            </w:r>
            <w:r>
              <w:rPr>
                <w:rStyle w:val="Hyperlink"/>
              </w:rPr>
              <w:fldChar w:fldCharType="end"/>
            </w:r>
            <w:bookmarkEnd w:id="99"/>
          </w:p>
        </w:tc>
      </w:tr>
      <w:tr w:rsidR="00A10EF5" w:rsidTr="00A10EF5">
        <w:tc>
          <w:tcPr>
            <w:tcW w:w="0" w:type="auto"/>
          </w:tcPr>
          <w:p w:rsidR="00A10EF5" w:rsidRDefault="00BE2E7A">
            <w:pPr>
              <w:pStyle w:val="TableBodyText"/>
            </w:pPr>
            <w:r>
              <w:t>MsvChannelBindings</w:t>
            </w:r>
          </w:p>
          <w:p w:rsidR="00A10EF5" w:rsidRDefault="00BE2E7A">
            <w:pPr>
              <w:pStyle w:val="TableBodyText"/>
            </w:pPr>
            <w:r>
              <w:lastRenderedPageBreak/>
              <w:t>0x000A</w:t>
            </w:r>
          </w:p>
        </w:tc>
        <w:tc>
          <w:tcPr>
            <w:tcW w:w="6686" w:type="dxa"/>
          </w:tcPr>
          <w:p w:rsidR="00A10EF5" w:rsidRDefault="00BE2E7A">
            <w:pPr>
              <w:pStyle w:val="TableBodyText"/>
            </w:pPr>
            <w:r>
              <w:lastRenderedPageBreak/>
              <w:t>A channel binding</w:t>
            </w:r>
            <w:r>
              <w:t xml:space="preserve">s hash. The </w:t>
            </w:r>
            <w:r>
              <w:rPr>
                <w:b/>
              </w:rPr>
              <w:t>Value</w:t>
            </w:r>
            <w:r>
              <w:t xml:space="preserve"> field contains an MD5 hash (</w:t>
            </w:r>
            <w:hyperlink r:id="rId54">
              <w:r>
                <w:rPr>
                  <w:rStyle w:val="Hyperlink"/>
                </w:rPr>
                <w:t>[RFC4121]</w:t>
              </w:r>
            </w:hyperlink>
            <w:r>
              <w:t xml:space="preserve"> </w:t>
            </w:r>
            <w:r>
              <w:lastRenderedPageBreak/>
              <w:t>section 4.1.1.2) of a gss_channel_bindings_struct (</w:t>
            </w:r>
            <w:hyperlink r:id="rId55">
              <w:r>
                <w:rPr>
                  <w:rStyle w:val="Hyperlink"/>
                </w:rPr>
                <w:t>[RFC2744]</w:t>
              </w:r>
            </w:hyperlink>
            <w:r>
              <w:t xml:space="preserve"> section 3.</w:t>
            </w:r>
            <w:r>
              <w:t>11). An all-zero value of the hash is used to indicate absence of channel bindings.</w:t>
            </w:r>
            <w:bookmarkStart w:id="100" w:name="Appendix_A_Target_18"/>
            <w:r>
              <w:fldChar w:fldCharType="begin"/>
            </w:r>
            <w:r>
              <w:instrText xml:space="preserve"> HYPERLINK \l "Appendix_A_18" \o "Product behavior note 18" \h </w:instrText>
            </w:r>
            <w:r>
              <w:fldChar w:fldCharType="separate"/>
            </w:r>
            <w:r>
              <w:rPr>
                <w:rStyle w:val="Hyperlink"/>
              </w:rPr>
              <w:t>&lt;18&gt;</w:t>
            </w:r>
            <w:r>
              <w:rPr>
                <w:rStyle w:val="Hyperlink"/>
              </w:rPr>
              <w:fldChar w:fldCharType="end"/>
            </w:r>
            <w:bookmarkEnd w:id="100"/>
          </w:p>
        </w:tc>
      </w:tr>
    </w:tbl>
    <w:p w:rsidR="00A10EF5" w:rsidRDefault="00BE2E7A">
      <w:pPr>
        <w:pStyle w:val="Definition-Field"/>
      </w:pPr>
      <w:r>
        <w:rPr>
          <w:b/>
        </w:rPr>
        <w:lastRenderedPageBreak/>
        <w:t xml:space="preserve">AvLen (2 bytes): </w:t>
      </w:r>
      <w:r>
        <w:t xml:space="preserve">A 16-bit unsigned integer that defines the length, in bytes, of the </w:t>
      </w:r>
      <w:r>
        <w:rPr>
          <w:b/>
        </w:rPr>
        <w:t>Value</w:t>
      </w:r>
      <w:r>
        <w:t xml:space="preserve"> field.</w:t>
      </w:r>
    </w:p>
    <w:p w:rsidR="00A10EF5" w:rsidRDefault="00BE2E7A">
      <w:pPr>
        <w:pStyle w:val="Definition-Field"/>
      </w:pPr>
      <w:r>
        <w:rPr>
          <w:b/>
        </w:rPr>
        <w:t>Val</w:t>
      </w:r>
      <w:r>
        <w:rPr>
          <w:b/>
        </w:rPr>
        <w:t xml:space="preserve">ue (variable): </w:t>
      </w:r>
      <w:r>
        <w:t xml:space="preserve">A variable-length byte-array that contains the value defined for this AV pair entry. The contents of this field depend on the type expressed in the </w:t>
      </w:r>
      <w:r>
        <w:rPr>
          <w:b/>
        </w:rPr>
        <w:t>AvId</w:t>
      </w:r>
      <w:r>
        <w:t xml:space="preserve"> field. The available types and resulting format and contents of this field are specified</w:t>
      </w:r>
      <w:r>
        <w:t xml:space="preserve"> in the table within the </w:t>
      </w:r>
      <w:r>
        <w:rPr>
          <w:b/>
        </w:rPr>
        <w:t>AvId</w:t>
      </w:r>
      <w:r>
        <w:t xml:space="preserve"> field description in this topic.</w:t>
      </w:r>
    </w:p>
    <w:p w:rsidR="00A10EF5" w:rsidRDefault="00BE2E7A">
      <w:pPr>
        <w:pStyle w:val="Definition-Field2"/>
        <w:ind w:left="0"/>
      </w:pPr>
      <w:r>
        <w:t>When AV pairs are specified, MsvAvEOL MUST be the last item specified. All other AV pairs, if present, can be specified in any order.</w:t>
      </w:r>
    </w:p>
    <w:p w:rsidR="00A10EF5" w:rsidRDefault="00BE2E7A">
      <w:pPr>
        <w:pStyle w:val="Heading4"/>
      </w:pPr>
      <w:bookmarkStart w:id="101" w:name="section_f221c061cc40447195dad2ff71c85c5b"/>
      <w:bookmarkStart w:id="102" w:name="_Toc456187216"/>
      <w:r>
        <w:t>Single_Host_Data</w:t>
      </w:r>
      <w:bookmarkEnd w:id="101"/>
      <w:bookmarkEnd w:id="102"/>
      <w:r>
        <w:fldChar w:fldCharType="begin"/>
      </w:r>
      <w:r>
        <w:instrText xml:space="preserve"> XE "Restriction_Encoding message"</w:instrText>
      </w:r>
      <w:r>
        <w:fldChar w:fldCharType="end"/>
      </w:r>
    </w:p>
    <w:p w:rsidR="00A10EF5" w:rsidRDefault="00BE2E7A">
      <w:r>
        <w:t xml:space="preserve">The Single_Host_Data structure allows a client to send machine-specific information within an authentication exchange to services on the same machine. The client can produce additional information to be processed in an implementation-specific way when the </w:t>
      </w:r>
      <w:r>
        <w:t xml:space="preserve">client and server are on the same host. If the server and client platforms are different or if they are on different hosts, then the information MUST be ignored. Any fields after the </w:t>
      </w:r>
      <w:r>
        <w:rPr>
          <w:b/>
        </w:rPr>
        <w:t>MachineID</w:t>
      </w:r>
      <w:r>
        <w:t xml:space="preserve"> field MUST be ignored on receipt.</w:t>
      </w:r>
      <w:bookmarkStart w:id="103" w:name="Appendix_A_Target_19"/>
      <w:r>
        <w:fldChar w:fldCharType="begin"/>
      </w:r>
      <w:r>
        <w:instrText xml:space="preserve"> HYPERLINK \l "Appendix_A_19</w:instrText>
      </w:r>
      <w:r>
        <w:instrText xml:space="preserve">" \o "Product behavior note 19" \h </w:instrText>
      </w:r>
      <w:r>
        <w:fldChar w:fldCharType="separate"/>
      </w:r>
      <w:r>
        <w:rPr>
          <w:rStyle w:val="Hyperlink"/>
        </w:rPr>
        <w:t>&lt;19&gt;</w:t>
      </w:r>
      <w:r>
        <w:rPr>
          <w:rStyle w:val="Hyperlink"/>
        </w:rPr>
        <w:fldChar w:fldCharType="end"/>
      </w:r>
      <w:bookmarkEnd w:id="103"/>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1</w:t>
            </w:r>
          </w:p>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2</w:t>
            </w:r>
          </w:p>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3</w:t>
            </w:r>
          </w:p>
          <w:p w:rsidR="00A10EF5" w:rsidRDefault="00BE2E7A">
            <w:pPr>
              <w:pStyle w:val="PacketDiagramHeaderText"/>
            </w:pPr>
            <w:r>
              <w:t>0</w:t>
            </w:r>
          </w:p>
        </w:tc>
        <w:tc>
          <w:tcPr>
            <w:tcW w:w="270" w:type="dxa"/>
          </w:tcPr>
          <w:p w:rsidR="00A10EF5" w:rsidRDefault="00BE2E7A">
            <w:pPr>
              <w:pStyle w:val="PacketDiagramHeaderText"/>
            </w:pPr>
            <w:r>
              <w:t>1</w:t>
            </w:r>
          </w:p>
        </w:tc>
      </w:tr>
      <w:tr w:rsidR="00A10EF5" w:rsidTr="00A10EF5">
        <w:trPr>
          <w:trHeight w:hRule="exact" w:val="490"/>
        </w:trPr>
        <w:tc>
          <w:tcPr>
            <w:tcW w:w="8640" w:type="dxa"/>
            <w:gridSpan w:val="32"/>
          </w:tcPr>
          <w:p w:rsidR="00A10EF5" w:rsidRDefault="00BE2E7A">
            <w:pPr>
              <w:pStyle w:val="PacketDiagramBodyText"/>
            </w:pPr>
            <w:r>
              <w:t>Size</w:t>
            </w:r>
          </w:p>
        </w:tc>
      </w:tr>
      <w:tr w:rsidR="00A10EF5" w:rsidTr="00A10EF5">
        <w:trPr>
          <w:trHeight w:hRule="exact" w:val="490"/>
        </w:trPr>
        <w:tc>
          <w:tcPr>
            <w:tcW w:w="8640" w:type="dxa"/>
            <w:gridSpan w:val="32"/>
          </w:tcPr>
          <w:p w:rsidR="00A10EF5" w:rsidRDefault="00BE2E7A">
            <w:pPr>
              <w:pStyle w:val="PacketDiagramBodyText"/>
            </w:pPr>
            <w:r>
              <w:t>Z4</w:t>
            </w:r>
          </w:p>
        </w:tc>
      </w:tr>
      <w:tr w:rsidR="00A10EF5" w:rsidTr="00A10EF5">
        <w:trPr>
          <w:trHeight w:hRule="exact" w:val="490"/>
        </w:trPr>
        <w:tc>
          <w:tcPr>
            <w:tcW w:w="8640" w:type="dxa"/>
            <w:gridSpan w:val="32"/>
          </w:tcPr>
          <w:p w:rsidR="00A10EF5" w:rsidRDefault="00BE2E7A">
            <w:pPr>
              <w:pStyle w:val="PacketDiagramBodyText"/>
            </w:pPr>
            <w:r>
              <w:t>CustomData</w:t>
            </w:r>
          </w:p>
        </w:tc>
      </w:tr>
      <w:tr w:rsidR="00A10EF5" w:rsidTr="00A10EF5">
        <w:trPr>
          <w:trHeight w:hRule="exact" w:val="490"/>
        </w:trPr>
        <w:tc>
          <w:tcPr>
            <w:tcW w:w="8640" w:type="dxa"/>
            <w:gridSpan w:val="32"/>
          </w:tcPr>
          <w:p w:rsidR="00A10EF5" w:rsidRDefault="00BE2E7A">
            <w:pPr>
              <w:pStyle w:val="PacketDiagramBodyText"/>
            </w:pPr>
            <w:r>
              <w:t>...</w:t>
            </w:r>
          </w:p>
        </w:tc>
      </w:tr>
      <w:tr w:rsidR="00A10EF5" w:rsidTr="00A10EF5">
        <w:trPr>
          <w:trHeight w:hRule="exact" w:val="490"/>
        </w:trPr>
        <w:tc>
          <w:tcPr>
            <w:tcW w:w="8640" w:type="dxa"/>
            <w:gridSpan w:val="32"/>
          </w:tcPr>
          <w:p w:rsidR="00A10EF5" w:rsidRDefault="00BE2E7A">
            <w:pPr>
              <w:pStyle w:val="PacketDiagramBodyText"/>
            </w:pPr>
            <w:r>
              <w:t>MachineID (32 bytes)</w:t>
            </w:r>
          </w:p>
        </w:tc>
      </w:tr>
      <w:tr w:rsidR="00A10EF5" w:rsidTr="00A10EF5">
        <w:trPr>
          <w:trHeight w:hRule="exact" w:val="490"/>
        </w:trPr>
        <w:tc>
          <w:tcPr>
            <w:tcW w:w="8640" w:type="dxa"/>
            <w:gridSpan w:val="32"/>
          </w:tcPr>
          <w:p w:rsidR="00A10EF5" w:rsidRDefault="00BE2E7A">
            <w:pPr>
              <w:pStyle w:val="PacketDiagramBodyText"/>
            </w:pPr>
            <w:r>
              <w:t>...</w:t>
            </w:r>
          </w:p>
        </w:tc>
      </w:tr>
      <w:tr w:rsidR="00A10EF5" w:rsidTr="00A10EF5">
        <w:trPr>
          <w:trHeight w:hRule="exact" w:val="490"/>
        </w:trPr>
        <w:tc>
          <w:tcPr>
            <w:tcW w:w="8640" w:type="dxa"/>
            <w:gridSpan w:val="32"/>
          </w:tcPr>
          <w:p w:rsidR="00A10EF5" w:rsidRDefault="00BE2E7A">
            <w:pPr>
              <w:pStyle w:val="PacketDiagramBodyText"/>
            </w:pPr>
            <w:r>
              <w:t>...</w:t>
            </w:r>
          </w:p>
        </w:tc>
      </w:tr>
    </w:tbl>
    <w:p w:rsidR="00A10EF5" w:rsidRDefault="00BE2E7A">
      <w:pPr>
        <w:pStyle w:val="Definition-Field"/>
      </w:pPr>
      <w:r>
        <w:rPr>
          <w:b/>
        </w:rPr>
        <w:t xml:space="preserve">Size (4 bytes): </w:t>
      </w:r>
      <w:r>
        <w:t xml:space="preserve">A 32-bit unsigned integer that defines the length, in bytes, of the </w:t>
      </w:r>
      <w:r>
        <w:rPr>
          <w:b/>
        </w:rPr>
        <w:t>Value</w:t>
      </w:r>
      <w:r>
        <w:t xml:space="preserve"> field in the </w:t>
      </w:r>
      <w:hyperlink w:anchor="Section_83f5e789660d478184915f8c6641f75e" w:history="1">
        <w:r>
          <w:rPr>
            <w:rStyle w:val="Hyperlink"/>
          </w:rPr>
          <w:t>AV_PAIR (section 2.2.2.1)</w:t>
        </w:r>
      </w:hyperlink>
      <w:r>
        <w:t xml:space="preserve"> structure.</w:t>
      </w:r>
    </w:p>
    <w:p w:rsidR="00A10EF5" w:rsidRDefault="00BE2E7A">
      <w:pPr>
        <w:pStyle w:val="Definition-Field"/>
      </w:pPr>
      <w:r>
        <w:rPr>
          <w:b/>
        </w:rPr>
        <w:t xml:space="preserve">Z4 (4 bytes): </w:t>
      </w:r>
      <w:r>
        <w:t>A 32-bit integer value containing 0x00000000.</w:t>
      </w:r>
    </w:p>
    <w:p w:rsidR="00A10EF5" w:rsidRDefault="00BE2E7A">
      <w:pPr>
        <w:pStyle w:val="Definition-Field"/>
      </w:pPr>
      <w:r>
        <w:rPr>
          <w:b/>
        </w:rPr>
        <w:t xml:space="preserve">CustomData (8 bytes): </w:t>
      </w:r>
      <w:r>
        <w:t xml:space="preserve">An 8-byte platform-specific blob containing info only </w:t>
      </w:r>
      <w:r>
        <w:t>relevant when the client and the server are on the same host.</w:t>
      </w:r>
      <w:bookmarkStart w:id="104" w:name="Appendix_A_Target_20"/>
      <w:r>
        <w:fldChar w:fldCharType="begin"/>
      </w:r>
      <w:r>
        <w:instrText xml:space="preserve"> HYPERLINK \l "Appendix_A_20" \o "Product behavior note 20" \h </w:instrText>
      </w:r>
      <w:r>
        <w:fldChar w:fldCharType="separate"/>
      </w:r>
      <w:r>
        <w:rPr>
          <w:rStyle w:val="Hyperlink"/>
        </w:rPr>
        <w:t>&lt;20&gt;</w:t>
      </w:r>
      <w:r>
        <w:rPr>
          <w:rStyle w:val="Hyperlink"/>
        </w:rPr>
        <w:fldChar w:fldCharType="end"/>
      </w:r>
      <w:bookmarkEnd w:id="104"/>
    </w:p>
    <w:p w:rsidR="00A10EF5" w:rsidRDefault="00BE2E7A">
      <w:pPr>
        <w:pStyle w:val="Definition-Field"/>
      </w:pPr>
      <w:r>
        <w:rPr>
          <w:b/>
        </w:rPr>
        <w:t xml:space="preserve">MachineID (32 bytes): </w:t>
      </w:r>
      <w:r>
        <w:t>A 256-bit random number created at computer startup to identify the calling machine.</w:t>
      </w:r>
      <w:bookmarkStart w:id="105" w:name="Appendix_A_Target_21"/>
      <w:r>
        <w:fldChar w:fldCharType="begin"/>
      </w:r>
      <w:r>
        <w:instrText xml:space="preserve"> HYPERLINK \l "A</w:instrText>
      </w:r>
      <w:r>
        <w:instrText xml:space="preserve">ppendix_A_21" \o "Product behavior note 21" \h </w:instrText>
      </w:r>
      <w:r>
        <w:fldChar w:fldCharType="separate"/>
      </w:r>
      <w:r>
        <w:rPr>
          <w:rStyle w:val="Hyperlink"/>
        </w:rPr>
        <w:t>&lt;21&gt;</w:t>
      </w:r>
      <w:r>
        <w:rPr>
          <w:rStyle w:val="Hyperlink"/>
        </w:rPr>
        <w:fldChar w:fldCharType="end"/>
      </w:r>
      <w:bookmarkEnd w:id="105"/>
    </w:p>
    <w:p w:rsidR="00A10EF5" w:rsidRDefault="00BE2E7A">
      <w:pPr>
        <w:pStyle w:val="Heading4"/>
      </w:pPr>
      <w:bookmarkStart w:id="106" w:name="section_e3fee6d10d93402084abca4dc5405fc9"/>
      <w:bookmarkStart w:id="107" w:name="_Toc456187217"/>
      <w:r>
        <w:t>LM_RESPONSE</w:t>
      </w:r>
      <w:bookmarkEnd w:id="106"/>
      <w:bookmarkEnd w:id="107"/>
      <w:r>
        <w:fldChar w:fldCharType="begin"/>
      </w:r>
      <w:r>
        <w:instrText xml:space="preserve"> XE "LM_RESPONSE message"</w:instrText>
      </w:r>
      <w:r>
        <w:fldChar w:fldCharType="end"/>
      </w:r>
    </w:p>
    <w:p w:rsidR="00A10EF5" w:rsidRDefault="00BE2E7A">
      <w:r>
        <w:t xml:space="preserve">The LM_RESPONSE structure defines the NTLM v1 authentication </w:t>
      </w:r>
      <w:r>
        <w:rPr>
          <w:b/>
        </w:rPr>
        <w:t>LmChallengeResponse</w:t>
      </w:r>
      <w:r>
        <w:t xml:space="preserve"> in the </w:t>
      </w:r>
      <w:hyperlink w:anchor="Section_033d32cc88f944839bf2b273055038ce" w:history="1">
        <w:r>
          <w:rPr>
            <w:rStyle w:val="Hyperlink"/>
          </w:rPr>
          <w:t>AUTHENTICATE_MES</w:t>
        </w:r>
        <w:r>
          <w:rPr>
            <w:rStyle w:val="Hyperlink"/>
          </w:rPr>
          <w:t>SAGE</w:t>
        </w:r>
      </w:hyperlink>
      <w:r>
        <w:t>. This response is used only when NTLM v1 authentication is configured.</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Text"/>
            </w:pPr>
            <w:r>
              <w:lastRenderedPageBreak/>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1</w:t>
            </w:r>
          </w:p>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2</w:t>
            </w:r>
          </w:p>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3</w:t>
            </w:r>
          </w:p>
          <w:p w:rsidR="00A10EF5" w:rsidRDefault="00BE2E7A">
            <w:pPr>
              <w:pStyle w:val="PacketDiagramHeaderText"/>
            </w:pPr>
            <w:r>
              <w:t>0</w:t>
            </w:r>
          </w:p>
        </w:tc>
        <w:tc>
          <w:tcPr>
            <w:tcW w:w="270" w:type="dxa"/>
          </w:tcPr>
          <w:p w:rsidR="00A10EF5" w:rsidRDefault="00BE2E7A">
            <w:pPr>
              <w:pStyle w:val="PacketDiagramHeaderText"/>
            </w:pPr>
            <w:r>
              <w:t>1</w:t>
            </w:r>
          </w:p>
        </w:tc>
      </w:tr>
      <w:tr w:rsidR="00A10EF5" w:rsidTr="00A10EF5">
        <w:trPr>
          <w:trHeight w:hRule="exact" w:val="490"/>
        </w:trPr>
        <w:tc>
          <w:tcPr>
            <w:tcW w:w="8640" w:type="dxa"/>
            <w:gridSpan w:val="32"/>
          </w:tcPr>
          <w:p w:rsidR="00A10EF5" w:rsidRDefault="00BE2E7A">
            <w:pPr>
              <w:pStyle w:val="PacketDiagramBodyText"/>
            </w:pPr>
            <w:r>
              <w:t>Response (24 bytes)</w:t>
            </w:r>
          </w:p>
        </w:tc>
      </w:tr>
      <w:tr w:rsidR="00A10EF5" w:rsidTr="00A10EF5">
        <w:trPr>
          <w:trHeight w:hRule="exact" w:val="490"/>
        </w:trPr>
        <w:tc>
          <w:tcPr>
            <w:tcW w:w="8640" w:type="dxa"/>
            <w:gridSpan w:val="32"/>
          </w:tcPr>
          <w:p w:rsidR="00A10EF5" w:rsidRDefault="00BE2E7A">
            <w:pPr>
              <w:pStyle w:val="PacketDiagramBodyText"/>
            </w:pPr>
            <w:r>
              <w:t>...</w:t>
            </w:r>
          </w:p>
        </w:tc>
      </w:tr>
      <w:tr w:rsidR="00A10EF5" w:rsidTr="00A10EF5">
        <w:trPr>
          <w:trHeight w:hRule="exact" w:val="490"/>
        </w:trPr>
        <w:tc>
          <w:tcPr>
            <w:tcW w:w="8640" w:type="dxa"/>
            <w:gridSpan w:val="32"/>
          </w:tcPr>
          <w:p w:rsidR="00A10EF5" w:rsidRDefault="00BE2E7A">
            <w:pPr>
              <w:pStyle w:val="PacketDiagramBodyText"/>
            </w:pPr>
            <w:r>
              <w:t>...</w:t>
            </w:r>
          </w:p>
        </w:tc>
      </w:tr>
    </w:tbl>
    <w:p w:rsidR="00A10EF5" w:rsidRDefault="00BE2E7A">
      <w:pPr>
        <w:pStyle w:val="Definition-Field"/>
      </w:pPr>
      <w:r>
        <w:rPr>
          <w:b/>
        </w:rPr>
        <w:t xml:space="preserve">Response (24 bytes): </w:t>
      </w:r>
      <w:r>
        <w:t xml:space="preserve">A 24-byte array of unsigned char that contains the client's </w:t>
      </w:r>
      <w:r>
        <w:rPr>
          <w:b/>
        </w:rPr>
        <w:t>LmChallengeResponse</w:t>
      </w:r>
      <w:r>
        <w:t xml:space="preserve"> as defined in section </w:t>
      </w:r>
      <w:hyperlink w:anchor="Section_464551a89fc4428eb3d3bc5bfb2e73a5" w:history="1">
        <w:r>
          <w:rPr>
            <w:rStyle w:val="Hyperlink"/>
          </w:rPr>
          <w:t>3.3.1</w:t>
        </w:r>
      </w:hyperlink>
      <w:r>
        <w:t>.</w:t>
      </w:r>
    </w:p>
    <w:p w:rsidR="00A10EF5" w:rsidRDefault="00BE2E7A">
      <w:pPr>
        <w:pStyle w:val="Heading4"/>
      </w:pPr>
      <w:bookmarkStart w:id="108" w:name="section_8659238ff5a944ad8ee7f37d3a172e56"/>
      <w:bookmarkStart w:id="109" w:name="_Toc456187218"/>
      <w:r>
        <w:t>LMv2_RESPONSE</w:t>
      </w:r>
      <w:bookmarkEnd w:id="108"/>
      <w:bookmarkEnd w:id="109"/>
      <w:r>
        <w:fldChar w:fldCharType="begin"/>
      </w:r>
      <w:r>
        <w:instrText xml:space="preserve"> XE "LMv2_RESPONSE message"</w:instrText>
      </w:r>
      <w:r>
        <w:fldChar w:fldCharType="end"/>
      </w:r>
    </w:p>
    <w:p w:rsidR="00A10EF5" w:rsidRDefault="00BE2E7A">
      <w:r>
        <w:t>The LMv2_RESPONSE structure defines the NTLM</w:t>
      </w:r>
      <w:r>
        <w:t xml:space="preserve"> v2 authentication </w:t>
      </w:r>
      <w:r>
        <w:rPr>
          <w:b/>
        </w:rPr>
        <w:t>LmChallengeResponse</w:t>
      </w:r>
      <w:r>
        <w:t xml:space="preserve"> in the </w:t>
      </w:r>
      <w:hyperlink w:anchor="Section_033d32cc88f944839bf2b273055038ce" w:history="1">
        <w:r>
          <w:rPr>
            <w:rStyle w:val="Hyperlink"/>
          </w:rPr>
          <w:t>AUTHENTICATE_MESSAGE</w:t>
        </w:r>
      </w:hyperlink>
      <w:r>
        <w:t>. This response is used only when NTLM v2 authentication is configured.</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1</w:t>
            </w:r>
          </w:p>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2</w:t>
            </w:r>
          </w:p>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3</w:t>
            </w:r>
          </w:p>
          <w:p w:rsidR="00A10EF5" w:rsidRDefault="00BE2E7A">
            <w:pPr>
              <w:pStyle w:val="PacketDiagramHeaderText"/>
            </w:pPr>
            <w:r>
              <w:t>0</w:t>
            </w:r>
          </w:p>
        </w:tc>
        <w:tc>
          <w:tcPr>
            <w:tcW w:w="270" w:type="dxa"/>
          </w:tcPr>
          <w:p w:rsidR="00A10EF5" w:rsidRDefault="00BE2E7A">
            <w:pPr>
              <w:pStyle w:val="PacketDiagramHeaderText"/>
            </w:pPr>
            <w:r>
              <w:t>1</w:t>
            </w:r>
          </w:p>
        </w:tc>
      </w:tr>
      <w:tr w:rsidR="00A10EF5" w:rsidTr="00A10EF5">
        <w:trPr>
          <w:trHeight w:hRule="exact" w:val="490"/>
        </w:trPr>
        <w:tc>
          <w:tcPr>
            <w:tcW w:w="8640" w:type="dxa"/>
            <w:gridSpan w:val="32"/>
          </w:tcPr>
          <w:p w:rsidR="00A10EF5" w:rsidRDefault="00BE2E7A">
            <w:pPr>
              <w:pStyle w:val="PacketDiagramBodyText"/>
            </w:pPr>
            <w:r>
              <w:t>Response (16 bytes)</w:t>
            </w:r>
          </w:p>
        </w:tc>
      </w:tr>
      <w:tr w:rsidR="00A10EF5" w:rsidTr="00A10EF5">
        <w:trPr>
          <w:trHeight w:hRule="exact" w:val="490"/>
        </w:trPr>
        <w:tc>
          <w:tcPr>
            <w:tcW w:w="8640" w:type="dxa"/>
            <w:gridSpan w:val="32"/>
          </w:tcPr>
          <w:p w:rsidR="00A10EF5" w:rsidRDefault="00BE2E7A">
            <w:pPr>
              <w:pStyle w:val="PacketDiagramBodyText"/>
            </w:pPr>
            <w:r>
              <w:t>...</w:t>
            </w:r>
          </w:p>
        </w:tc>
      </w:tr>
      <w:tr w:rsidR="00A10EF5" w:rsidTr="00A10EF5">
        <w:trPr>
          <w:trHeight w:hRule="exact" w:val="490"/>
        </w:trPr>
        <w:tc>
          <w:tcPr>
            <w:tcW w:w="8640" w:type="dxa"/>
            <w:gridSpan w:val="32"/>
          </w:tcPr>
          <w:p w:rsidR="00A10EF5" w:rsidRDefault="00BE2E7A">
            <w:pPr>
              <w:pStyle w:val="PacketDiagramBodyText"/>
            </w:pPr>
            <w:r>
              <w:t>...</w:t>
            </w:r>
          </w:p>
        </w:tc>
      </w:tr>
      <w:tr w:rsidR="00A10EF5" w:rsidTr="00A10EF5">
        <w:trPr>
          <w:trHeight w:hRule="exact" w:val="490"/>
        </w:trPr>
        <w:tc>
          <w:tcPr>
            <w:tcW w:w="8640" w:type="dxa"/>
            <w:gridSpan w:val="32"/>
          </w:tcPr>
          <w:p w:rsidR="00A10EF5" w:rsidRDefault="00BE2E7A">
            <w:pPr>
              <w:pStyle w:val="PacketDiagramBodyText"/>
            </w:pPr>
            <w:r>
              <w:t>ChallengeFromClient</w:t>
            </w:r>
          </w:p>
        </w:tc>
      </w:tr>
      <w:tr w:rsidR="00A10EF5" w:rsidTr="00A10EF5">
        <w:trPr>
          <w:trHeight w:hRule="exact" w:val="490"/>
        </w:trPr>
        <w:tc>
          <w:tcPr>
            <w:tcW w:w="8640" w:type="dxa"/>
            <w:gridSpan w:val="32"/>
          </w:tcPr>
          <w:p w:rsidR="00A10EF5" w:rsidRDefault="00BE2E7A">
            <w:pPr>
              <w:pStyle w:val="PacketDiagramBodyText"/>
            </w:pPr>
            <w:r>
              <w:t>...</w:t>
            </w:r>
          </w:p>
        </w:tc>
      </w:tr>
    </w:tbl>
    <w:p w:rsidR="00A10EF5" w:rsidRDefault="00BE2E7A">
      <w:pPr>
        <w:pStyle w:val="Definition-Field"/>
      </w:pPr>
      <w:r>
        <w:rPr>
          <w:b/>
        </w:rPr>
        <w:t xml:space="preserve">Response (16 bytes): </w:t>
      </w:r>
      <w:r>
        <w:t xml:space="preserve">A 16-byte array of unsigned char that contains the client's LM challenge-response. This is the portion of the </w:t>
      </w:r>
      <w:r>
        <w:rPr>
          <w:b/>
        </w:rPr>
        <w:t>LmChallengeResponse</w:t>
      </w:r>
      <w:r>
        <w:t xml:space="preserve"> field to which the HMAC_MD5 algorithm has been applied, as defined in section </w:t>
      </w:r>
      <w:hyperlink w:anchor="Section_5e55093891d4459fb67d75d70009e3f3" w:history="1">
        <w:r>
          <w:rPr>
            <w:rStyle w:val="Hyperlink"/>
          </w:rPr>
          <w:t>3.3.2</w:t>
        </w:r>
      </w:hyperlink>
      <w:r>
        <w:t xml:space="preserve">. Specifically, </w:t>
      </w:r>
      <w:r>
        <w:rPr>
          <w:b/>
        </w:rPr>
        <w:t>Response</w:t>
      </w:r>
      <w:r>
        <w:t xml:space="preserve"> corresponds to the result of applying the HMAC_MD5 algorithm, using the key ResponseKey</w:t>
      </w:r>
      <w:r>
        <w:t>LM, to a message consisting of the concatenation of the ResponseKeyLM, ServerChallenge and ClientChallenge.</w:t>
      </w:r>
    </w:p>
    <w:p w:rsidR="00A10EF5" w:rsidRDefault="00BE2E7A">
      <w:pPr>
        <w:pStyle w:val="Definition-Field"/>
      </w:pPr>
      <w:r>
        <w:rPr>
          <w:b/>
        </w:rPr>
        <w:t xml:space="preserve">ChallengeFromClient (8 bytes): </w:t>
      </w:r>
      <w:r>
        <w:t>An 8-byte array of unsigned char that contains the client's ClientChallenge (as defined in section 3.3.2). See sectio</w:t>
      </w:r>
      <w:r>
        <w:t xml:space="preserve">n </w:t>
      </w:r>
      <w:hyperlink w:anchor="Section_c0250a97294040c782fb20d208c71e96" w:history="1">
        <w:r>
          <w:rPr>
            <w:rStyle w:val="Hyperlink"/>
          </w:rPr>
          <w:t>3.1.5.1.2</w:t>
        </w:r>
      </w:hyperlink>
      <w:r>
        <w:rPr>
          <w:rStyle w:val="Hyperlink"/>
        </w:rPr>
        <w:t xml:space="preserve"> for details</w:t>
      </w:r>
      <w:r>
        <w:t>.</w:t>
      </w:r>
    </w:p>
    <w:p w:rsidR="00A10EF5" w:rsidRDefault="00BE2E7A">
      <w:pPr>
        <w:pStyle w:val="Heading4"/>
      </w:pPr>
      <w:bookmarkStart w:id="110" w:name="section_99d90ff4957f4c8a80e45bfe5a9a9832"/>
      <w:bookmarkStart w:id="111" w:name="_Toc456187219"/>
      <w:r>
        <w:t>NEGOTIATE</w:t>
      </w:r>
      <w:bookmarkEnd w:id="110"/>
      <w:bookmarkEnd w:id="111"/>
      <w:r>
        <w:fldChar w:fldCharType="begin"/>
      </w:r>
      <w:r>
        <w:instrText xml:space="preserve"> XE "NEGOTIATE message"</w:instrText>
      </w:r>
      <w:r>
        <w:fldChar w:fldCharType="end"/>
      </w:r>
    </w:p>
    <w:p w:rsidR="00A10EF5" w:rsidRDefault="00BE2E7A">
      <w:r>
        <w:t xml:space="preserve">During NTLM authentication, each of the following flags is a possible value of the </w:t>
      </w:r>
      <w:r>
        <w:rPr>
          <w:b/>
        </w:rPr>
        <w:t>NegotiateFlags</w:t>
      </w:r>
      <w:r>
        <w:t xml:space="preserve"> field of the </w:t>
      </w:r>
      <w:hyperlink w:anchor="Section_b34032e53aae4bc684c3c6d80eadf7f2" w:history="1">
        <w:r>
          <w:rPr>
            <w:rStyle w:val="Hyperlink"/>
          </w:rPr>
          <w:t>NEGOTIATE_MESSAGE</w:t>
        </w:r>
      </w:hyperlink>
      <w:r>
        <w:t xml:space="preserve">, </w:t>
      </w:r>
      <w:hyperlink w:anchor="Section_801a468188094be9ab0d61dcfe762786" w:history="1">
        <w:r>
          <w:rPr>
            <w:rStyle w:val="Hyperlink"/>
          </w:rPr>
          <w:t>CHALLENGE_MESSAGE</w:t>
        </w:r>
      </w:hyperlink>
      <w:r>
        <w:t xml:space="preserve">, and </w:t>
      </w:r>
      <w:hyperlink w:anchor="Section_033d32cc88f944839bf2b273055038ce" w:history="1">
        <w:r>
          <w:rPr>
            <w:rStyle w:val="Hyperlink"/>
          </w:rPr>
          <w:t>AUTHENTICATE_MESSAGE</w:t>
        </w:r>
      </w:hyperlink>
      <w:r>
        <w:t>, unless otherwise noted. These flags d</w:t>
      </w:r>
      <w:r>
        <w:t>efine client or server NTLM capabilities supported by the sender.</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648"/>
        </w:trPr>
        <w:tc>
          <w:tcPr>
            <w:tcW w:w="270" w:type="dxa"/>
          </w:tcPr>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1</w:t>
            </w:r>
          </w:p>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2</w:t>
            </w:r>
          </w:p>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3</w:t>
            </w:r>
          </w:p>
          <w:p w:rsidR="00A10EF5" w:rsidRDefault="00BE2E7A">
            <w:pPr>
              <w:pStyle w:val="PacketDiagramHeaderText"/>
            </w:pPr>
            <w:r>
              <w:t>0</w:t>
            </w:r>
          </w:p>
        </w:tc>
        <w:tc>
          <w:tcPr>
            <w:tcW w:w="270" w:type="dxa"/>
          </w:tcPr>
          <w:p w:rsidR="00A10EF5" w:rsidRDefault="00BE2E7A">
            <w:pPr>
              <w:pStyle w:val="PacketDiagramHeaderText"/>
            </w:pPr>
            <w:r>
              <w:t>1</w:t>
            </w:r>
          </w:p>
        </w:tc>
      </w:tr>
      <w:tr w:rsidR="00A10EF5" w:rsidTr="00A10EF5">
        <w:trPr>
          <w:trHeight w:val="490"/>
        </w:trPr>
        <w:tc>
          <w:tcPr>
            <w:tcW w:w="270" w:type="dxa"/>
            <w:vAlign w:val="top"/>
          </w:tcPr>
          <w:p w:rsidR="00A10EF5" w:rsidRDefault="00BE2E7A">
            <w:pPr>
              <w:pStyle w:val="PacketDiagramBodyText"/>
            </w:pPr>
            <w:r>
              <w:t>W</w:t>
            </w:r>
          </w:p>
        </w:tc>
        <w:tc>
          <w:tcPr>
            <w:tcW w:w="270" w:type="dxa"/>
            <w:vAlign w:val="top"/>
          </w:tcPr>
          <w:p w:rsidR="00A10EF5" w:rsidRDefault="00BE2E7A">
            <w:pPr>
              <w:pStyle w:val="PacketDiagramBodyText"/>
            </w:pPr>
            <w:r>
              <w:t>V</w:t>
            </w:r>
          </w:p>
        </w:tc>
        <w:tc>
          <w:tcPr>
            <w:tcW w:w="270" w:type="dxa"/>
            <w:vAlign w:val="top"/>
          </w:tcPr>
          <w:p w:rsidR="00A10EF5" w:rsidRDefault="00BE2E7A">
            <w:pPr>
              <w:pStyle w:val="PacketDiagramBodyText"/>
            </w:pPr>
            <w:r>
              <w:t>U</w:t>
            </w:r>
          </w:p>
        </w:tc>
        <w:tc>
          <w:tcPr>
            <w:tcW w:w="270" w:type="dxa"/>
            <w:vAlign w:val="top"/>
          </w:tcPr>
          <w:p w:rsidR="00A10EF5" w:rsidRDefault="00BE2E7A">
            <w:pPr>
              <w:pStyle w:val="PacketDiagramBodyText"/>
            </w:pPr>
            <w:r>
              <w:t>r</w:t>
            </w:r>
            <w:r>
              <w:br/>
              <w:t>1</w:t>
            </w:r>
          </w:p>
        </w:tc>
        <w:tc>
          <w:tcPr>
            <w:tcW w:w="270" w:type="dxa"/>
            <w:vAlign w:val="top"/>
          </w:tcPr>
          <w:p w:rsidR="00A10EF5" w:rsidRDefault="00BE2E7A">
            <w:pPr>
              <w:pStyle w:val="PacketDiagramBodyText"/>
            </w:pPr>
            <w:r>
              <w:t>r</w:t>
            </w:r>
            <w:r>
              <w:br/>
              <w:t>2</w:t>
            </w:r>
          </w:p>
        </w:tc>
        <w:tc>
          <w:tcPr>
            <w:tcW w:w="270" w:type="dxa"/>
            <w:vAlign w:val="top"/>
          </w:tcPr>
          <w:p w:rsidR="00A10EF5" w:rsidRDefault="00BE2E7A">
            <w:pPr>
              <w:pStyle w:val="PacketDiagramBodyText"/>
            </w:pPr>
            <w:r>
              <w:t>r</w:t>
            </w:r>
            <w:r>
              <w:br/>
              <w:t>3</w:t>
            </w:r>
          </w:p>
        </w:tc>
        <w:tc>
          <w:tcPr>
            <w:tcW w:w="270" w:type="dxa"/>
            <w:vAlign w:val="top"/>
          </w:tcPr>
          <w:p w:rsidR="00A10EF5" w:rsidRDefault="00BE2E7A">
            <w:pPr>
              <w:pStyle w:val="PacketDiagramBodyText"/>
            </w:pPr>
            <w:r>
              <w:t>T</w:t>
            </w:r>
          </w:p>
        </w:tc>
        <w:tc>
          <w:tcPr>
            <w:tcW w:w="270" w:type="dxa"/>
            <w:vAlign w:val="top"/>
          </w:tcPr>
          <w:p w:rsidR="00A10EF5" w:rsidRDefault="00BE2E7A">
            <w:pPr>
              <w:pStyle w:val="PacketDiagramBodyText"/>
            </w:pPr>
            <w:r>
              <w:t>r</w:t>
            </w:r>
            <w:r>
              <w:br/>
              <w:t>4</w:t>
            </w:r>
          </w:p>
        </w:tc>
        <w:tc>
          <w:tcPr>
            <w:tcW w:w="270" w:type="dxa"/>
            <w:vAlign w:val="top"/>
          </w:tcPr>
          <w:p w:rsidR="00A10EF5" w:rsidRDefault="00BE2E7A">
            <w:pPr>
              <w:pStyle w:val="PacketDiagramBodyText"/>
            </w:pPr>
            <w:r>
              <w:t>S</w:t>
            </w:r>
          </w:p>
        </w:tc>
        <w:tc>
          <w:tcPr>
            <w:tcW w:w="270" w:type="dxa"/>
            <w:vAlign w:val="top"/>
          </w:tcPr>
          <w:p w:rsidR="00A10EF5" w:rsidRDefault="00BE2E7A">
            <w:pPr>
              <w:pStyle w:val="PacketDiagramBodyText"/>
            </w:pPr>
            <w:r>
              <w:t>R</w:t>
            </w:r>
          </w:p>
        </w:tc>
        <w:tc>
          <w:tcPr>
            <w:tcW w:w="270" w:type="dxa"/>
            <w:vAlign w:val="top"/>
          </w:tcPr>
          <w:p w:rsidR="00A10EF5" w:rsidRDefault="00BE2E7A">
            <w:pPr>
              <w:pStyle w:val="PacketDiagramBodyText"/>
            </w:pPr>
            <w:r>
              <w:t>r</w:t>
            </w:r>
            <w:r>
              <w:br/>
              <w:t>5</w:t>
            </w:r>
          </w:p>
        </w:tc>
        <w:tc>
          <w:tcPr>
            <w:tcW w:w="270" w:type="dxa"/>
            <w:vAlign w:val="top"/>
          </w:tcPr>
          <w:p w:rsidR="00A10EF5" w:rsidRDefault="00BE2E7A">
            <w:pPr>
              <w:pStyle w:val="PacketDiagramBodyText"/>
            </w:pPr>
            <w:r>
              <w:t>Q</w:t>
            </w:r>
          </w:p>
        </w:tc>
        <w:tc>
          <w:tcPr>
            <w:tcW w:w="270" w:type="dxa"/>
            <w:vAlign w:val="top"/>
          </w:tcPr>
          <w:p w:rsidR="00A10EF5" w:rsidRDefault="00BE2E7A">
            <w:pPr>
              <w:pStyle w:val="PacketDiagramBodyText"/>
            </w:pPr>
            <w:r>
              <w:t>P</w:t>
            </w:r>
          </w:p>
        </w:tc>
        <w:tc>
          <w:tcPr>
            <w:tcW w:w="270" w:type="dxa"/>
            <w:vAlign w:val="top"/>
          </w:tcPr>
          <w:p w:rsidR="00A10EF5" w:rsidRDefault="00BE2E7A">
            <w:pPr>
              <w:pStyle w:val="PacketDiagramBodyText"/>
            </w:pPr>
            <w:r>
              <w:t>r</w:t>
            </w:r>
            <w:r>
              <w:br/>
              <w:t>6</w:t>
            </w:r>
          </w:p>
        </w:tc>
        <w:tc>
          <w:tcPr>
            <w:tcW w:w="270" w:type="dxa"/>
            <w:vAlign w:val="top"/>
          </w:tcPr>
          <w:p w:rsidR="00A10EF5" w:rsidRDefault="00BE2E7A">
            <w:pPr>
              <w:pStyle w:val="PacketDiagramBodyText"/>
            </w:pPr>
            <w:r>
              <w:t>O</w:t>
            </w:r>
          </w:p>
        </w:tc>
        <w:tc>
          <w:tcPr>
            <w:tcW w:w="270" w:type="dxa"/>
            <w:vAlign w:val="top"/>
          </w:tcPr>
          <w:p w:rsidR="00A10EF5" w:rsidRDefault="00BE2E7A">
            <w:pPr>
              <w:pStyle w:val="PacketDiagramBodyText"/>
            </w:pPr>
            <w:r>
              <w:t>N</w:t>
            </w:r>
          </w:p>
        </w:tc>
        <w:tc>
          <w:tcPr>
            <w:tcW w:w="270" w:type="dxa"/>
            <w:vAlign w:val="top"/>
          </w:tcPr>
          <w:p w:rsidR="00A10EF5" w:rsidRDefault="00BE2E7A">
            <w:pPr>
              <w:pStyle w:val="PacketDiagramBodyText"/>
            </w:pPr>
            <w:r>
              <w:t>M</w:t>
            </w:r>
          </w:p>
        </w:tc>
        <w:tc>
          <w:tcPr>
            <w:tcW w:w="270" w:type="dxa"/>
            <w:vAlign w:val="top"/>
          </w:tcPr>
          <w:p w:rsidR="00A10EF5" w:rsidRDefault="00BE2E7A">
            <w:pPr>
              <w:pStyle w:val="PacketDiagramBodyText"/>
            </w:pPr>
            <w:r>
              <w:t>r</w:t>
            </w:r>
            <w:r>
              <w:br/>
              <w:t>7</w:t>
            </w:r>
          </w:p>
        </w:tc>
        <w:tc>
          <w:tcPr>
            <w:tcW w:w="270" w:type="dxa"/>
            <w:vAlign w:val="top"/>
          </w:tcPr>
          <w:p w:rsidR="00A10EF5" w:rsidRDefault="00BE2E7A">
            <w:pPr>
              <w:pStyle w:val="PacketDiagramBodyText"/>
            </w:pPr>
            <w:r>
              <w:t>L</w:t>
            </w:r>
          </w:p>
        </w:tc>
        <w:tc>
          <w:tcPr>
            <w:tcW w:w="270" w:type="dxa"/>
            <w:vAlign w:val="top"/>
          </w:tcPr>
          <w:p w:rsidR="00A10EF5" w:rsidRDefault="00BE2E7A">
            <w:pPr>
              <w:pStyle w:val="PacketDiagramBodyText"/>
            </w:pPr>
            <w:r>
              <w:t>K</w:t>
            </w:r>
          </w:p>
        </w:tc>
        <w:tc>
          <w:tcPr>
            <w:tcW w:w="270" w:type="dxa"/>
            <w:vAlign w:val="top"/>
          </w:tcPr>
          <w:p w:rsidR="00A10EF5" w:rsidRDefault="00BE2E7A">
            <w:pPr>
              <w:pStyle w:val="PacketDiagramBodyText"/>
            </w:pPr>
            <w:r>
              <w:t>J</w:t>
            </w:r>
          </w:p>
        </w:tc>
        <w:tc>
          <w:tcPr>
            <w:tcW w:w="270" w:type="dxa"/>
            <w:vAlign w:val="top"/>
          </w:tcPr>
          <w:p w:rsidR="00A10EF5" w:rsidRDefault="00BE2E7A">
            <w:pPr>
              <w:pStyle w:val="PacketDiagramBodyText"/>
            </w:pPr>
            <w:r>
              <w:t>r</w:t>
            </w:r>
            <w:r>
              <w:br/>
              <w:t>8</w:t>
            </w:r>
          </w:p>
        </w:tc>
        <w:tc>
          <w:tcPr>
            <w:tcW w:w="270" w:type="dxa"/>
            <w:vAlign w:val="top"/>
          </w:tcPr>
          <w:p w:rsidR="00A10EF5" w:rsidRDefault="00BE2E7A">
            <w:pPr>
              <w:pStyle w:val="PacketDiagramBodyText"/>
            </w:pPr>
            <w:r>
              <w:t>H</w:t>
            </w:r>
          </w:p>
        </w:tc>
        <w:tc>
          <w:tcPr>
            <w:tcW w:w="270" w:type="dxa"/>
            <w:vAlign w:val="top"/>
          </w:tcPr>
          <w:p w:rsidR="00A10EF5" w:rsidRDefault="00BE2E7A">
            <w:pPr>
              <w:pStyle w:val="PacketDiagramBodyText"/>
            </w:pPr>
            <w:r>
              <w:t>r</w:t>
            </w:r>
            <w:r>
              <w:br/>
              <w:t>9</w:t>
            </w:r>
          </w:p>
        </w:tc>
        <w:tc>
          <w:tcPr>
            <w:tcW w:w="270" w:type="dxa"/>
            <w:vAlign w:val="top"/>
          </w:tcPr>
          <w:p w:rsidR="00A10EF5" w:rsidRDefault="00BE2E7A">
            <w:pPr>
              <w:pStyle w:val="PacketDiagramBodyText"/>
            </w:pPr>
            <w:r>
              <w:t>G</w:t>
            </w:r>
          </w:p>
        </w:tc>
        <w:tc>
          <w:tcPr>
            <w:tcW w:w="270" w:type="dxa"/>
            <w:vAlign w:val="top"/>
          </w:tcPr>
          <w:p w:rsidR="00A10EF5" w:rsidRDefault="00BE2E7A">
            <w:pPr>
              <w:pStyle w:val="PacketDiagramBodyText"/>
            </w:pPr>
            <w:r>
              <w:t>F</w:t>
            </w:r>
          </w:p>
        </w:tc>
        <w:tc>
          <w:tcPr>
            <w:tcW w:w="270" w:type="dxa"/>
            <w:vAlign w:val="top"/>
          </w:tcPr>
          <w:p w:rsidR="00A10EF5" w:rsidRDefault="00BE2E7A">
            <w:pPr>
              <w:pStyle w:val="PacketDiagramBodyText"/>
            </w:pPr>
            <w:r>
              <w:t>E</w:t>
            </w:r>
          </w:p>
        </w:tc>
        <w:tc>
          <w:tcPr>
            <w:tcW w:w="270" w:type="dxa"/>
            <w:vAlign w:val="top"/>
          </w:tcPr>
          <w:p w:rsidR="00A10EF5" w:rsidRDefault="00BE2E7A">
            <w:pPr>
              <w:pStyle w:val="PacketDiagramBodyText"/>
            </w:pPr>
            <w:r>
              <w:t>D</w:t>
            </w:r>
          </w:p>
        </w:tc>
        <w:tc>
          <w:tcPr>
            <w:tcW w:w="270" w:type="dxa"/>
            <w:vAlign w:val="top"/>
          </w:tcPr>
          <w:p w:rsidR="00A10EF5" w:rsidRDefault="00BE2E7A">
            <w:pPr>
              <w:pStyle w:val="PacketDiagramBodyText"/>
            </w:pPr>
            <w:r>
              <w:t xml:space="preserve">r </w:t>
            </w:r>
            <w:r>
              <w:br/>
              <w:t>1 0</w:t>
            </w:r>
          </w:p>
        </w:tc>
        <w:tc>
          <w:tcPr>
            <w:tcW w:w="270" w:type="dxa"/>
            <w:vAlign w:val="top"/>
          </w:tcPr>
          <w:p w:rsidR="00A10EF5" w:rsidRDefault="00BE2E7A">
            <w:pPr>
              <w:pStyle w:val="PacketDiagramBodyText"/>
            </w:pPr>
            <w:r>
              <w:t>C</w:t>
            </w:r>
          </w:p>
        </w:tc>
        <w:tc>
          <w:tcPr>
            <w:tcW w:w="270" w:type="dxa"/>
            <w:vAlign w:val="top"/>
          </w:tcPr>
          <w:p w:rsidR="00A10EF5" w:rsidRDefault="00BE2E7A">
            <w:pPr>
              <w:pStyle w:val="PacketDiagramBodyText"/>
            </w:pPr>
            <w:r>
              <w:t>B</w:t>
            </w:r>
          </w:p>
        </w:tc>
        <w:tc>
          <w:tcPr>
            <w:tcW w:w="270" w:type="dxa"/>
            <w:vAlign w:val="top"/>
          </w:tcPr>
          <w:p w:rsidR="00A10EF5" w:rsidRDefault="00BE2E7A">
            <w:pPr>
              <w:pStyle w:val="PacketDiagramBodyText"/>
            </w:pPr>
            <w:r>
              <w:t>A</w:t>
            </w:r>
          </w:p>
        </w:tc>
      </w:tr>
    </w:tbl>
    <w:p w:rsidR="00A10EF5" w:rsidRDefault="00BE2E7A">
      <w:pPr>
        <w:pStyle w:val="Definition-Field"/>
      </w:pPr>
      <w:r>
        <w:rPr>
          <w:b/>
        </w:rPr>
        <w:lastRenderedPageBreak/>
        <w:t xml:space="preserve">W (1 bit): </w:t>
      </w:r>
      <w:r>
        <w:t xml:space="preserve">If set, requests 56-bit encryption. If the client sends NTLMSSP_NEGOTIATE_SEAL or NTLMSSP_NEGOTIATE_SIGN with NTLMSSP_NEGOTIATE_56 to the server in the NEGOTIATE_MESSAGE, the server MUST return NTLMSSP_NEGOTIATE_56 to the client in the CHALLENGE_MESSAGE.  </w:t>
      </w:r>
      <w:r>
        <w:t xml:space="preserve"> Otherwise it is ignored. If both NTLMSSP_NEGOTIATE_56 and NTLMSSP_NEGOTIATE_128 are requested and supported by the client and server, NTLMSSP_NEGOTIATE_56 and NTLMSSP_NEGOTIATE_128 will both be returned to the client. Clients and servers that set NTLMSSP_</w:t>
      </w:r>
      <w:r>
        <w:t xml:space="preserve">NEGOTIATE_SEAL SHOULD set NTLMSSP_NEGOTIATE_56 if it is supported. An alternate name for this field is </w:t>
      </w:r>
      <w:r>
        <w:rPr>
          <w:b/>
        </w:rPr>
        <w:t>NTLMSSP_NEGOTIATE_56</w:t>
      </w:r>
      <w:r>
        <w:t>.</w:t>
      </w:r>
    </w:p>
    <w:p w:rsidR="00A10EF5" w:rsidRDefault="00BE2E7A">
      <w:pPr>
        <w:pStyle w:val="Definition-Field"/>
      </w:pPr>
      <w:r>
        <w:rPr>
          <w:b/>
        </w:rPr>
        <w:t xml:space="preserve">V (1 bit): </w:t>
      </w:r>
      <w:r>
        <w:t>If set, requests an explicit key exchange. This capability SHOULD be used because it improves security for message integ</w:t>
      </w:r>
      <w:r>
        <w:t xml:space="preserve">rity or confidentiality. See sections </w:t>
      </w:r>
      <w:hyperlink w:anchor="Section_f9e6fbc4a9534f24b229ccdcc213b9ec" w:history="1">
        <w:r>
          <w:rPr>
            <w:rStyle w:val="Hyperlink"/>
          </w:rPr>
          <w:t>3.2.5.1.2</w:t>
        </w:r>
      </w:hyperlink>
      <w:r>
        <w:t xml:space="preserve">, </w:t>
      </w:r>
      <w:hyperlink w:anchor="Section_b46d85da050d4f18a2e114863f587163" w:history="1">
        <w:r>
          <w:rPr>
            <w:rStyle w:val="Hyperlink"/>
          </w:rPr>
          <w:t>3.2.5.2.1</w:t>
        </w:r>
      </w:hyperlink>
      <w:r>
        <w:t xml:space="preserve">, and </w:t>
      </w:r>
      <w:hyperlink w:anchor="Section_34a9417d7cc043b0b61c1f19740df66f" w:history="1">
        <w:r>
          <w:rPr>
            <w:rStyle w:val="Hyperlink"/>
          </w:rPr>
          <w:t>3.2.5.2.2</w:t>
        </w:r>
      </w:hyperlink>
      <w:r>
        <w:t xml:space="preserve"> fo</w:t>
      </w:r>
      <w:r>
        <w:t xml:space="preserve">r details. An alternate name for this field is </w:t>
      </w:r>
      <w:r>
        <w:rPr>
          <w:b/>
        </w:rPr>
        <w:t>NTLMSSP_NEGOTIATE_KEY_EXCH</w:t>
      </w:r>
      <w:r>
        <w:t>.</w:t>
      </w:r>
    </w:p>
    <w:p w:rsidR="00A10EF5" w:rsidRDefault="00BE2E7A">
      <w:pPr>
        <w:pStyle w:val="Definition-Field"/>
      </w:pPr>
      <w:r>
        <w:rPr>
          <w:b/>
        </w:rPr>
        <w:t xml:space="preserve">U (1 bit): </w:t>
      </w:r>
      <w:r>
        <w:t>If set, requests 128-bit session key negotiation. An alternate name for this field is NTLMSSP_NEGOTIATE_128. If the client sends NTLMSSP_NEGOTIATE_128 to the server in th</w:t>
      </w:r>
      <w:r>
        <w:t>e NEGOTIATE_MESSAGE, the server MUST return NTLMSSP_NEGOTIATE_128 to the client in the CHALLENGE_MESSAGE only if the client sets NTLMSSP_NEGOTIATE_SEAL or NTLMSSP_NEGOTIATE_SIGN. Otherwise it is ignored. If both NTLMSSP_NEGOTIATE_56 and NTLMSSP_NEGOTIATE_1</w:t>
      </w:r>
      <w:r>
        <w:t>28 are requested and supported by the client and server, NTLMSSP_NEGOTIATE_56 and NTLMSSP_NEGOTIATE_128 will both be returned to the client. Clients and servers that set NTLMSSP_NEGOTIATE_SEAL SHOULD set NTLMSSP_NEGOTIATE_128 if it is supported. An alterna</w:t>
      </w:r>
      <w:r>
        <w:t xml:space="preserve">te name for this field is </w:t>
      </w:r>
      <w:r>
        <w:rPr>
          <w:b/>
        </w:rPr>
        <w:t>NTLMSSP_NEGOTIATE_128</w:t>
      </w:r>
      <w:r>
        <w:t>.</w:t>
      </w:r>
      <w:bookmarkStart w:id="112" w:name="Appendix_A_Target_22"/>
      <w:r>
        <w:fldChar w:fldCharType="begin"/>
      </w:r>
      <w:r>
        <w:instrText xml:space="preserve"> HYPERLINK \l "Appendix_A_22" \o "Product behavior note 22" \h </w:instrText>
      </w:r>
      <w:r>
        <w:fldChar w:fldCharType="separate"/>
      </w:r>
      <w:r>
        <w:rPr>
          <w:rStyle w:val="Hyperlink"/>
        </w:rPr>
        <w:t>&lt;22&gt;</w:t>
      </w:r>
      <w:r>
        <w:rPr>
          <w:rStyle w:val="Hyperlink"/>
        </w:rPr>
        <w:fldChar w:fldCharType="end"/>
      </w:r>
      <w:bookmarkEnd w:id="112"/>
    </w:p>
    <w:p w:rsidR="00A10EF5" w:rsidRDefault="00BE2E7A">
      <w:pPr>
        <w:pStyle w:val="Definition-Field"/>
      </w:pPr>
      <w:r>
        <w:rPr>
          <w:b/>
        </w:rPr>
        <w:t xml:space="preserve">r1 (1 bit): </w:t>
      </w:r>
      <w:r>
        <w:t>This bit is unused and MUST be zero.</w:t>
      </w:r>
    </w:p>
    <w:p w:rsidR="00A10EF5" w:rsidRDefault="00BE2E7A">
      <w:pPr>
        <w:pStyle w:val="Definition-Field"/>
      </w:pPr>
      <w:r>
        <w:rPr>
          <w:b/>
        </w:rPr>
        <w:t xml:space="preserve">r2 (1 bit): </w:t>
      </w:r>
      <w:r>
        <w:t>This bit is unused and MUST be zero.</w:t>
      </w:r>
    </w:p>
    <w:p w:rsidR="00A10EF5" w:rsidRDefault="00BE2E7A">
      <w:pPr>
        <w:pStyle w:val="Definition-Field"/>
      </w:pPr>
      <w:r>
        <w:rPr>
          <w:b/>
        </w:rPr>
        <w:t xml:space="preserve">r3 (1 bit): </w:t>
      </w:r>
      <w:r>
        <w:t>This bit is unused and MUST</w:t>
      </w:r>
      <w:r>
        <w:t xml:space="preserve"> be zero.</w:t>
      </w:r>
    </w:p>
    <w:p w:rsidR="00A10EF5" w:rsidRDefault="00BE2E7A">
      <w:pPr>
        <w:pStyle w:val="Definition-Field"/>
      </w:pPr>
      <w:r>
        <w:rPr>
          <w:b/>
        </w:rPr>
        <w:t xml:space="preserve">T (1 bit): </w:t>
      </w:r>
      <w:r>
        <w:t xml:space="preserve">If set, requests the protocol version number. The data corresponding to this flag is provided in the </w:t>
      </w:r>
      <w:r>
        <w:rPr>
          <w:b/>
        </w:rPr>
        <w:t>Version</w:t>
      </w:r>
      <w:r>
        <w:t xml:space="preserve"> field of the NEGOTIATE_MESSAGE, the CHALLENGE_MESSAGE, and the AUTHENTICATE_MESSAGE.</w:t>
      </w:r>
      <w:bookmarkStart w:id="113" w:name="Appendix_A_Target_23"/>
      <w:r>
        <w:fldChar w:fldCharType="begin"/>
      </w:r>
      <w:r>
        <w:instrText xml:space="preserve"> HYPERLINK \l "Appendix_A_23" \o "Produc</w:instrText>
      </w:r>
      <w:r>
        <w:instrText xml:space="preserve">t behavior note 23" \h </w:instrText>
      </w:r>
      <w:r>
        <w:fldChar w:fldCharType="separate"/>
      </w:r>
      <w:r>
        <w:rPr>
          <w:rStyle w:val="Hyperlink"/>
        </w:rPr>
        <w:t>&lt;23&gt;</w:t>
      </w:r>
      <w:r>
        <w:rPr>
          <w:rStyle w:val="Hyperlink"/>
        </w:rPr>
        <w:fldChar w:fldCharType="end"/>
      </w:r>
      <w:bookmarkEnd w:id="113"/>
      <w:r>
        <w:t xml:space="preserve"> An alternate name for this field is </w:t>
      </w:r>
      <w:r>
        <w:rPr>
          <w:b/>
        </w:rPr>
        <w:t>NTLMSSP_NEGOTIATE_VERSION</w:t>
      </w:r>
      <w:r>
        <w:t>.</w:t>
      </w:r>
    </w:p>
    <w:p w:rsidR="00A10EF5" w:rsidRDefault="00BE2E7A">
      <w:pPr>
        <w:pStyle w:val="Definition-Field"/>
      </w:pPr>
      <w:r>
        <w:rPr>
          <w:b/>
        </w:rPr>
        <w:t xml:space="preserve">r4 (1 bit): </w:t>
      </w:r>
      <w:r>
        <w:t>This bit is unused and MUST be zero.</w:t>
      </w:r>
    </w:p>
    <w:p w:rsidR="00A10EF5" w:rsidRDefault="00BE2E7A">
      <w:pPr>
        <w:pStyle w:val="Definition-Field"/>
      </w:pPr>
      <w:r>
        <w:rPr>
          <w:b/>
        </w:rPr>
        <w:t xml:space="preserve">S (1 bit): </w:t>
      </w:r>
      <w:r>
        <w:t xml:space="preserve">If set, indicates that the </w:t>
      </w:r>
      <w:r>
        <w:rPr>
          <w:b/>
        </w:rPr>
        <w:t>TargetInfo</w:t>
      </w:r>
      <w:r>
        <w:t xml:space="preserve"> fields in the CHALLENGE_MESSAGE (section 2.2.1.2</w:t>
      </w:r>
      <w:r>
        <w:t xml:space="preserve">) are populated. An alternate name for this field is </w:t>
      </w:r>
      <w:r>
        <w:rPr>
          <w:b/>
        </w:rPr>
        <w:t>NTLMSSP_NEGOTIATE_TARGET_INFO</w:t>
      </w:r>
      <w:r>
        <w:t>.</w:t>
      </w:r>
    </w:p>
    <w:p w:rsidR="00A10EF5" w:rsidRDefault="00BE2E7A">
      <w:pPr>
        <w:pStyle w:val="Definition-Field"/>
      </w:pPr>
      <w:r>
        <w:rPr>
          <w:b/>
        </w:rPr>
        <w:t xml:space="preserve">R (1 bit): </w:t>
      </w:r>
      <w:r>
        <w:t xml:space="preserve">If set, requests the usage of the </w:t>
      </w:r>
      <w:hyperlink w:anchor="gt_fd74ef50-cb97-4acd-b537-4941bdd9e064">
        <w:r>
          <w:rPr>
            <w:rStyle w:val="HyperlinkGreen"/>
            <w:b/>
          </w:rPr>
          <w:t>LMOWF</w:t>
        </w:r>
      </w:hyperlink>
      <w:r>
        <w:t xml:space="preserve"> (section </w:t>
      </w:r>
      <w:hyperlink w:anchor="Section_1b72429ad8b84a04bc821eedc980b87a" w:history="1">
        <w:r>
          <w:rPr>
            <w:rStyle w:val="Hyperlink"/>
          </w:rPr>
          <w:t>3.3</w:t>
        </w:r>
      </w:hyperlink>
      <w:r>
        <w:t xml:space="preserve">). An alternate name for this field is </w:t>
      </w:r>
      <w:r>
        <w:rPr>
          <w:b/>
        </w:rPr>
        <w:t>NTLMSSP_REQUEST_NON_NT_SESSION_KEY</w:t>
      </w:r>
      <w:r>
        <w:t>.</w:t>
      </w:r>
    </w:p>
    <w:p w:rsidR="00A10EF5" w:rsidRDefault="00BE2E7A">
      <w:pPr>
        <w:pStyle w:val="Definition-Field"/>
      </w:pPr>
      <w:r>
        <w:rPr>
          <w:b/>
        </w:rPr>
        <w:t xml:space="preserve">r5 (1 bit): </w:t>
      </w:r>
      <w:r>
        <w:t>This bit is unused and MUST be zero.</w:t>
      </w:r>
    </w:p>
    <w:p w:rsidR="00A10EF5" w:rsidRDefault="00BE2E7A">
      <w:pPr>
        <w:pStyle w:val="Definition-Field"/>
      </w:pPr>
      <w:r>
        <w:rPr>
          <w:b/>
        </w:rPr>
        <w:t xml:space="preserve">Q (1 bit): </w:t>
      </w:r>
      <w:r>
        <w:t xml:space="preserve">If set, requests an </w:t>
      </w:r>
      <w:hyperlink w:anchor="gt_1834903a-31fb-43e9-a297-cacede73324e">
        <w:r>
          <w:rPr>
            <w:rStyle w:val="HyperlinkGreen"/>
            <w:b/>
          </w:rPr>
          <w:t>identify level token</w:t>
        </w:r>
      </w:hyperlink>
      <w:r>
        <w:t>. An a</w:t>
      </w:r>
      <w:r>
        <w:t xml:space="preserve">lternate name for this field is </w:t>
      </w:r>
      <w:r>
        <w:rPr>
          <w:b/>
        </w:rPr>
        <w:t>NTLMSSP_NEGOTIATE_IDENTIFY</w:t>
      </w:r>
      <w:r>
        <w:t>.</w:t>
      </w:r>
    </w:p>
    <w:p w:rsidR="00A10EF5" w:rsidRDefault="00BE2E7A">
      <w:pPr>
        <w:pStyle w:val="Definition-Field"/>
      </w:pPr>
      <w:r>
        <w:rPr>
          <w:b/>
        </w:rPr>
        <w:t xml:space="preserve">P (1 bit): </w:t>
      </w:r>
      <w:r>
        <w:t>If set, requests usage of the NTLM v2 session security</w:t>
      </w:r>
      <w:r>
        <w:t>. NTLM v2 session security is a misnomer because it is not NTLM v2. It is NTLM v1 using the extended session security that is also in NTLM v2. NTLMSSP_NEGOTIATE_LM_KEY and NTLMSSP_NEGOTIATE_EXTENDED_SESSIONSECURITY are mutually exclusive. If both NTLMSSP_N</w:t>
      </w:r>
      <w:r>
        <w:t xml:space="preserve">EGOTIATE_EXTENDED_SESSIONSECURITY and NTLMSSP_NEGOTIATE_LM_KEY are requested, NTLMSSP_NEGOTIATE_EXTENDED_SESSIONSECURITY alone MUST be returned to the client. NTLM v2 authentication session key generation MUST be supported by both the client and the DC in </w:t>
      </w:r>
      <w:r>
        <w:t>order to be used, and extended  session security signing and sealing requires support from the client and the server in order to be used.</w:t>
      </w:r>
      <w:bookmarkStart w:id="114" w:name="Appendix_A_Target_24"/>
      <w:r>
        <w:fldChar w:fldCharType="begin"/>
      </w:r>
      <w:r>
        <w:instrText xml:space="preserve"> HYPERLINK \l "Appendix_A_24" \o "Product behavior note 24" \h </w:instrText>
      </w:r>
      <w:r>
        <w:fldChar w:fldCharType="separate"/>
      </w:r>
      <w:r>
        <w:rPr>
          <w:rStyle w:val="Hyperlink"/>
        </w:rPr>
        <w:t>&lt;24&gt;</w:t>
      </w:r>
      <w:r>
        <w:rPr>
          <w:rStyle w:val="Hyperlink"/>
        </w:rPr>
        <w:fldChar w:fldCharType="end"/>
      </w:r>
      <w:bookmarkEnd w:id="114"/>
      <w:r>
        <w:t xml:space="preserve"> An alternate name for this field is </w:t>
      </w:r>
      <w:r>
        <w:rPr>
          <w:b/>
        </w:rPr>
        <w:t>NTLMSSP_NEGO</w:t>
      </w:r>
      <w:r>
        <w:rPr>
          <w:b/>
        </w:rPr>
        <w:t>TIATE_EXTENDED_SESSIONSECURITY</w:t>
      </w:r>
      <w:r>
        <w:t>.</w:t>
      </w:r>
    </w:p>
    <w:p w:rsidR="00A10EF5" w:rsidRDefault="00BE2E7A">
      <w:pPr>
        <w:pStyle w:val="Definition-Field"/>
      </w:pPr>
      <w:r>
        <w:rPr>
          <w:b/>
        </w:rPr>
        <w:t xml:space="preserve">r6 (1 bit): </w:t>
      </w:r>
      <w:r>
        <w:t>This bit is unused and MUST be zero.</w:t>
      </w:r>
    </w:p>
    <w:p w:rsidR="00A10EF5" w:rsidRDefault="00BE2E7A">
      <w:pPr>
        <w:pStyle w:val="Definition-Field"/>
      </w:pPr>
      <w:r>
        <w:rPr>
          <w:b/>
        </w:rPr>
        <w:lastRenderedPageBreak/>
        <w:t xml:space="preserve">O (1 bit): </w:t>
      </w:r>
      <w:r>
        <w:t xml:space="preserve">If set, </w:t>
      </w:r>
      <w:r>
        <w:rPr>
          <w:b/>
        </w:rPr>
        <w:t>TargetName</w:t>
      </w:r>
      <w:r>
        <w:t xml:space="preserve"> MUST be a server name. The data corresponding to this flag is provided by the server in the </w:t>
      </w:r>
      <w:r>
        <w:rPr>
          <w:b/>
        </w:rPr>
        <w:t>TargetName</w:t>
      </w:r>
      <w:r>
        <w:t xml:space="preserve"> field of the CHALLENGE_MESSAGE. If this bi</w:t>
      </w:r>
      <w:r>
        <w:t xml:space="preserve">t is set, then NTLMSSP_TARGET_TYPE_DOMAIN MUST NOT be set. This flag MUST be ignored in the NEGOTIATE_MESSAGE and the AUTHENTICATE_MESSAGE. An alternate name for this field is </w:t>
      </w:r>
      <w:r>
        <w:rPr>
          <w:b/>
        </w:rPr>
        <w:t>NTLMSSP_TARGET_TYPE_SERVER</w:t>
      </w:r>
      <w:r>
        <w:t>.</w:t>
      </w:r>
    </w:p>
    <w:p w:rsidR="00A10EF5" w:rsidRDefault="00BE2E7A">
      <w:pPr>
        <w:pStyle w:val="Definition-Field"/>
      </w:pPr>
      <w:r>
        <w:rPr>
          <w:b/>
        </w:rPr>
        <w:t xml:space="preserve">N (1 bit): </w:t>
      </w:r>
      <w:r>
        <w:t xml:space="preserve">If set, </w:t>
      </w:r>
      <w:r>
        <w:rPr>
          <w:b/>
        </w:rPr>
        <w:t>TargetName</w:t>
      </w:r>
      <w:r>
        <w:t xml:space="preserve"> MUST be a domain name.</w:t>
      </w:r>
      <w:r>
        <w:t xml:space="preserve"> The data corresponding to this flag is provided by the server in the </w:t>
      </w:r>
      <w:r>
        <w:rPr>
          <w:b/>
        </w:rPr>
        <w:t>TargetName</w:t>
      </w:r>
      <w:r>
        <w:t xml:space="preserve"> field of the CHALLENGE_MESSAGE. If set, then NTLMSSP_TARGET_TYPE_SERVER MUST NOT be set. This flag MUST be ignored in the NEGOTIATE_MESSAGE and the AUTHENTICATE_MESSAGE. An al</w:t>
      </w:r>
      <w:r>
        <w:t xml:space="preserve">ternate name for this field is </w:t>
      </w:r>
      <w:r>
        <w:rPr>
          <w:b/>
        </w:rPr>
        <w:t>NTLMSSP_TARGET_TYPE_DOMAIN</w:t>
      </w:r>
      <w:r>
        <w:t>.</w:t>
      </w:r>
    </w:p>
    <w:p w:rsidR="00A10EF5" w:rsidRDefault="00BE2E7A">
      <w:pPr>
        <w:pStyle w:val="Definition-Field"/>
      </w:pPr>
      <w:r>
        <w:rPr>
          <w:b/>
        </w:rPr>
        <w:t xml:space="preserve">M (1 bit): </w:t>
      </w:r>
      <w:r>
        <w:t>If set, requests the presence of a signature block on all messages. NTLMSSP_NEGOTIATE_ALWAYS_SIGN MUST be set in the NEGOTIATE_MESSAGE to the server and the CHALLENGE_MESSAGE to the clie</w:t>
      </w:r>
      <w:r>
        <w:t xml:space="preserve">nt. NTLMSSP_NEGOTIATE_ALWAYS_SIGN is overridden by NTLMSSP_NEGOTIATE_SIGN and NTLMSSP_NEGOTIATE_SEAL, if they are supported. An alternate name for this field is </w:t>
      </w:r>
      <w:r>
        <w:rPr>
          <w:b/>
        </w:rPr>
        <w:t>NTLMSSP_NEGOTIATE_ALWAYS_SIGN</w:t>
      </w:r>
      <w:r>
        <w:t>.</w:t>
      </w:r>
    </w:p>
    <w:p w:rsidR="00A10EF5" w:rsidRDefault="00BE2E7A">
      <w:pPr>
        <w:pStyle w:val="Definition-Field"/>
      </w:pPr>
      <w:r>
        <w:rPr>
          <w:b/>
        </w:rPr>
        <w:t xml:space="preserve">r7 (1 bit): </w:t>
      </w:r>
      <w:r>
        <w:t>This bit is unused and MUST be zero.</w:t>
      </w:r>
    </w:p>
    <w:p w:rsidR="00A10EF5" w:rsidRDefault="00BE2E7A">
      <w:pPr>
        <w:pStyle w:val="Definition-Field"/>
      </w:pPr>
      <w:r>
        <w:rPr>
          <w:b/>
        </w:rPr>
        <w:t xml:space="preserve">L (1 bit): </w:t>
      </w:r>
      <w:r>
        <w:t xml:space="preserve"> Thi</w:t>
      </w:r>
      <w:r>
        <w:t xml:space="preserve">s flag indicates whether the </w:t>
      </w:r>
      <w:r>
        <w:rPr>
          <w:b/>
        </w:rPr>
        <w:t>Workstation</w:t>
      </w:r>
      <w:r>
        <w:t xml:space="preserve"> field is present. If this flag is not set, the </w:t>
      </w:r>
      <w:r>
        <w:rPr>
          <w:b/>
        </w:rPr>
        <w:t>Workstation</w:t>
      </w:r>
      <w:r>
        <w:t xml:space="preserve"> field MUST be ignored. If this flag is set, the </w:t>
      </w:r>
      <w:r>
        <w:rPr>
          <w:b/>
        </w:rPr>
        <w:t>length</w:t>
      </w:r>
      <w:r>
        <w:t xml:space="preserve"> field of the </w:t>
      </w:r>
      <w:r>
        <w:rPr>
          <w:b/>
        </w:rPr>
        <w:t>Workstation</w:t>
      </w:r>
      <w:r>
        <w:t xml:space="preserve"> field specifies whether the workstation name is nonempty or not.</w:t>
      </w:r>
      <w:bookmarkStart w:id="115" w:name="Appendix_A_Target_25"/>
      <w:r>
        <w:fldChar w:fldCharType="begin"/>
      </w:r>
      <w:r>
        <w:instrText xml:space="preserve"> HYPERLINK</w:instrText>
      </w:r>
      <w:r>
        <w:instrText xml:space="preserve"> \l "Appendix_A_25" \o "Product behavior note 25" \h </w:instrText>
      </w:r>
      <w:r>
        <w:fldChar w:fldCharType="separate"/>
      </w:r>
      <w:r>
        <w:rPr>
          <w:rStyle w:val="Hyperlink"/>
        </w:rPr>
        <w:t>&lt;25&gt;</w:t>
      </w:r>
      <w:r>
        <w:rPr>
          <w:rStyle w:val="Hyperlink"/>
        </w:rPr>
        <w:fldChar w:fldCharType="end"/>
      </w:r>
      <w:bookmarkEnd w:id="115"/>
      <w:r>
        <w:t xml:space="preserve"> An alternate name for this field is </w:t>
      </w:r>
      <w:r>
        <w:rPr>
          <w:b/>
        </w:rPr>
        <w:t>NTLMSSP_NEGOTIATE_OEM_WORKSTATION_SUPPLIED</w:t>
      </w:r>
      <w:r>
        <w:t>.</w:t>
      </w:r>
    </w:p>
    <w:p w:rsidR="00A10EF5" w:rsidRDefault="00BE2E7A">
      <w:pPr>
        <w:pStyle w:val="Definition-Field"/>
      </w:pPr>
      <w:r>
        <w:rPr>
          <w:b/>
        </w:rPr>
        <w:t xml:space="preserve">K (1 bit): </w:t>
      </w:r>
      <w:r>
        <w:t>If set, the domain name is provided (section 2.2.1.1).</w:t>
      </w:r>
      <w:bookmarkStart w:id="116" w:name="Appendix_A_Target_26"/>
      <w:r>
        <w:fldChar w:fldCharType="begin"/>
      </w:r>
      <w:r>
        <w:instrText xml:space="preserve"> HYPERLINK \l "Appendix_A_26" \o "Product behavior</w:instrText>
      </w:r>
      <w:r>
        <w:instrText xml:space="preserve"> note 26" \h </w:instrText>
      </w:r>
      <w:r>
        <w:fldChar w:fldCharType="separate"/>
      </w:r>
      <w:r>
        <w:rPr>
          <w:rStyle w:val="Hyperlink"/>
        </w:rPr>
        <w:t>&lt;26&gt;</w:t>
      </w:r>
      <w:r>
        <w:rPr>
          <w:rStyle w:val="Hyperlink"/>
        </w:rPr>
        <w:fldChar w:fldCharType="end"/>
      </w:r>
      <w:bookmarkEnd w:id="116"/>
      <w:r>
        <w:t xml:space="preserve"> An alternate name for this field is </w:t>
      </w:r>
      <w:r>
        <w:rPr>
          <w:b/>
        </w:rPr>
        <w:t>NTLMSSP_NEGOTIATE_OEM_DOMAIN_SUPPLIED</w:t>
      </w:r>
      <w:r>
        <w:t>.</w:t>
      </w:r>
    </w:p>
    <w:p w:rsidR="00A10EF5" w:rsidRDefault="00BE2E7A">
      <w:pPr>
        <w:pStyle w:val="Definition-Field"/>
      </w:pPr>
      <w:r>
        <w:rPr>
          <w:b/>
        </w:rPr>
        <w:t xml:space="preserve">J (1 bit): </w:t>
      </w:r>
      <w:r>
        <w:t>If set, the connection SHOULD be anonymous.</w:t>
      </w:r>
      <w:bookmarkStart w:id="117" w:name="Appendix_A_Target_27"/>
      <w:r>
        <w:fldChar w:fldCharType="begin"/>
      </w:r>
      <w:r>
        <w:instrText xml:space="preserve"> HYPERLINK \l "Appendix_A_27" \o "Product behavior note 27" \h </w:instrText>
      </w:r>
      <w:r>
        <w:fldChar w:fldCharType="separate"/>
      </w:r>
      <w:r>
        <w:rPr>
          <w:rStyle w:val="Hyperlink"/>
        </w:rPr>
        <w:t>&lt;27&gt;</w:t>
      </w:r>
      <w:r>
        <w:rPr>
          <w:rStyle w:val="Hyperlink"/>
        </w:rPr>
        <w:fldChar w:fldCharType="end"/>
      </w:r>
      <w:bookmarkEnd w:id="117"/>
    </w:p>
    <w:p w:rsidR="00A10EF5" w:rsidRDefault="00BE2E7A">
      <w:pPr>
        <w:pStyle w:val="Definition-Field"/>
      </w:pPr>
      <w:r>
        <w:rPr>
          <w:b/>
        </w:rPr>
        <w:t xml:space="preserve">r8 (1 bit): </w:t>
      </w:r>
      <w:r>
        <w:t>This bit is unused and SH</w:t>
      </w:r>
      <w:r>
        <w:t>OULD be zero.</w:t>
      </w:r>
      <w:bookmarkStart w:id="118" w:name="Appendix_A_Target_28"/>
      <w:r>
        <w:fldChar w:fldCharType="begin"/>
      </w:r>
      <w:r>
        <w:instrText xml:space="preserve"> HYPERLINK \l "Appendix_A_28" \o "Product behavior note 28" \h </w:instrText>
      </w:r>
      <w:r>
        <w:fldChar w:fldCharType="separate"/>
      </w:r>
      <w:r>
        <w:rPr>
          <w:rStyle w:val="Hyperlink"/>
        </w:rPr>
        <w:t>&lt;28&gt;</w:t>
      </w:r>
      <w:r>
        <w:rPr>
          <w:rStyle w:val="Hyperlink"/>
        </w:rPr>
        <w:fldChar w:fldCharType="end"/>
      </w:r>
      <w:bookmarkEnd w:id="118"/>
    </w:p>
    <w:p w:rsidR="00A10EF5" w:rsidRDefault="00BE2E7A">
      <w:pPr>
        <w:pStyle w:val="Definition-Field"/>
      </w:pPr>
      <w:r>
        <w:rPr>
          <w:b/>
        </w:rPr>
        <w:t xml:space="preserve">H (1 bit): </w:t>
      </w:r>
      <w:r>
        <w:t>If set, requests usage of the NTLM v1 session security protocol. NTLMSSP_NEGOTIATE_NTLM MUST be set in the NEGOTIATE_MESSAGE to the server and the CHALLENGE_MESS</w:t>
      </w:r>
      <w:r>
        <w:t xml:space="preserve">AGE to the client. An alternate name for this field is </w:t>
      </w:r>
      <w:r>
        <w:rPr>
          <w:b/>
        </w:rPr>
        <w:t>NTLMSSP_NEGOTIATE_NTLM</w:t>
      </w:r>
      <w:r>
        <w:t>.</w:t>
      </w:r>
    </w:p>
    <w:p w:rsidR="00A10EF5" w:rsidRDefault="00BE2E7A">
      <w:pPr>
        <w:pStyle w:val="Definition-Field"/>
      </w:pPr>
      <w:r>
        <w:rPr>
          <w:b/>
        </w:rPr>
        <w:t xml:space="preserve">r9 (1 bit): </w:t>
      </w:r>
      <w:r>
        <w:t>This bit is unused and MUST be zero.</w:t>
      </w:r>
    </w:p>
    <w:p w:rsidR="00A10EF5" w:rsidRDefault="00BE2E7A">
      <w:pPr>
        <w:pStyle w:val="Definition-Field"/>
      </w:pPr>
      <w:r>
        <w:rPr>
          <w:b/>
        </w:rPr>
        <w:t xml:space="preserve">G (1 bit): </w:t>
      </w:r>
      <w:r>
        <w:t>If set, requests LAN Manager (LM) session key computation. NTLMSSP_NEGOTIATE_LM_KEY and NTLMSSP_NEGOTIATE_EXTENDED_SE</w:t>
      </w:r>
      <w:r>
        <w:t>SSIONSECURITY are mutually exclusive. If both NTLMSSP_NEGOTIATE_LM_KEY and NTLMSSP_NEGOTIATE_EXTENDED_SESSIONSECURITY are requested, NTLMSSP_NEGOTIATE_EXTENDED_SESSIONSECURITY alone MUST be returned to the client. NTLM v2 authentication session key generat</w:t>
      </w:r>
      <w:r>
        <w:t xml:space="preserve">ion MUST be supported by both the client and the DC in order to be used, and extended session security signing and sealing requires support from the client and the server to be used. An alternate name for this field is </w:t>
      </w:r>
      <w:r>
        <w:rPr>
          <w:b/>
        </w:rPr>
        <w:t>NTLMSSP_NEGOTIATE_LM_KEY</w:t>
      </w:r>
      <w:r>
        <w:t>.</w:t>
      </w:r>
    </w:p>
    <w:p w:rsidR="00A10EF5" w:rsidRDefault="00BE2E7A">
      <w:pPr>
        <w:pStyle w:val="Definition-Field"/>
      </w:pPr>
      <w:r>
        <w:rPr>
          <w:b/>
        </w:rPr>
        <w:t xml:space="preserve">F (1 bit): </w:t>
      </w:r>
      <w:r>
        <w:t xml:space="preserve">If set, requests connectionless authentication. If NTLMSSP_NEGOTIATE_DATAGRAM is set, then NTLMSSP_NEGOTIATE_KEY_EXCH MUST always be set in the AUTHENTICATE_MESSAGE to the server and the CHALLENGE_MESSAGE to the client. An alternate name for this field is </w:t>
      </w:r>
      <w:r>
        <w:rPr>
          <w:b/>
        </w:rPr>
        <w:t>NTLMSSP_NEGOTIATE_DATAGRAM</w:t>
      </w:r>
      <w:r>
        <w:t>.</w:t>
      </w:r>
    </w:p>
    <w:p w:rsidR="00A10EF5" w:rsidRDefault="00BE2E7A">
      <w:pPr>
        <w:pStyle w:val="Definition-Field"/>
      </w:pPr>
      <w:r>
        <w:rPr>
          <w:b/>
        </w:rPr>
        <w:t xml:space="preserve">E (1 bit): </w:t>
      </w:r>
      <w:r>
        <w:t>If set, requests session key negotiation for message confidentiality. If the client sends NTLMSSP_NEGOTIATE_SEAL to the server in the NEGOTIATE_MESSAGE, the server MUST return NTLMSSP_NEGOTIATE_SEAL to the client in t</w:t>
      </w:r>
      <w:r>
        <w:t xml:space="preserve">he CHALLENGE_MESSAGE. Clients and servers that set NTLMSSP_NEGOTIATE_SEAL SHOULD always set NTLMSSP_NEGOTIATE_56 and NTLMSSP_NEGOTIATE_128, if they are supported. An alternate name for this field is </w:t>
      </w:r>
      <w:r>
        <w:rPr>
          <w:b/>
        </w:rPr>
        <w:t>NTLMSSP_NEGOTIATE_SEAL</w:t>
      </w:r>
      <w:r>
        <w:t>.</w:t>
      </w:r>
    </w:p>
    <w:p w:rsidR="00A10EF5" w:rsidRDefault="00BE2E7A">
      <w:pPr>
        <w:pStyle w:val="Definition-Field"/>
      </w:pPr>
      <w:r>
        <w:rPr>
          <w:b/>
        </w:rPr>
        <w:lastRenderedPageBreak/>
        <w:t xml:space="preserve">D (1 bit): </w:t>
      </w:r>
      <w:r>
        <w:t>If set, requests sessi</w:t>
      </w:r>
      <w:r>
        <w:t xml:space="preserve">on key negotiation for message signatures. If the client sends NTLMSSP_NEGOTIATE_SIGN to the server in the NEGOTIATE_MESSAGE, the server MUST return NTLMSSP_NEGOTIATE_SIGN to the client in the CHALLENGE_MESSAGE. An alternate name for this field is </w:t>
      </w:r>
      <w:r>
        <w:rPr>
          <w:b/>
        </w:rPr>
        <w:t>NTLMSSP_</w:t>
      </w:r>
      <w:r>
        <w:rPr>
          <w:b/>
        </w:rPr>
        <w:t>NEGOTIATE_SIGN</w:t>
      </w:r>
      <w:r>
        <w:t>.</w:t>
      </w:r>
    </w:p>
    <w:p w:rsidR="00A10EF5" w:rsidRDefault="00BE2E7A">
      <w:pPr>
        <w:pStyle w:val="Definition-Field"/>
      </w:pPr>
      <w:r>
        <w:rPr>
          <w:b/>
        </w:rPr>
        <w:t xml:space="preserve">r10 (1 bit): </w:t>
      </w:r>
      <w:r>
        <w:t>This bit is unused and MUST be zero.</w:t>
      </w:r>
    </w:p>
    <w:p w:rsidR="00A10EF5" w:rsidRDefault="00BE2E7A">
      <w:pPr>
        <w:pStyle w:val="Definition-Field"/>
      </w:pPr>
      <w:r>
        <w:rPr>
          <w:b/>
        </w:rPr>
        <w:t xml:space="preserve">C (1 bit): </w:t>
      </w:r>
      <w:r>
        <w:t xml:space="preserve">If set, a </w:t>
      </w:r>
      <w:r>
        <w:rPr>
          <w:b/>
        </w:rPr>
        <w:t>TargetName</w:t>
      </w:r>
      <w:r>
        <w:t xml:space="preserve"> field of the </w:t>
      </w:r>
      <w:r>
        <w:rPr>
          <w:b/>
        </w:rPr>
        <w:t>CHALLENGE_MESSAGE</w:t>
      </w:r>
      <w:r>
        <w:t xml:space="preserve"> (section 2.2.1.2) MUST be supplied. An alternate name for this field is </w:t>
      </w:r>
      <w:r>
        <w:rPr>
          <w:b/>
        </w:rPr>
        <w:t>NTLMSSP_REQUEST_TARGET</w:t>
      </w:r>
      <w:r>
        <w:t>.</w:t>
      </w:r>
    </w:p>
    <w:p w:rsidR="00A10EF5" w:rsidRDefault="00BE2E7A">
      <w:pPr>
        <w:pStyle w:val="Definition-Field"/>
      </w:pPr>
      <w:r>
        <w:rPr>
          <w:b/>
        </w:rPr>
        <w:t xml:space="preserve">B (1 bit): </w:t>
      </w:r>
      <w:r>
        <w:t>If set, requests OEM</w:t>
      </w:r>
      <w:r>
        <w:t xml:space="preserve"> character set encoding. An alternate name for this field is </w:t>
      </w:r>
      <w:r>
        <w:rPr>
          <w:b/>
        </w:rPr>
        <w:t>NTLM_NEGOTIATE_OEM</w:t>
      </w:r>
      <w:r>
        <w:t>. See bit A for details.</w:t>
      </w:r>
    </w:p>
    <w:p w:rsidR="00A10EF5" w:rsidRDefault="00BE2E7A">
      <w:pPr>
        <w:pStyle w:val="Definition-Field"/>
      </w:pPr>
      <w:r>
        <w:rPr>
          <w:b/>
        </w:rPr>
        <w:t xml:space="preserve">A (1 bit): </w:t>
      </w:r>
      <w:r>
        <w:t xml:space="preserve">If set, requests </w:t>
      </w:r>
      <w:hyperlink w:anchor="gt_c305d0ab-8b94-461a-bd76-13b40cb8c4d8">
        <w:r>
          <w:rPr>
            <w:rStyle w:val="HyperlinkGreen"/>
            <w:b/>
          </w:rPr>
          <w:t>Unicode</w:t>
        </w:r>
      </w:hyperlink>
      <w:r>
        <w:t xml:space="preserve"> character set encoding. An alternate name for this fie</w:t>
      </w:r>
      <w:r>
        <w:t xml:space="preserve">ld is </w:t>
      </w:r>
      <w:r>
        <w:rPr>
          <w:b/>
        </w:rPr>
        <w:t>NTLMSSP_NEGOTIATE_UNICODE</w:t>
      </w:r>
      <w:r>
        <w:t>.</w:t>
      </w:r>
    </w:p>
    <w:p w:rsidR="00A10EF5" w:rsidRDefault="00BE2E7A">
      <w:pPr>
        <w:pStyle w:val="Definition-Field"/>
        <w:ind w:left="720"/>
      </w:pPr>
      <w:r>
        <w:t>The A and B bits are evaluated together as follows:</w:t>
      </w:r>
    </w:p>
    <w:p w:rsidR="00A10EF5" w:rsidRDefault="00BE2E7A">
      <w:pPr>
        <w:pStyle w:val="ListParagraph"/>
        <w:numPr>
          <w:ilvl w:val="0"/>
          <w:numId w:val="66"/>
        </w:numPr>
        <w:ind w:left="720"/>
      </w:pPr>
      <w:r>
        <w:t>A==1: The choice of character set encoding MUST be Unicode.</w:t>
      </w:r>
    </w:p>
    <w:p w:rsidR="00A10EF5" w:rsidRDefault="00BE2E7A">
      <w:pPr>
        <w:pStyle w:val="ListParagraph"/>
        <w:numPr>
          <w:ilvl w:val="0"/>
          <w:numId w:val="66"/>
        </w:numPr>
        <w:ind w:left="720"/>
      </w:pPr>
      <w:r>
        <w:t>A==0 and B==1: The choice of character set encoding MUST be OEM.</w:t>
      </w:r>
    </w:p>
    <w:p w:rsidR="00A10EF5" w:rsidRDefault="00BE2E7A">
      <w:pPr>
        <w:pStyle w:val="ListParagraph"/>
        <w:numPr>
          <w:ilvl w:val="0"/>
          <w:numId w:val="66"/>
        </w:numPr>
        <w:ind w:left="720"/>
      </w:pPr>
      <w:r>
        <w:t xml:space="preserve">A==0 and B==0: The protocol MUST return </w:t>
      </w:r>
      <w:r>
        <w:t>SEC_E_INVALID_TOKEN.</w:t>
      </w:r>
    </w:p>
    <w:p w:rsidR="00A10EF5" w:rsidRDefault="00BE2E7A">
      <w:pPr>
        <w:pStyle w:val="Heading4"/>
      </w:pPr>
      <w:bookmarkStart w:id="119" w:name="section_b88739c6126649f79d22b13923bd8d66"/>
      <w:bookmarkStart w:id="120" w:name="_Toc456187220"/>
      <w:r>
        <w:t>NTLM v1 Response: NTLM_RESPONSE</w:t>
      </w:r>
      <w:bookmarkEnd w:id="119"/>
      <w:bookmarkEnd w:id="120"/>
      <w:r>
        <w:fldChar w:fldCharType="begin"/>
      </w:r>
      <w:r>
        <w:instrText xml:space="preserve"> XE "NTLM_RESPONSE message"</w:instrText>
      </w:r>
      <w:r>
        <w:fldChar w:fldCharType="end"/>
      </w:r>
    </w:p>
    <w:p w:rsidR="00A10EF5" w:rsidRDefault="00BE2E7A">
      <w:r>
        <w:t xml:space="preserve">The NTLM_RESPONSE structure defines the NTLM v1 authentication </w:t>
      </w:r>
      <w:r>
        <w:rPr>
          <w:b/>
        </w:rPr>
        <w:t>NtChallengeResponse</w:t>
      </w:r>
      <w:r>
        <w:t xml:space="preserve"> in the </w:t>
      </w:r>
      <w:hyperlink w:anchor="Section_033d32cc88f944839bf2b273055038ce" w:history="1">
        <w:r>
          <w:rPr>
            <w:rStyle w:val="Hyperlink"/>
          </w:rPr>
          <w:t>AUTHENTICATE_MESSAGE</w:t>
        </w:r>
      </w:hyperlink>
      <w:r>
        <w:t>. Th</w:t>
      </w:r>
      <w:r>
        <w:t>is response is only used when NTLM v1 authentication is configured.</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1</w:t>
            </w:r>
          </w:p>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2</w:t>
            </w:r>
          </w:p>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3</w:t>
            </w:r>
          </w:p>
          <w:p w:rsidR="00A10EF5" w:rsidRDefault="00BE2E7A">
            <w:pPr>
              <w:pStyle w:val="PacketDiagramHeaderText"/>
            </w:pPr>
            <w:r>
              <w:t>0</w:t>
            </w:r>
          </w:p>
        </w:tc>
        <w:tc>
          <w:tcPr>
            <w:tcW w:w="270" w:type="dxa"/>
          </w:tcPr>
          <w:p w:rsidR="00A10EF5" w:rsidRDefault="00BE2E7A">
            <w:pPr>
              <w:pStyle w:val="PacketDiagramHeaderText"/>
            </w:pPr>
            <w:r>
              <w:t>1</w:t>
            </w:r>
          </w:p>
        </w:tc>
      </w:tr>
      <w:tr w:rsidR="00A10EF5" w:rsidTr="00A10EF5">
        <w:trPr>
          <w:trHeight w:hRule="exact" w:val="490"/>
        </w:trPr>
        <w:tc>
          <w:tcPr>
            <w:tcW w:w="8640" w:type="dxa"/>
            <w:gridSpan w:val="32"/>
          </w:tcPr>
          <w:p w:rsidR="00A10EF5" w:rsidRDefault="00BE2E7A">
            <w:pPr>
              <w:pStyle w:val="PacketDiagramBodyText"/>
            </w:pPr>
            <w:r>
              <w:t>Response (24 bytes)</w:t>
            </w:r>
          </w:p>
        </w:tc>
      </w:tr>
      <w:tr w:rsidR="00A10EF5" w:rsidTr="00A10EF5">
        <w:trPr>
          <w:trHeight w:hRule="exact" w:val="490"/>
        </w:trPr>
        <w:tc>
          <w:tcPr>
            <w:tcW w:w="8640" w:type="dxa"/>
            <w:gridSpan w:val="32"/>
          </w:tcPr>
          <w:p w:rsidR="00A10EF5" w:rsidRDefault="00BE2E7A">
            <w:pPr>
              <w:pStyle w:val="PacketDiagramBodyText"/>
            </w:pPr>
            <w:r>
              <w:t>...</w:t>
            </w:r>
          </w:p>
        </w:tc>
      </w:tr>
      <w:tr w:rsidR="00A10EF5" w:rsidTr="00A10EF5">
        <w:trPr>
          <w:trHeight w:hRule="exact" w:val="490"/>
        </w:trPr>
        <w:tc>
          <w:tcPr>
            <w:tcW w:w="8640" w:type="dxa"/>
            <w:gridSpan w:val="32"/>
          </w:tcPr>
          <w:p w:rsidR="00A10EF5" w:rsidRDefault="00BE2E7A">
            <w:pPr>
              <w:pStyle w:val="PacketDiagramBodyText"/>
            </w:pPr>
            <w:r>
              <w:t>...</w:t>
            </w:r>
          </w:p>
        </w:tc>
      </w:tr>
    </w:tbl>
    <w:p w:rsidR="00A10EF5" w:rsidRDefault="00BE2E7A">
      <w:pPr>
        <w:pStyle w:val="Definition-Field"/>
      </w:pPr>
      <w:r>
        <w:rPr>
          <w:b/>
        </w:rPr>
        <w:t xml:space="preserve">Response (24 bytes): </w:t>
      </w:r>
      <w:r>
        <w:t xml:space="preserve">A 24-byte array of unsigned char that contains the client's </w:t>
      </w:r>
      <w:r>
        <w:rPr>
          <w:b/>
        </w:rPr>
        <w:t>NtChallengeResponse</w:t>
      </w:r>
      <w:r>
        <w:t xml:space="preserve"> (section </w:t>
      </w:r>
      <w:hyperlink w:anchor="Section_464551a89fc4428eb3d3bc5bfb2e73a5" w:history="1">
        <w:r>
          <w:rPr>
            <w:rStyle w:val="Hyperlink"/>
          </w:rPr>
          <w:t>3.3.1</w:t>
        </w:r>
      </w:hyperlink>
      <w:r>
        <w:t>).</w:t>
      </w:r>
    </w:p>
    <w:p w:rsidR="00A10EF5" w:rsidRDefault="00BE2E7A">
      <w:pPr>
        <w:pStyle w:val="Heading4"/>
      </w:pPr>
      <w:bookmarkStart w:id="121" w:name="section_aee311d621a7447092a5c4ecb022a87b"/>
      <w:bookmarkStart w:id="122" w:name="_Toc456187221"/>
      <w:r>
        <w:t>NTLM v2: NTLMv2_CLIENT_CHALLENGE</w:t>
      </w:r>
      <w:bookmarkEnd w:id="121"/>
      <w:bookmarkEnd w:id="122"/>
      <w:r>
        <w:fldChar w:fldCharType="begin"/>
      </w:r>
      <w:r>
        <w:instrText xml:space="preserve"> XE "NTLMv2_CLIENT_CHALLENGE message"</w:instrText>
      </w:r>
      <w:r>
        <w:fldChar w:fldCharType="end"/>
      </w:r>
    </w:p>
    <w:p w:rsidR="00A10EF5" w:rsidRDefault="00BE2E7A">
      <w:r>
        <w:t xml:space="preserve">The NTLMv2_CLIENT_CHALLENGE structure defines the client challenge in the </w:t>
      </w:r>
      <w:hyperlink w:anchor="Section_033d32cc88f944839bf2b273055038ce" w:history="1">
        <w:r>
          <w:rPr>
            <w:rStyle w:val="Hyperlink"/>
          </w:rPr>
          <w:t>AUTHENTICATE_MESSAGE</w:t>
        </w:r>
      </w:hyperlink>
      <w:r>
        <w:t xml:space="preserve">. This structure is used only when NTLM v2 authentication is configured and is transported in the </w:t>
      </w:r>
      <w:hyperlink w:anchor="Section_d43e22246fc3449d9f37b90b55a29c80" w:history="1">
        <w:r>
          <w:rPr>
            <w:rStyle w:val="Hyperlink"/>
          </w:rPr>
          <w:t>NTLMv2_RESPONSE (section 2.2.2.</w:t>
        </w:r>
        <w:r>
          <w:rPr>
            <w:rStyle w:val="Hyperlink"/>
          </w:rPr>
          <w:t>8)</w:t>
        </w:r>
      </w:hyperlink>
      <w:r>
        <w:t xml:space="preserve"> structure.</w:t>
      </w:r>
      <w:bookmarkStart w:id="123" w:name="Appendix_A_Target_29"/>
      <w:r>
        <w:fldChar w:fldCharType="begin"/>
      </w:r>
      <w:r>
        <w:instrText xml:space="preserve"> HYPERLINK \l "Appendix_A_29" \o "Product behavior note 29" \h </w:instrText>
      </w:r>
      <w:r>
        <w:fldChar w:fldCharType="separate"/>
      </w:r>
      <w:r>
        <w:rPr>
          <w:rStyle w:val="Hyperlink"/>
        </w:rPr>
        <w:t>&lt;29&gt;</w:t>
      </w:r>
      <w:r>
        <w:rPr>
          <w:rStyle w:val="Hyperlink"/>
        </w:rPr>
        <w:fldChar w:fldCharType="end"/>
      </w:r>
      <w:bookmarkEnd w:id="123"/>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1</w:t>
            </w:r>
          </w:p>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2</w:t>
            </w:r>
          </w:p>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3</w:t>
            </w:r>
          </w:p>
          <w:p w:rsidR="00A10EF5" w:rsidRDefault="00BE2E7A">
            <w:pPr>
              <w:pStyle w:val="PacketDiagramHeaderText"/>
            </w:pPr>
            <w:r>
              <w:t>0</w:t>
            </w:r>
          </w:p>
        </w:tc>
        <w:tc>
          <w:tcPr>
            <w:tcW w:w="270" w:type="dxa"/>
          </w:tcPr>
          <w:p w:rsidR="00A10EF5" w:rsidRDefault="00BE2E7A">
            <w:pPr>
              <w:pStyle w:val="PacketDiagramHeaderText"/>
            </w:pPr>
            <w:r>
              <w:t>1</w:t>
            </w:r>
          </w:p>
        </w:tc>
      </w:tr>
      <w:tr w:rsidR="00A10EF5" w:rsidTr="00A10EF5">
        <w:trPr>
          <w:trHeight w:hRule="exact" w:val="490"/>
        </w:trPr>
        <w:tc>
          <w:tcPr>
            <w:tcW w:w="2160" w:type="dxa"/>
            <w:gridSpan w:val="8"/>
          </w:tcPr>
          <w:p w:rsidR="00A10EF5" w:rsidRDefault="00BE2E7A">
            <w:pPr>
              <w:pStyle w:val="PacketDiagramBodyText"/>
            </w:pPr>
            <w:r>
              <w:t>RespType</w:t>
            </w:r>
          </w:p>
        </w:tc>
        <w:tc>
          <w:tcPr>
            <w:tcW w:w="2160" w:type="dxa"/>
            <w:gridSpan w:val="8"/>
          </w:tcPr>
          <w:p w:rsidR="00A10EF5" w:rsidRDefault="00BE2E7A">
            <w:pPr>
              <w:pStyle w:val="PacketDiagramBodyText"/>
            </w:pPr>
            <w:r>
              <w:t>HiRespType</w:t>
            </w:r>
          </w:p>
        </w:tc>
        <w:tc>
          <w:tcPr>
            <w:tcW w:w="4320" w:type="dxa"/>
            <w:gridSpan w:val="16"/>
          </w:tcPr>
          <w:p w:rsidR="00A10EF5" w:rsidRDefault="00BE2E7A">
            <w:pPr>
              <w:pStyle w:val="PacketDiagramBodyText"/>
            </w:pPr>
            <w:r>
              <w:t>Reserved1</w:t>
            </w:r>
          </w:p>
        </w:tc>
      </w:tr>
      <w:tr w:rsidR="00A10EF5" w:rsidTr="00A10EF5">
        <w:trPr>
          <w:trHeight w:hRule="exact" w:val="490"/>
        </w:trPr>
        <w:tc>
          <w:tcPr>
            <w:tcW w:w="8640" w:type="dxa"/>
            <w:gridSpan w:val="32"/>
          </w:tcPr>
          <w:p w:rsidR="00A10EF5" w:rsidRDefault="00BE2E7A">
            <w:pPr>
              <w:pStyle w:val="PacketDiagramBodyText"/>
            </w:pPr>
            <w:r>
              <w:t>Reserved2</w:t>
            </w:r>
          </w:p>
        </w:tc>
      </w:tr>
      <w:tr w:rsidR="00A10EF5" w:rsidTr="00A10EF5">
        <w:trPr>
          <w:trHeight w:hRule="exact" w:val="490"/>
        </w:trPr>
        <w:tc>
          <w:tcPr>
            <w:tcW w:w="8640" w:type="dxa"/>
            <w:gridSpan w:val="32"/>
          </w:tcPr>
          <w:p w:rsidR="00A10EF5" w:rsidRDefault="00BE2E7A">
            <w:pPr>
              <w:pStyle w:val="PacketDiagramBodyText"/>
            </w:pPr>
            <w:r>
              <w:t>TimeStamp</w:t>
            </w:r>
          </w:p>
        </w:tc>
      </w:tr>
      <w:tr w:rsidR="00A10EF5" w:rsidTr="00A10EF5">
        <w:trPr>
          <w:trHeight w:hRule="exact" w:val="490"/>
        </w:trPr>
        <w:tc>
          <w:tcPr>
            <w:tcW w:w="8640" w:type="dxa"/>
            <w:gridSpan w:val="32"/>
          </w:tcPr>
          <w:p w:rsidR="00A10EF5" w:rsidRDefault="00BE2E7A">
            <w:pPr>
              <w:pStyle w:val="PacketDiagramBodyText"/>
            </w:pPr>
            <w:r>
              <w:lastRenderedPageBreak/>
              <w:t>...</w:t>
            </w:r>
          </w:p>
        </w:tc>
      </w:tr>
      <w:tr w:rsidR="00A10EF5" w:rsidTr="00A10EF5">
        <w:trPr>
          <w:trHeight w:hRule="exact" w:val="490"/>
        </w:trPr>
        <w:tc>
          <w:tcPr>
            <w:tcW w:w="8640" w:type="dxa"/>
            <w:gridSpan w:val="32"/>
          </w:tcPr>
          <w:p w:rsidR="00A10EF5" w:rsidRDefault="00BE2E7A">
            <w:pPr>
              <w:pStyle w:val="PacketDiagramBodyText"/>
            </w:pPr>
            <w:r>
              <w:t>ChallengeFromClient</w:t>
            </w:r>
          </w:p>
        </w:tc>
      </w:tr>
      <w:tr w:rsidR="00A10EF5" w:rsidTr="00A10EF5">
        <w:trPr>
          <w:trHeight w:hRule="exact" w:val="490"/>
        </w:trPr>
        <w:tc>
          <w:tcPr>
            <w:tcW w:w="8640" w:type="dxa"/>
            <w:gridSpan w:val="32"/>
          </w:tcPr>
          <w:p w:rsidR="00A10EF5" w:rsidRDefault="00BE2E7A">
            <w:pPr>
              <w:pStyle w:val="PacketDiagramBodyText"/>
            </w:pPr>
            <w:r>
              <w:t>...</w:t>
            </w:r>
          </w:p>
        </w:tc>
      </w:tr>
      <w:tr w:rsidR="00A10EF5" w:rsidTr="00A10EF5">
        <w:trPr>
          <w:trHeight w:hRule="exact" w:val="490"/>
        </w:trPr>
        <w:tc>
          <w:tcPr>
            <w:tcW w:w="8640" w:type="dxa"/>
            <w:gridSpan w:val="32"/>
          </w:tcPr>
          <w:p w:rsidR="00A10EF5" w:rsidRDefault="00BE2E7A">
            <w:pPr>
              <w:pStyle w:val="PacketDiagramBodyText"/>
            </w:pPr>
            <w:r>
              <w:t>Reserved3</w:t>
            </w:r>
          </w:p>
        </w:tc>
      </w:tr>
      <w:tr w:rsidR="00A10EF5" w:rsidTr="00A10EF5">
        <w:trPr>
          <w:trHeight w:hRule="exact" w:val="490"/>
        </w:trPr>
        <w:tc>
          <w:tcPr>
            <w:tcW w:w="8640" w:type="dxa"/>
            <w:gridSpan w:val="32"/>
          </w:tcPr>
          <w:p w:rsidR="00A10EF5" w:rsidRDefault="00BE2E7A">
            <w:pPr>
              <w:pStyle w:val="PacketDiagramBodyText"/>
            </w:pPr>
            <w:r>
              <w:t>AvPairs (variable)</w:t>
            </w:r>
          </w:p>
        </w:tc>
      </w:tr>
      <w:tr w:rsidR="00A10EF5" w:rsidTr="00A10EF5">
        <w:trPr>
          <w:trHeight w:hRule="exact" w:val="490"/>
        </w:trPr>
        <w:tc>
          <w:tcPr>
            <w:tcW w:w="8640" w:type="dxa"/>
            <w:gridSpan w:val="32"/>
          </w:tcPr>
          <w:p w:rsidR="00A10EF5" w:rsidRDefault="00BE2E7A">
            <w:pPr>
              <w:pStyle w:val="PacketDiagramBodyText"/>
            </w:pPr>
            <w:r>
              <w:t>...</w:t>
            </w:r>
          </w:p>
        </w:tc>
      </w:tr>
    </w:tbl>
    <w:p w:rsidR="00A10EF5" w:rsidRDefault="00BE2E7A">
      <w:pPr>
        <w:pStyle w:val="Definition-Field"/>
      </w:pPr>
      <w:r>
        <w:rPr>
          <w:b/>
        </w:rPr>
        <w:t xml:space="preserve">RespType (1 byte): </w:t>
      </w:r>
      <w:r>
        <w:t>An 8-bit unsigned char that contains the current version of the challenge response type. This field MUST be 0x01.</w:t>
      </w:r>
    </w:p>
    <w:p w:rsidR="00A10EF5" w:rsidRDefault="00BE2E7A">
      <w:pPr>
        <w:pStyle w:val="Definition-Field"/>
      </w:pPr>
      <w:r>
        <w:rPr>
          <w:b/>
        </w:rPr>
        <w:t xml:space="preserve">HiRespType (1 byte): </w:t>
      </w:r>
      <w:r>
        <w:t xml:space="preserve">An 8-bit unsigned char that contains the maximum supported version of the </w:t>
      </w:r>
      <w:r>
        <w:t>challenge response type. This field MUST be 0x01.</w:t>
      </w:r>
    </w:p>
    <w:p w:rsidR="00A10EF5" w:rsidRDefault="00BE2E7A">
      <w:pPr>
        <w:pStyle w:val="Definition-Field"/>
      </w:pPr>
      <w:r>
        <w:rPr>
          <w:b/>
        </w:rPr>
        <w:t xml:space="preserve">Reserved1 (2 bytes): </w:t>
      </w:r>
      <w:r>
        <w:t>A 16-bit unsigned integer that SHOULD be 0x0000 and MUST be ignored on receipt.</w:t>
      </w:r>
    </w:p>
    <w:p w:rsidR="00A10EF5" w:rsidRDefault="00BE2E7A">
      <w:pPr>
        <w:pStyle w:val="Definition-Field"/>
      </w:pPr>
      <w:r>
        <w:rPr>
          <w:b/>
        </w:rPr>
        <w:t xml:space="preserve">Reserved2 (4 bytes): </w:t>
      </w:r>
      <w:r>
        <w:t>A 32-bit unsigned integer that SHOULD be 0x00000000 and MUST be ignored on receipt.</w:t>
      </w:r>
    </w:p>
    <w:p w:rsidR="00A10EF5" w:rsidRDefault="00BE2E7A">
      <w:pPr>
        <w:pStyle w:val="Definition-Field"/>
      </w:pPr>
      <w:r>
        <w:rPr>
          <w:b/>
        </w:rPr>
        <w:t xml:space="preserve">TimeStamp (8 bytes): </w:t>
      </w:r>
      <w:r>
        <w:t>A 64-bit unsigned integer that contains the current system time, represented as the number of 100 nanosecond ticks elapsed since midnight of January 1, 1601 (UTC).</w:t>
      </w:r>
    </w:p>
    <w:p w:rsidR="00A10EF5" w:rsidRDefault="00BE2E7A">
      <w:pPr>
        <w:pStyle w:val="Definition-Field"/>
      </w:pPr>
      <w:r>
        <w:rPr>
          <w:b/>
        </w:rPr>
        <w:t xml:space="preserve">ChallengeFromClient (8 bytes): </w:t>
      </w:r>
      <w:r>
        <w:t>An 8-byte array of unsigned char that co</w:t>
      </w:r>
      <w:r>
        <w:t xml:space="preserve">ntains the client's ClientChallenge (as defined in section </w:t>
      </w:r>
      <w:hyperlink w:anchor="Section_5e55093891d4459fb67d75d70009e3f3" w:history="1">
        <w:r>
          <w:rPr>
            <w:rStyle w:val="Hyperlink"/>
          </w:rPr>
          <w:t>3.3.2</w:t>
        </w:r>
      </w:hyperlink>
      <w:r>
        <w:t xml:space="preserve">). See section </w:t>
      </w:r>
      <w:hyperlink w:anchor="Section_c0250a97294040c782fb20d208c71e96" w:history="1">
        <w:r>
          <w:rPr>
            <w:rStyle w:val="Hyperlink"/>
          </w:rPr>
          <w:t>3.1.5.1.2</w:t>
        </w:r>
      </w:hyperlink>
      <w:r>
        <w:t xml:space="preserve"> for details.</w:t>
      </w:r>
    </w:p>
    <w:p w:rsidR="00A10EF5" w:rsidRDefault="00BE2E7A">
      <w:pPr>
        <w:pStyle w:val="Definition-Field"/>
      </w:pPr>
      <w:r>
        <w:rPr>
          <w:b/>
        </w:rPr>
        <w:t xml:space="preserve">Reserved3 (4 bytes): </w:t>
      </w:r>
      <w:r>
        <w:t xml:space="preserve">A 32-bit </w:t>
      </w:r>
      <w:r>
        <w:t>unsigned integer that SHOULD be 0x00000000 and MUST be ignored on receipt.</w:t>
      </w:r>
    </w:p>
    <w:p w:rsidR="00A10EF5" w:rsidRDefault="00BE2E7A">
      <w:pPr>
        <w:pStyle w:val="Definition-Field"/>
      </w:pPr>
      <w:r>
        <w:rPr>
          <w:b/>
        </w:rPr>
        <w:t xml:space="preserve">AvPairs (variable): </w:t>
      </w:r>
      <w:r>
        <w:t xml:space="preserve">A byte array that contains a sequence of </w:t>
      </w:r>
      <w:hyperlink w:anchor="Section_83f5e789660d478184915f8c6641f75e" w:history="1">
        <w:r>
          <w:rPr>
            <w:rStyle w:val="Hyperlink"/>
          </w:rPr>
          <w:t>AV_PAIR</w:t>
        </w:r>
      </w:hyperlink>
      <w:r>
        <w:t xml:space="preserve"> structures (section 2.2.2.1). The sequence contains </w:t>
      </w:r>
      <w:r>
        <w:t xml:space="preserve">the server-naming context and is terminated by an AV_PAIR structure with an </w:t>
      </w:r>
      <w:r>
        <w:rPr>
          <w:b/>
        </w:rPr>
        <w:t>AvId</w:t>
      </w:r>
      <w:r>
        <w:t xml:space="preserve"> field of MsvAvEOL.</w:t>
      </w:r>
    </w:p>
    <w:p w:rsidR="00A10EF5" w:rsidRDefault="00BE2E7A">
      <w:pPr>
        <w:pStyle w:val="Heading4"/>
      </w:pPr>
      <w:bookmarkStart w:id="124" w:name="section_d43e22246fc3449d9f37b90b55a29c80"/>
      <w:bookmarkStart w:id="125" w:name="_Toc456187222"/>
      <w:r>
        <w:t>NTLM2 V2 Response: NTLMv2_RESPONSE</w:t>
      </w:r>
      <w:bookmarkEnd w:id="124"/>
      <w:bookmarkEnd w:id="125"/>
      <w:r>
        <w:fldChar w:fldCharType="begin"/>
      </w:r>
      <w:r>
        <w:instrText xml:space="preserve"> XE "NTLMv2_RESPONSE message"</w:instrText>
      </w:r>
      <w:r>
        <w:fldChar w:fldCharType="end"/>
      </w:r>
    </w:p>
    <w:p w:rsidR="00A10EF5" w:rsidRDefault="00BE2E7A">
      <w:r>
        <w:t>The NTLMv2_RESPONSE structure defines the NTLMv2 authentication NtChallengeResponse in the</w:t>
      </w:r>
      <w:r>
        <w:t xml:space="preserve"> </w:t>
      </w:r>
      <w:hyperlink w:anchor="Section_033d32cc88f944839bf2b273055038ce" w:history="1">
        <w:r>
          <w:rPr>
            <w:rStyle w:val="Hyperlink"/>
          </w:rPr>
          <w:t>AUTHENTICATE_MESSAGE</w:t>
        </w:r>
      </w:hyperlink>
      <w:r>
        <w:t>. This response is used only when NTLMv2 authentication is configured.</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1</w:t>
            </w:r>
          </w:p>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2</w:t>
            </w:r>
          </w:p>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3</w:t>
            </w:r>
          </w:p>
          <w:p w:rsidR="00A10EF5" w:rsidRDefault="00BE2E7A">
            <w:pPr>
              <w:pStyle w:val="PacketDiagramHeaderText"/>
            </w:pPr>
            <w:r>
              <w:t>0</w:t>
            </w:r>
          </w:p>
        </w:tc>
        <w:tc>
          <w:tcPr>
            <w:tcW w:w="270" w:type="dxa"/>
          </w:tcPr>
          <w:p w:rsidR="00A10EF5" w:rsidRDefault="00BE2E7A">
            <w:pPr>
              <w:pStyle w:val="PacketDiagramHeaderText"/>
            </w:pPr>
            <w:r>
              <w:t>1</w:t>
            </w:r>
          </w:p>
        </w:tc>
      </w:tr>
      <w:tr w:rsidR="00A10EF5" w:rsidTr="00A10EF5">
        <w:trPr>
          <w:trHeight w:hRule="exact" w:val="490"/>
        </w:trPr>
        <w:tc>
          <w:tcPr>
            <w:tcW w:w="8640" w:type="dxa"/>
            <w:gridSpan w:val="32"/>
          </w:tcPr>
          <w:p w:rsidR="00A10EF5" w:rsidRDefault="00BE2E7A">
            <w:pPr>
              <w:pStyle w:val="PacketDiagramBodyText"/>
            </w:pPr>
            <w:r>
              <w:t>Response (16 bytes)</w:t>
            </w:r>
          </w:p>
        </w:tc>
      </w:tr>
      <w:tr w:rsidR="00A10EF5" w:rsidTr="00A10EF5">
        <w:trPr>
          <w:trHeight w:hRule="exact" w:val="490"/>
        </w:trPr>
        <w:tc>
          <w:tcPr>
            <w:tcW w:w="8640" w:type="dxa"/>
            <w:gridSpan w:val="32"/>
          </w:tcPr>
          <w:p w:rsidR="00A10EF5" w:rsidRDefault="00BE2E7A">
            <w:pPr>
              <w:pStyle w:val="PacketDiagramBodyText"/>
            </w:pPr>
            <w:r>
              <w:t>...</w:t>
            </w:r>
          </w:p>
        </w:tc>
      </w:tr>
      <w:tr w:rsidR="00A10EF5" w:rsidTr="00A10EF5">
        <w:trPr>
          <w:trHeight w:hRule="exact" w:val="490"/>
        </w:trPr>
        <w:tc>
          <w:tcPr>
            <w:tcW w:w="8640" w:type="dxa"/>
            <w:gridSpan w:val="32"/>
          </w:tcPr>
          <w:p w:rsidR="00A10EF5" w:rsidRDefault="00BE2E7A">
            <w:pPr>
              <w:pStyle w:val="PacketDiagramBodyText"/>
            </w:pPr>
            <w:r>
              <w:t>...</w:t>
            </w:r>
          </w:p>
        </w:tc>
      </w:tr>
      <w:tr w:rsidR="00A10EF5" w:rsidTr="00A10EF5">
        <w:trPr>
          <w:trHeight w:hRule="exact" w:val="490"/>
        </w:trPr>
        <w:tc>
          <w:tcPr>
            <w:tcW w:w="8640" w:type="dxa"/>
            <w:gridSpan w:val="32"/>
          </w:tcPr>
          <w:p w:rsidR="00A10EF5" w:rsidRDefault="00BE2E7A">
            <w:pPr>
              <w:pStyle w:val="PacketDiagramBodyText"/>
            </w:pPr>
            <w:r>
              <w:t>NTLMv2_CLIENT_CHALLENGE (variable)</w:t>
            </w:r>
          </w:p>
        </w:tc>
      </w:tr>
      <w:tr w:rsidR="00A10EF5" w:rsidTr="00A10EF5">
        <w:trPr>
          <w:trHeight w:hRule="exact" w:val="490"/>
        </w:trPr>
        <w:tc>
          <w:tcPr>
            <w:tcW w:w="8640" w:type="dxa"/>
            <w:gridSpan w:val="32"/>
          </w:tcPr>
          <w:p w:rsidR="00A10EF5" w:rsidRDefault="00BE2E7A">
            <w:pPr>
              <w:pStyle w:val="PacketDiagramBodyText"/>
            </w:pPr>
            <w:r>
              <w:t>...</w:t>
            </w:r>
          </w:p>
        </w:tc>
      </w:tr>
    </w:tbl>
    <w:p w:rsidR="00A10EF5" w:rsidRDefault="00BE2E7A">
      <w:pPr>
        <w:pStyle w:val="Definition-Field"/>
      </w:pPr>
      <w:r>
        <w:rPr>
          <w:b/>
        </w:rPr>
        <w:lastRenderedPageBreak/>
        <w:t xml:space="preserve">Response (16 bytes): </w:t>
      </w:r>
      <w:r>
        <w:t xml:space="preserve">A 16-byte array of unsigned char that contains the client's NTChallengeResponse as defined in section </w:t>
      </w:r>
      <w:hyperlink w:anchor="Section_5e55093891d4459fb67d75d70009e3f3" w:history="1">
        <w:r>
          <w:rPr>
            <w:rStyle w:val="Hyperlink"/>
          </w:rPr>
          <w:t>3.3.2</w:t>
        </w:r>
      </w:hyperlink>
      <w:r>
        <w:t>. Response corresponds to t</w:t>
      </w:r>
      <w:r>
        <w:t>he NTProofStr variable from section 3.3.2.</w:t>
      </w:r>
    </w:p>
    <w:p w:rsidR="00A10EF5" w:rsidRDefault="00BE2E7A">
      <w:pPr>
        <w:pStyle w:val="Definition-Field"/>
      </w:pPr>
      <w:r>
        <w:rPr>
          <w:b/>
        </w:rPr>
        <w:t xml:space="preserve">NTLMv2_CLIENT_CHALLENGE (variable): </w:t>
      </w:r>
      <w:r>
        <w:t xml:space="preserve">A variable-length byte array, defined in section </w:t>
      </w:r>
      <w:hyperlink w:anchor="Section_aee311d621a7447092a5c4ecb022a87b" w:history="1">
        <w:r>
          <w:rPr>
            <w:rStyle w:val="Hyperlink"/>
          </w:rPr>
          <w:t>2.2.2.7</w:t>
        </w:r>
      </w:hyperlink>
      <w:r>
        <w:t>, that contains the ClientChallenge as defined in section 3.3</w:t>
      </w:r>
      <w:r>
        <w:t>.2. ChallengeFromClient corresponds to the temp variable from section 3.3.2.</w:t>
      </w:r>
    </w:p>
    <w:p w:rsidR="00A10EF5" w:rsidRDefault="00BE2E7A">
      <w:pPr>
        <w:pStyle w:val="Heading4"/>
      </w:pPr>
      <w:bookmarkStart w:id="126" w:name="section_b192b940a50843298513efb3342f2c85"/>
      <w:bookmarkStart w:id="127" w:name="_Toc456187223"/>
      <w:r>
        <w:t>NTLMSSP_MESSAGE_SIGNATURE</w:t>
      </w:r>
      <w:bookmarkEnd w:id="126"/>
      <w:bookmarkEnd w:id="127"/>
      <w:r>
        <w:fldChar w:fldCharType="begin"/>
      </w:r>
      <w:r>
        <w:instrText xml:space="preserve"> XE "Structures - NTLMSSP_MESSAGE_SIGNATURE"</w:instrText>
      </w:r>
      <w:r>
        <w:fldChar w:fldCharType="end"/>
      </w:r>
      <w:r>
        <w:fldChar w:fldCharType="begin"/>
      </w:r>
      <w:r>
        <w:instrText xml:space="preserve"> XE "NTLMSSP_MESSAGE_SIGNATURE structure"</w:instrText>
      </w:r>
      <w:r>
        <w:fldChar w:fldCharType="end"/>
      </w:r>
    </w:p>
    <w:p w:rsidR="00A10EF5" w:rsidRDefault="00BE2E7A">
      <w:r>
        <w:t xml:space="preserve">The NTLMSSP_MESSAGE_SIGNATURE structure (section </w:t>
      </w:r>
      <w:hyperlink w:anchor="Section_bd5ae0a8a13146a8891b0dc2b9ca9bf7" w:history="1">
        <w:r>
          <w:rPr>
            <w:rStyle w:val="Hyperlink"/>
          </w:rPr>
          <w:t>3.4.4</w:t>
        </w:r>
      </w:hyperlink>
      <w:r>
        <w:t xml:space="preserve">), specifies the signature block used for application message integrity and confidentiality. This structure is then passed back to the application, which embeds it within the application protocol messages, </w:t>
      </w:r>
      <w:r>
        <w:t>along with the NTLM-encrypted or integrity-protected application message data.</w:t>
      </w:r>
    </w:p>
    <w:p w:rsidR="00A10EF5" w:rsidRDefault="00BE2E7A">
      <w:r>
        <w:t>This structure MUST take one of the two following forms, depending on whether the NTLMSSP_NEGOTIATE_EXTENDED_SESSIONSECURITY flag is negotiated:</w:t>
      </w:r>
    </w:p>
    <w:p w:rsidR="00A10EF5" w:rsidRDefault="00BE2E7A">
      <w:pPr>
        <w:pStyle w:val="ListParagraph"/>
        <w:numPr>
          <w:ilvl w:val="0"/>
          <w:numId w:val="67"/>
        </w:numPr>
      </w:pPr>
      <w:hyperlink w:anchor="Section_83fbd0e78ab048738cbe795249b46b8a" w:history="1">
        <w:r>
          <w:rPr>
            <w:rStyle w:val="Hyperlink"/>
          </w:rPr>
          <w:t>NTLMSSP_MESSAGE_SIGNATURE</w:t>
        </w:r>
      </w:hyperlink>
    </w:p>
    <w:p w:rsidR="00A10EF5" w:rsidRDefault="00BE2E7A">
      <w:pPr>
        <w:pStyle w:val="ListParagraph"/>
        <w:numPr>
          <w:ilvl w:val="0"/>
          <w:numId w:val="67"/>
        </w:numPr>
      </w:pPr>
      <w:hyperlink w:anchor="Section_2c3b4689d6f14dc685c90bf01ea34d9f" w:history="1">
        <w:r>
          <w:rPr>
            <w:rStyle w:val="Hyperlink"/>
          </w:rPr>
          <w:t>NTLMSSP_MESSAGE_SIGNATURE for Extended Session Security</w:t>
        </w:r>
      </w:hyperlink>
    </w:p>
    <w:p w:rsidR="00A10EF5" w:rsidRDefault="00BE2E7A">
      <w:pPr>
        <w:pStyle w:val="Heading5"/>
      </w:pPr>
      <w:bookmarkStart w:id="128" w:name="section_83fbd0e78ab048738cbe795249b46b8a"/>
      <w:bookmarkStart w:id="129" w:name="_Toc456187224"/>
      <w:r>
        <w:t>NTLMSSP_MESSAGE_SIGNATURE</w:t>
      </w:r>
      <w:bookmarkEnd w:id="128"/>
      <w:bookmarkEnd w:id="129"/>
      <w:r>
        <w:fldChar w:fldCharType="begin"/>
      </w:r>
      <w:r>
        <w:instrText xml:space="preserve"> XE "NTLMSSP_MESSAGE_SIGNATURE_preNTLMv2 message"</w:instrText>
      </w:r>
      <w:r>
        <w:fldChar w:fldCharType="end"/>
      </w:r>
    </w:p>
    <w:p w:rsidR="00A10EF5" w:rsidRDefault="00BE2E7A">
      <w:r>
        <w:t>This vers</w:t>
      </w:r>
      <w:r>
        <w:t>ion of the NTLMSSP_MESSAGE_SIGNATURE structure MUST be used when the NTLMSSP_NEGOTIATE_EXTENDED_SESSIONSECURITY flag is not negotiated.</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1</w:t>
            </w:r>
          </w:p>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2</w:t>
            </w:r>
          </w:p>
          <w:p w:rsidR="00A10EF5" w:rsidRDefault="00BE2E7A">
            <w:pPr>
              <w:pStyle w:val="PacketDiagramHeaderText"/>
            </w:pPr>
            <w:r>
              <w:t>0</w:t>
            </w:r>
          </w:p>
        </w:tc>
        <w:tc>
          <w:tcPr>
            <w:tcW w:w="270" w:type="dxa"/>
          </w:tcPr>
          <w:p w:rsidR="00A10EF5" w:rsidRDefault="00BE2E7A">
            <w:pPr>
              <w:pStyle w:val="PacketDiagramHeaderText"/>
            </w:pPr>
            <w:r>
              <w:t>1</w:t>
            </w:r>
          </w:p>
        </w:tc>
        <w:tc>
          <w:tcPr>
            <w:tcW w:w="270" w:type="dxa"/>
          </w:tcPr>
          <w:p w:rsidR="00A10EF5" w:rsidRDefault="00BE2E7A">
            <w:pPr>
              <w:pStyle w:val="PacketDiagramHeaderText"/>
            </w:pPr>
            <w:r>
              <w:t>2</w:t>
            </w:r>
          </w:p>
        </w:tc>
        <w:tc>
          <w:tcPr>
            <w:tcW w:w="270" w:type="dxa"/>
          </w:tcPr>
          <w:p w:rsidR="00A10EF5" w:rsidRDefault="00BE2E7A">
            <w:pPr>
              <w:pStyle w:val="PacketDiagramHeaderText"/>
            </w:pPr>
            <w:r>
              <w:t>3</w:t>
            </w:r>
          </w:p>
        </w:tc>
        <w:tc>
          <w:tcPr>
            <w:tcW w:w="270" w:type="dxa"/>
          </w:tcPr>
          <w:p w:rsidR="00A10EF5" w:rsidRDefault="00BE2E7A">
            <w:pPr>
              <w:pStyle w:val="PacketDiagramHeaderText"/>
            </w:pPr>
            <w:r>
              <w:t>4</w:t>
            </w:r>
          </w:p>
        </w:tc>
        <w:tc>
          <w:tcPr>
            <w:tcW w:w="270" w:type="dxa"/>
          </w:tcPr>
          <w:p w:rsidR="00A10EF5" w:rsidRDefault="00BE2E7A">
            <w:pPr>
              <w:pStyle w:val="PacketDiagramHeaderText"/>
            </w:pPr>
            <w:r>
              <w:t>5</w:t>
            </w:r>
          </w:p>
        </w:tc>
        <w:tc>
          <w:tcPr>
            <w:tcW w:w="270" w:type="dxa"/>
          </w:tcPr>
          <w:p w:rsidR="00A10EF5" w:rsidRDefault="00BE2E7A">
            <w:pPr>
              <w:pStyle w:val="PacketDiagramHeaderText"/>
            </w:pPr>
            <w:r>
              <w:t>6</w:t>
            </w:r>
          </w:p>
        </w:tc>
        <w:tc>
          <w:tcPr>
            <w:tcW w:w="270" w:type="dxa"/>
          </w:tcPr>
          <w:p w:rsidR="00A10EF5" w:rsidRDefault="00BE2E7A">
            <w:pPr>
              <w:pStyle w:val="PacketDiagramHeaderText"/>
            </w:pPr>
            <w:r>
              <w:t>7</w:t>
            </w:r>
          </w:p>
        </w:tc>
        <w:tc>
          <w:tcPr>
            <w:tcW w:w="270" w:type="dxa"/>
          </w:tcPr>
          <w:p w:rsidR="00A10EF5" w:rsidRDefault="00BE2E7A">
            <w:pPr>
              <w:pStyle w:val="PacketDiagramHeaderText"/>
            </w:pPr>
            <w:r>
              <w:t>8</w:t>
            </w:r>
          </w:p>
        </w:tc>
        <w:tc>
          <w:tcPr>
            <w:tcW w:w="270" w:type="dxa"/>
          </w:tcPr>
          <w:p w:rsidR="00A10EF5" w:rsidRDefault="00BE2E7A">
            <w:pPr>
              <w:pStyle w:val="PacketDiagramHeaderText"/>
            </w:pPr>
            <w:r>
              <w:t>9</w:t>
            </w:r>
          </w:p>
        </w:tc>
        <w:tc>
          <w:tcPr>
            <w:tcW w:w="270" w:type="dxa"/>
          </w:tcPr>
          <w:p w:rsidR="00A10EF5" w:rsidRDefault="00BE2E7A">
            <w:pPr>
              <w:pStyle w:val="PacketDiagramHeaderText"/>
            </w:pPr>
            <w:r>
              <w:t>3</w:t>
            </w:r>
          </w:p>
          <w:p w:rsidR="00A10EF5" w:rsidRDefault="00BE2E7A">
            <w:pPr>
              <w:pStyle w:val="PacketDiagramHeaderText"/>
            </w:pPr>
            <w:r>
              <w:t>0</w:t>
            </w:r>
          </w:p>
        </w:tc>
        <w:tc>
          <w:tcPr>
            <w:tcW w:w="270" w:type="dxa"/>
          </w:tcPr>
          <w:p w:rsidR="00A10EF5" w:rsidRDefault="00BE2E7A">
            <w:pPr>
              <w:pStyle w:val="PacketDiagramHeaderText"/>
            </w:pPr>
            <w:r>
              <w:t>1</w:t>
            </w:r>
          </w:p>
        </w:tc>
      </w:tr>
      <w:tr w:rsidR="00A10EF5" w:rsidTr="00A10EF5">
        <w:trPr>
          <w:trHeight w:hRule="exact" w:val="490"/>
        </w:trPr>
        <w:tc>
          <w:tcPr>
            <w:tcW w:w="8640" w:type="dxa"/>
            <w:gridSpan w:val="32"/>
          </w:tcPr>
          <w:p w:rsidR="00A10EF5" w:rsidRDefault="00BE2E7A">
            <w:pPr>
              <w:pStyle w:val="PacketDiagramBodyText"/>
            </w:pPr>
            <w:r>
              <w:t>Version</w:t>
            </w:r>
          </w:p>
        </w:tc>
      </w:tr>
      <w:tr w:rsidR="00A10EF5" w:rsidTr="00A10EF5">
        <w:trPr>
          <w:trHeight w:hRule="exact" w:val="490"/>
        </w:trPr>
        <w:tc>
          <w:tcPr>
            <w:tcW w:w="8640" w:type="dxa"/>
            <w:gridSpan w:val="32"/>
          </w:tcPr>
          <w:p w:rsidR="00A10EF5" w:rsidRDefault="00BE2E7A">
            <w:pPr>
              <w:pStyle w:val="PacketDiagramBodyText"/>
            </w:pPr>
            <w:r>
              <w:t>RandomPad</w:t>
            </w:r>
          </w:p>
        </w:tc>
      </w:tr>
      <w:tr w:rsidR="00A10EF5" w:rsidTr="00A10EF5">
        <w:trPr>
          <w:trHeight w:hRule="exact" w:val="490"/>
        </w:trPr>
        <w:tc>
          <w:tcPr>
            <w:tcW w:w="8640" w:type="dxa"/>
            <w:gridSpan w:val="32"/>
          </w:tcPr>
          <w:p w:rsidR="00A10EF5" w:rsidRDefault="00BE2E7A">
            <w:pPr>
              <w:pStyle w:val="PacketDiagramBodyText"/>
            </w:pPr>
            <w:r>
              <w:t>Checksum</w:t>
            </w:r>
          </w:p>
        </w:tc>
      </w:tr>
      <w:tr w:rsidR="00A10EF5" w:rsidTr="00A10EF5">
        <w:trPr>
          <w:trHeight w:hRule="exact" w:val="490"/>
        </w:trPr>
        <w:tc>
          <w:tcPr>
            <w:tcW w:w="8640" w:type="dxa"/>
            <w:gridSpan w:val="32"/>
          </w:tcPr>
          <w:p w:rsidR="00A10EF5" w:rsidRDefault="00BE2E7A">
            <w:pPr>
              <w:pStyle w:val="PacketDiagramBodyText"/>
            </w:pPr>
            <w:r>
              <w:t>SeqNum</w:t>
            </w:r>
          </w:p>
        </w:tc>
      </w:tr>
    </w:tbl>
    <w:p w:rsidR="00A10EF5" w:rsidRDefault="00BE2E7A">
      <w:pPr>
        <w:pStyle w:val="Definition-Field"/>
      </w:pPr>
      <w:r>
        <w:rPr>
          <w:b/>
        </w:rPr>
        <w:t xml:space="preserve">Version (4 bytes): </w:t>
      </w:r>
      <w:r>
        <w:t>A 32-bit unsigned integer that contains the signature version. This field MUST be 0x00000001.</w:t>
      </w:r>
    </w:p>
    <w:p w:rsidR="00A10EF5" w:rsidRDefault="00BE2E7A">
      <w:pPr>
        <w:pStyle w:val="Definition-Field"/>
      </w:pPr>
      <w:r>
        <w:rPr>
          <w:b/>
        </w:rPr>
        <w:t xml:space="preserve">RandomPad (4 bytes): </w:t>
      </w:r>
      <w:r>
        <w:t>A 4-byte array that contains the random pad for the message.</w:t>
      </w:r>
    </w:p>
    <w:p w:rsidR="00A10EF5" w:rsidRDefault="00BE2E7A">
      <w:pPr>
        <w:pStyle w:val="Definition-Field"/>
      </w:pPr>
      <w:r>
        <w:rPr>
          <w:b/>
        </w:rPr>
        <w:t xml:space="preserve">Checksum (4 bytes): </w:t>
      </w:r>
      <w:r>
        <w:t xml:space="preserve">A 4-byte array that contains the </w:t>
      </w:r>
      <w:hyperlink w:anchor="gt_fa444149-ef93-4512-a278-2e756295630c">
        <w:r>
          <w:rPr>
            <w:rStyle w:val="HyperlinkGreen"/>
            <w:b/>
          </w:rPr>
          <w:t>checksum</w:t>
        </w:r>
      </w:hyperlink>
      <w:r>
        <w:t xml:space="preserve"> for the message.</w:t>
      </w:r>
    </w:p>
    <w:p w:rsidR="00A10EF5" w:rsidRDefault="00BE2E7A">
      <w:pPr>
        <w:pStyle w:val="Definition-Field"/>
      </w:pPr>
      <w:r>
        <w:rPr>
          <w:b/>
        </w:rPr>
        <w:t xml:space="preserve">SeqNum (4 bytes): </w:t>
      </w:r>
      <w:r>
        <w:t>A 32-bit unsigned integer that contains the NTLM sequence number for this application message.</w:t>
      </w:r>
    </w:p>
    <w:p w:rsidR="00A10EF5" w:rsidRDefault="00BE2E7A">
      <w:pPr>
        <w:pStyle w:val="Heading5"/>
      </w:pPr>
      <w:bookmarkStart w:id="130" w:name="section_2c3b4689d6f14dc685c90bf01ea34d9f"/>
      <w:bookmarkStart w:id="131" w:name="_Toc456187225"/>
      <w:r>
        <w:t>NTLMSSP_MESSAGE_SIGNATURE for Extended Session Security</w:t>
      </w:r>
      <w:bookmarkEnd w:id="130"/>
      <w:bookmarkEnd w:id="131"/>
      <w:r>
        <w:fldChar w:fldCharType="begin"/>
      </w:r>
      <w:r>
        <w:instrText xml:space="preserve"> XE "NTL</w:instrText>
      </w:r>
      <w:r>
        <w:instrText>MSSP_MESSAGE_SIGNATURE_EXTENDED_SESSIONSECURITY message"</w:instrText>
      </w:r>
      <w:r>
        <w:fldChar w:fldCharType="end"/>
      </w:r>
    </w:p>
    <w:p w:rsidR="00A10EF5" w:rsidRDefault="00BE2E7A">
      <w:r>
        <w:t>This version of the NTLMSSP_MESSAGE_SIGNATURE structure MUST be used when the NTLMSSP_NEGOTIATE_EXTENDED_SESSIONSECURITY flag is negotiated.</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row"/>
            </w:pPr>
            <w:r>
              <w:lastRenderedPageBreak/>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1</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2</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3</w:t>
            </w:r>
          </w:p>
          <w:p w:rsidR="00A10EF5" w:rsidRDefault="00BE2E7A">
            <w:pPr>
              <w:pStyle w:val="Packetdiagramheaderrow"/>
            </w:pPr>
            <w:r>
              <w:t>0</w:t>
            </w:r>
          </w:p>
        </w:tc>
        <w:tc>
          <w:tcPr>
            <w:tcW w:w="270" w:type="dxa"/>
          </w:tcPr>
          <w:p w:rsidR="00A10EF5" w:rsidRDefault="00BE2E7A">
            <w:pPr>
              <w:pStyle w:val="Packetdiagramheaderrow"/>
            </w:pPr>
            <w:r>
              <w:t>1</w:t>
            </w:r>
          </w:p>
        </w:tc>
      </w:tr>
      <w:tr w:rsidR="00A10EF5" w:rsidTr="00A10EF5">
        <w:trPr>
          <w:trHeight w:hRule="exact" w:val="490"/>
        </w:trPr>
        <w:tc>
          <w:tcPr>
            <w:tcW w:w="8640" w:type="dxa"/>
            <w:gridSpan w:val="32"/>
          </w:tcPr>
          <w:p w:rsidR="00A10EF5" w:rsidRDefault="00BE2E7A">
            <w:pPr>
              <w:pStyle w:val="Packetdiagramtext"/>
            </w:pPr>
            <w:r>
              <w:t>Version</w:t>
            </w:r>
          </w:p>
        </w:tc>
      </w:tr>
      <w:tr w:rsidR="00A10EF5" w:rsidTr="00A10EF5">
        <w:trPr>
          <w:trHeight w:hRule="exact" w:val="490"/>
        </w:trPr>
        <w:tc>
          <w:tcPr>
            <w:tcW w:w="8640" w:type="dxa"/>
            <w:gridSpan w:val="32"/>
          </w:tcPr>
          <w:p w:rsidR="00A10EF5" w:rsidRDefault="00BE2E7A">
            <w:pPr>
              <w:pStyle w:val="Packetdiagramtext"/>
            </w:pPr>
            <w:r>
              <w:t>Checksum</w:t>
            </w:r>
          </w:p>
        </w:tc>
      </w:tr>
      <w:tr w:rsidR="00A10EF5" w:rsidTr="00A10EF5">
        <w:trPr>
          <w:trHeight w:hRule="exact" w:val="490"/>
        </w:trPr>
        <w:tc>
          <w:tcPr>
            <w:tcW w:w="8640" w:type="dxa"/>
            <w:gridSpan w:val="32"/>
          </w:tcPr>
          <w:p w:rsidR="00A10EF5" w:rsidRDefault="00BE2E7A">
            <w:pPr>
              <w:pStyle w:val="Packetdiagramtext"/>
            </w:pPr>
            <w:r>
              <w:t>...</w:t>
            </w:r>
          </w:p>
        </w:tc>
      </w:tr>
      <w:tr w:rsidR="00A10EF5" w:rsidTr="00A10EF5">
        <w:trPr>
          <w:trHeight w:hRule="exact" w:val="490"/>
        </w:trPr>
        <w:tc>
          <w:tcPr>
            <w:tcW w:w="8640" w:type="dxa"/>
            <w:gridSpan w:val="32"/>
          </w:tcPr>
          <w:p w:rsidR="00A10EF5" w:rsidRDefault="00BE2E7A">
            <w:pPr>
              <w:pStyle w:val="Packetdiagramtext"/>
            </w:pPr>
            <w:r>
              <w:t>SeqNum</w:t>
            </w:r>
          </w:p>
        </w:tc>
      </w:tr>
    </w:tbl>
    <w:p w:rsidR="00A10EF5" w:rsidRDefault="00BE2E7A">
      <w:pPr>
        <w:pStyle w:val="Definition-Field"/>
      </w:pPr>
      <w:r>
        <w:rPr>
          <w:b/>
        </w:rPr>
        <w:t xml:space="preserve">Version (4 bytes): </w:t>
      </w:r>
      <w:r>
        <w:t xml:space="preserve"> A 32-bit unsigned integer that contains the signature version. This field MUST be 0x00000001.</w:t>
      </w:r>
    </w:p>
    <w:p w:rsidR="00A10EF5" w:rsidRDefault="00BE2E7A">
      <w:pPr>
        <w:pStyle w:val="Definition-Field"/>
      </w:pPr>
      <w:r>
        <w:rPr>
          <w:b/>
        </w:rPr>
        <w:t xml:space="preserve">Checksum (8 bytes): </w:t>
      </w:r>
      <w:r>
        <w:t xml:space="preserve"> An 8-byte array that contains the checksum for the message.</w:t>
      </w:r>
    </w:p>
    <w:p w:rsidR="00A10EF5" w:rsidRDefault="00BE2E7A">
      <w:pPr>
        <w:pStyle w:val="Definition-Field"/>
      </w:pPr>
      <w:r>
        <w:rPr>
          <w:b/>
        </w:rPr>
        <w:t xml:space="preserve">SeqNum (4 bytes): </w:t>
      </w:r>
      <w:r>
        <w:t xml:space="preserve"> A 32-bit unsigned integer that contains the NTLM sequence number for this application message.</w:t>
      </w:r>
    </w:p>
    <w:p w:rsidR="00A10EF5" w:rsidRDefault="00BE2E7A">
      <w:pPr>
        <w:pStyle w:val="Heading4"/>
      </w:pPr>
      <w:bookmarkStart w:id="132" w:name="section_b1a6ceb2f8ad462bb5aff18527c48175"/>
      <w:bookmarkStart w:id="133" w:name="_Toc456187226"/>
      <w:r>
        <w:t>VERSION</w:t>
      </w:r>
      <w:bookmarkEnd w:id="132"/>
      <w:bookmarkEnd w:id="133"/>
      <w:r>
        <w:fldChar w:fldCharType="begin"/>
      </w:r>
      <w:r>
        <w:instrText xml:space="preserve"> XE "VERSION message"</w:instrText>
      </w:r>
      <w:r>
        <w:fldChar w:fldCharType="end"/>
      </w:r>
    </w:p>
    <w:p w:rsidR="00A10EF5" w:rsidRDefault="00BE2E7A">
      <w:r>
        <w:t>The VERSION structure contains Windows version information that SHOULD be ignored. This structure is used for d</w:t>
      </w:r>
      <w:r>
        <w:t xml:space="preserve">ebugging purposes only and its value does not affect NTLM message processing. It is populated in the </w:t>
      </w:r>
      <w:hyperlink w:anchor="Section_b34032e53aae4bc684c3c6d80eadf7f2" w:history="1">
        <w:r>
          <w:rPr>
            <w:rStyle w:val="Hyperlink"/>
          </w:rPr>
          <w:t>NEGOTIATE_MESSAGE</w:t>
        </w:r>
      </w:hyperlink>
      <w:r>
        <w:t xml:space="preserve">, </w:t>
      </w:r>
      <w:hyperlink w:anchor="Section_801a468188094be9ab0d61dcfe762786" w:history="1">
        <w:r>
          <w:rPr>
            <w:rStyle w:val="Hyperlink"/>
          </w:rPr>
          <w:t>CHALLENGE_MESSAG</w:t>
        </w:r>
        <w:r>
          <w:rPr>
            <w:rStyle w:val="Hyperlink"/>
          </w:rPr>
          <w:t>E</w:t>
        </w:r>
      </w:hyperlink>
      <w:r>
        <w:t xml:space="preserve">, and </w:t>
      </w:r>
      <w:hyperlink w:anchor="Section_033d32cc88f944839bf2b273055038ce" w:history="1">
        <w:r>
          <w:rPr>
            <w:rStyle w:val="Hyperlink"/>
          </w:rPr>
          <w:t>AUTHENTICATE_MESSAGE</w:t>
        </w:r>
      </w:hyperlink>
      <w:r>
        <w:t xml:space="preserve"> messages only if NTLMSSP_NEGOTIATE_VERSION is negotiated.</w:t>
      </w:r>
      <w:bookmarkStart w:id="134" w:name="Appendix_A_Target_30"/>
      <w:r>
        <w:fldChar w:fldCharType="begin"/>
      </w:r>
      <w:r>
        <w:instrText xml:space="preserve"> HYPERLINK \l "Appendix_A_30" \o "Product behavior note 30" \h </w:instrText>
      </w:r>
      <w:r>
        <w:fldChar w:fldCharType="separate"/>
      </w:r>
      <w:r>
        <w:rPr>
          <w:rStyle w:val="Hyperlink"/>
        </w:rPr>
        <w:t>&lt;30&gt;</w:t>
      </w:r>
      <w:r>
        <w:rPr>
          <w:rStyle w:val="Hyperlink"/>
        </w:rPr>
        <w:fldChar w:fldCharType="end"/>
      </w:r>
      <w:bookmarkStart w:id="135" w:name="Appendix_A_Target_31"/>
      <w:bookmarkEnd w:id="134"/>
      <w:r>
        <w:fldChar w:fldCharType="begin"/>
      </w:r>
      <w:r>
        <w:instrText xml:space="preserve"> HYPERLINK \l "Appendix_A_31" \o "Produ</w:instrText>
      </w:r>
      <w:r>
        <w:instrText xml:space="preserve">ct behavior note 31" \h </w:instrText>
      </w:r>
      <w:r>
        <w:fldChar w:fldCharType="separate"/>
      </w:r>
      <w:r>
        <w:rPr>
          <w:rStyle w:val="Hyperlink"/>
        </w:rPr>
        <w:t>&lt;31&gt;</w:t>
      </w:r>
      <w:r>
        <w:rPr>
          <w:rStyle w:val="Hyperlink"/>
        </w:rPr>
        <w:fldChar w:fldCharType="end"/>
      </w:r>
      <w:bookmarkEnd w:id="135"/>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10EF5" w:rsidTr="00A10EF5">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1</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2</w:t>
            </w:r>
          </w:p>
          <w:p w:rsidR="00A10EF5" w:rsidRDefault="00BE2E7A">
            <w:pPr>
              <w:pStyle w:val="Packetdiagramheaderrow"/>
            </w:pPr>
            <w:r>
              <w:t>0</w:t>
            </w:r>
          </w:p>
        </w:tc>
        <w:tc>
          <w:tcPr>
            <w:tcW w:w="270" w:type="dxa"/>
          </w:tcPr>
          <w:p w:rsidR="00A10EF5" w:rsidRDefault="00BE2E7A">
            <w:pPr>
              <w:pStyle w:val="Packetdiagramheaderrow"/>
            </w:pPr>
            <w:r>
              <w:t>1</w:t>
            </w:r>
          </w:p>
        </w:tc>
        <w:tc>
          <w:tcPr>
            <w:tcW w:w="270" w:type="dxa"/>
          </w:tcPr>
          <w:p w:rsidR="00A10EF5" w:rsidRDefault="00BE2E7A">
            <w:pPr>
              <w:pStyle w:val="Packetdiagramheaderrow"/>
            </w:pPr>
            <w:r>
              <w:t>2</w:t>
            </w:r>
          </w:p>
        </w:tc>
        <w:tc>
          <w:tcPr>
            <w:tcW w:w="270" w:type="dxa"/>
          </w:tcPr>
          <w:p w:rsidR="00A10EF5" w:rsidRDefault="00BE2E7A">
            <w:pPr>
              <w:pStyle w:val="Packetdiagramheaderrow"/>
            </w:pPr>
            <w:r>
              <w:t>3</w:t>
            </w:r>
          </w:p>
        </w:tc>
        <w:tc>
          <w:tcPr>
            <w:tcW w:w="270" w:type="dxa"/>
          </w:tcPr>
          <w:p w:rsidR="00A10EF5" w:rsidRDefault="00BE2E7A">
            <w:pPr>
              <w:pStyle w:val="Packetdiagramheaderrow"/>
            </w:pPr>
            <w:r>
              <w:t>4</w:t>
            </w:r>
          </w:p>
        </w:tc>
        <w:tc>
          <w:tcPr>
            <w:tcW w:w="270" w:type="dxa"/>
          </w:tcPr>
          <w:p w:rsidR="00A10EF5" w:rsidRDefault="00BE2E7A">
            <w:pPr>
              <w:pStyle w:val="Packetdiagramheaderrow"/>
            </w:pPr>
            <w:r>
              <w:t>5</w:t>
            </w:r>
          </w:p>
        </w:tc>
        <w:tc>
          <w:tcPr>
            <w:tcW w:w="270" w:type="dxa"/>
          </w:tcPr>
          <w:p w:rsidR="00A10EF5" w:rsidRDefault="00BE2E7A">
            <w:pPr>
              <w:pStyle w:val="Packetdiagramheaderrow"/>
            </w:pPr>
            <w:r>
              <w:t>6</w:t>
            </w:r>
          </w:p>
        </w:tc>
        <w:tc>
          <w:tcPr>
            <w:tcW w:w="270" w:type="dxa"/>
          </w:tcPr>
          <w:p w:rsidR="00A10EF5" w:rsidRDefault="00BE2E7A">
            <w:pPr>
              <w:pStyle w:val="Packetdiagramheaderrow"/>
            </w:pPr>
            <w:r>
              <w:t>7</w:t>
            </w:r>
          </w:p>
        </w:tc>
        <w:tc>
          <w:tcPr>
            <w:tcW w:w="270" w:type="dxa"/>
          </w:tcPr>
          <w:p w:rsidR="00A10EF5" w:rsidRDefault="00BE2E7A">
            <w:pPr>
              <w:pStyle w:val="Packetdiagramheaderrow"/>
            </w:pPr>
            <w:r>
              <w:t>8</w:t>
            </w:r>
          </w:p>
        </w:tc>
        <w:tc>
          <w:tcPr>
            <w:tcW w:w="270" w:type="dxa"/>
          </w:tcPr>
          <w:p w:rsidR="00A10EF5" w:rsidRDefault="00BE2E7A">
            <w:pPr>
              <w:pStyle w:val="Packetdiagramheaderrow"/>
            </w:pPr>
            <w:r>
              <w:t>9</w:t>
            </w:r>
          </w:p>
        </w:tc>
        <w:tc>
          <w:tcPr>
            <w:tcW w:w="270" w:type="dxa"/>
          </w:tcPr>
          <w:p w:rsidR="00A10EF5" w:rsidRDefault="00BE2E7A">
            <w:pPr>
              <w:pStyle w:val="Packetdiagramheaderrow"/>
            </w:pPr>
            <w:r>
              <w:t>3</w:t>
            </w:r>
          </w:p>
          <w:p w:rsidR="00A10EF5" w:rsidRDefault="00BE2E7A">
            <w:pPr>
              <w:pStyle w:val="Packetdiagramheaderrow"/>
            </w:pPr>
            <w:r>
              <w:t>0</w:t>
            </w:r>
          </w:p>
        </w:tc>
        <w:tc>
          <w:tcPr>
            <w:tcW w:w="270" w:type="dxa"/>
          </w:tcPr>
          <w:p w:rsidR="00A10EF5" w:rsidRDefault="00BE2E7A">
            <w:pPr>
              <w:pStyle w:val="Packetdiagramheaderrow"/>
            </w:pPr>
            <w:r>
              <w:t>1</w:t>
            </w:r>
          </w:p>
        </w:tc>
      </w:tr>
      <w:tr w:rsidR="00A10EF5" w:rsidTr="00A10EF5">
        <w:trPr>
          <w:trHeight w:hRule="exact" w:val="490"/>
        </w:trPr>
        <w:tc>
          <w:tcPr>
            <w:tcW w:w="2160" w:type="dxa"/>
            <w:gridSpan w:val="8"/>
          </w:tcPr>
          <w:p w:rsidR="00A10EF5" w:rsidRDefault="00BE2E7A">
            <w:pPr>
              <w:pStyle w:val="Packetdiagramtext"/>
            </w:pPr>
            <w:r>
              <w:t>ProductMajorVersion</w:t>
            </w:r>
          </w:p>
        </w:tc>
        <w:tc>
          <w:tcPr>
            <w:tcW w:w="2160" w:type="dxa"/>
            <w:gridSpan w:val="8"/>
          </w:tcPr>
          <w:p w:rsidR="00A10EF5" w:rsidRDefault="00BE2E7A">
            <w:pPr>
              <w:pStyle w:val="Packetdiagramtext"/>
            </w:pPr>
            <w:r>
              <w:t>ProductMinorVersion</w:t>
            </w:r>
          </w:p>
        </w:tc>
        <w:tc>
          <w:tcPr>
            <w:tcW w:w="4320" w:type="dxa"/>
            <w:gridSpan w:val="16"/>
          </w:tcPr>
          <w:p w:rsidR="00A10EF5" w:rsidRDefault="00BE2E7A">
            <w:pPr>
              <w:pStyle w:val="Packetdiagramtext"/>
            </w:pPr>
            <w:r>
              <w:t>ProductBuild</w:t>
            </w:r>
          </w:p>
        </w:tc>
      </w:tr>
      <w:tr w:rsidR="00A10EF5" w:rsidTr="00A10EF5">
        <w:trPr>
          <w:trHeight w:hRule="exact" w:val="490"/>
        </w:trPr>
        <w:tc>
          <w:tcPr>
            <w:tcW w:w="6480" w:type="dxa"/>
            <w:gridSpan w:val="24"/>
          </w:tcPr>
          <w:p w:rsidR="00A10EF5" w:rsidRDefault="00BE2E7A">
            <w:pPr>
              <w:pStyle w:val="Packetdiagramtext"/>
            </w:pPr>
            <w:r>
              <w:t>Reserved</w:t>
            </w:r>
          </w:p>
        </w:tc>
        <w:tc>
          <w:tcPr>
            <w:tcW w:w="2160" w:type="dxa"/>
            <w:gridSpan w:val="8"/>
          </w:tcPr>
          <w:p w:rsidR="00A10EF5" w:rsidRDefault="00BE2E7A">
            <w:pPr>
              <w:pStyle w:val="Packetdiagramtext"/>
            </w:pPr>
            <w:r>
              <w:t>NTLMRevisionCurrent</w:t>
            </w:r>
          </w:p>
        </w:tc>
      </w:tr>
    </w:tbl>
    <w:p w:rsidR="00A10EF5" w:rsidRDefault="00BE2E7A">
      <w:pPr>
        <w:pStyle w:val="Definition-Field"/>
      </w:pPr>
      <w:r>
        <w:rPr>
          <w:b/>
        </w:rPr>
        <w:t xml:space="preserve">ProductMajorVersion (1 byte): </w:t>
      </w:r>
      <w:r>
        <w:t>An 8-bit unsigned integer that contains the major version number of the Windows operating system in use. This field SHOULD contain one of the following values:</w:t>
      </w:r>
    </w:p>
    <w:tbl>
      <w:tblPr>
        <w:tblStyle w:val="Table-ShadedHeader"/>
        <w:tblW w:w="0" w:type="auto"/>
        <w:tblInd w:w="475" w:type="dxa"/>
        <w:tblLook w:val="04A0" w:firstRow="1" w:lastRow="0" w:firstColumn="1" w:lastColumn="0" w:noHBand="0" w:noVBand="1"/>
      </w:tblPr>
      <w:tblGrid>
        <w:gridCol w:w="2899"/>
        <w:gridCol w:w="5148"/>
      </w:tblGrid>
      <w:tr w:rsidR="00A10EF5" w:rsidTr="00A10EF5">
        <w:trPr>
          <w:cnfStyle w:val="100000000000" w:firstRow="1" w:lastRow="0" w:firstColumn="0" w:lastColumn="0" w:oddVBand="0" w:evenVBand="0" w:oddHBand="0" w:evenHBand="0" w:firstRowFirstColumn="0" w:firstRowLastColumn="0" w:lastRowFirstColumn="0" w:lastRowLastColumn="0"/>
          <w:tblHeader/>
        </w:trPr>
        <w:tc>
          <w:tcPr>
            <w:tcW w:w="0" w:type="auto"/>
          </w:tcPr>
          <w:p w:rsidR="00A10EF5" w:rsidRDefault="00BE2E7A">
            <w:pPr>
              <w:pStyle w:val="TableHeaderText"/>
            </w:pPr>
            <w:r>
              <w:t>Value</w:t>
            </w:r>
          </w:p>
        </w:tc>
        <w:tc>
          <w:tcPr>
            <w:tcW w:w="0" w:type="auto"/>
          </w:tcPr>
          <w:p w:rsidR="00A10EF5" w:rsidRDefault="00BE2E7A">
            <w:pPr>
              <w:pStyle w:val="TableHeaderText"/>
            </w:pPr>
            <w:r>
              <w:t>Meaning</w:t>
            </w:r>
          </w:p>
        </w:tc>
      </w:tr>
      <w:tr w:rsidR="00A10EF5" w:rsidTr="00A10EF5">
        <w:tc>
          <w:tcPr>
            <w:tcW w:w="0" w:type="auto"/>
          </w:tcPr>
          <w:p w:rsidR="00A10EF5" w:rsidRDefault="00BE2E7A">
            <w:pPr>
              <w:pStyle w:val="TableBodyText"/>
            </w:pPr>
            <w:r>
              <w:t>WINDOWS_MAJOR_VERSION_5</w:t>
            </w:r>
          </w:p>
          <w:p w:rsidR="00A10EF5" w:rsidRDefault="00BE2E7A">
            <w:pPr>
              <w:pStyle w:val="TableBodyText"/>
            </w:pPr>
            <w:r>
              <w:t>0x05</w:t>
            </w:r>
          </w:p>
        </w:tc>
        <w:tc>
          <w:tcPr>
            <w:tcW w:w="0" w:type="auto"/>
          </w:tcPr>
          <w:p w:rsidR="00A10EF5" w:rsidRDefault="00BE2E7A">
            <w:pPr>
              <w:pStyle w:val="TableBodyText"/>
            </w:pPr>
            <w:r>
              <w:t>The major version of the Windows operating system is</w:t>
            </w:r>
            <w:r>
              <w:t xml:space="preserve"> 0x05.</w:t>
            </w:r>
          </w:p>
        </w:tc>
      </w:tr>
      <w:tr w:rsidR="00A10EF5" w:rsidTr="00A10EF5">
        <w:tc>
          <w:tcPr>
            <w:tcW w:w="0" w:type="auto"/>
          </w:tcPr>
          <w:p w:rsidR="00A10EF5" w:rsidRDefault="00BE2E7A">
            <w:pPr>
              <w:pStyle w:val="TableBodyText"/>
            </w:pPr>
            <w:r>
              <w:t>WINDOWS_MAJOR_VERSION_6</w:t>
            </w:r>
          </w:p>
          <w:p w:rsidR="00A10EF5" w:rsidRDefault="00BE2E7A">
            <w:pPr>
              <w:pStyle w:val="TableBodyText"/>
            </w:pPr>
            <w:r>
              <w:t>0x06</w:t>
            </w:r>
          </w:p>
        </w:tc>
        <w:tc>
          <w:tcPr>
            <w:tcW w:w="0" w:type="auto"/>
          </w:tcPr>
          <w:p w:rsidR="00A10EF5" w:rsidRDefault="00BE2E7A">
            <w:pPr>
              <w:pStyle w:val="TableBodyText"/>
            </w:pPr>
            <w:r>
              <w:t>The major version of the Windows operating system is 0x06.</w:t>
            </w:r>
          </w:p>
        </w:tc>
      </w:tr>
      <w:tr w:rsidR="00A10EF5" w:rsidTr="00A10EF5">
        <w:tc>
          <w:tcPr>
            <w:tcW w:w="0" w:type="auto"/>
          </w:tcPr>
          <w:p w:rsidR="00A10EF5" w:rsidRDefault="00BE2E7A">
            <w:pPr>
              <w:pStyle w:val="TableBodyText"/>
            </w:pPr>
            <w:r>
              <w:t>WINDOWS_MAJOR_VERSION_10</w:t>
            </w:r>
          </w:p>
          <w:p w:rsidR="00A10EF5" w:rsidRDefault="00BE2E7A">
            <w:pPr>
              <w:pStyle w:val="TableBodyText"/>
            </w:pPr>
            <w:r>
              <w:t>0x0A</w:t>
            </w:r>
          </w:p>
        </w:tc>
        <w:tc>
          <w:tcPr>
            <w:tcW w:w="0" w:type="auto"/>
          </w:tcPr>
          <w:p w:rsidR="00A10EF5" w:rsidRDefault="00BE2E7A">
            <w:pPr>
              <w:pStyle w:val="TableBodyText"/>
            </w:pPr>
            <w:r>
              <w:t>The major version of the Windows operating system is 0x0A.</w:t>
            </w:r>
          </w:p>
        </w:tc>
      </w:tr>
    </w:tbl>
    <w:p w:rsidR="00A10EF5" w:rsidRDefault="00BE2E7A">
      <w:pPr>
        <w:pStyle w:val="Definition-Field"/>
      </w:pPr>
      <w:r>
        <w:rPr>
          <w:b/>
        </w:rPr>
        <w:t xml:space="preserve">ProductMinorVersion (1 byte): </w:t>
      </w:r>
      <w:r>
        <w:t>An 8-bit unsigned integer that contains the minor version number of the Windows operating system in use. This field SHOULD contain one of the following values:</w:t>
      </w:r>
    </w:p>
    <w:tbl>
      <w:tblPr>
        <w:tblStyle w:val="Table-ShadedHeader"/>
        <w:tblW w:w="0" w:type="auto"/>
        <w:tblInd w:w="475" w:type="dxa"/>
        <w:tblLook w:val="04A0" w:firstRow="1" w:lastRow="0" w:firstColumn="1" w:lastColumn="0" w:noHBand="0" w:noVBand="1"/>
      </w:tblPr>
      <w:tblGrid>
        <w:gridCol w:w="2803"/>
        <w:gridCol w:w="5134"/>
      </w:tblGrid>
      <w:tr w:rsidR="00A10EF5" w:rsidTr="00A10EF5">
        <w:trPr>
          <w:cnfStyle w:val="100000000000" w:firstRow="1" w:lastRow="0" w:firstColumn="0" w:lastColumn="0" w:oddVBand="0" w:evenVBand="0" w:oddHBand="0" w:evenHBand="0" w:firstRowFirstColumn="0" w:firstRowLastColumn="0" w:lastRowFirstColumn="0" w:lastRowLastColumn="0"/>
          <w:tblHeader/>
        </w:trPr>
        <w:tc>
          <w:tcPr>
            <w:tcW w:w="0" w:type="auto"/>
          </w:tcPr>
          <w:p w:rsidR="00A10EF5" w:rsidRDefault="00BE2E7A">
            <w:pPr>
              <w:pStyle w:val="TableHeaderText"/>
            </w:pPr>
            <w:r>
              <w:t>Value</w:t>
            </w:r>
          </w:p>
        </w:tc>
        <w:tc>
          <w:tcPr>
            <w:tcW w:w="0" w:type="auto"/>
          </w:tcPr>
          <w:p w:rsidR="00A10EF5" w:rsidRDefault="00BE2E7A">
            <w:pPr>
              <w:pStyle w:val="TableHeaderText"/>
            </w:pPr>
            <w:r>
              <w:t>Meaning</w:t>
            </w:r>
          </w:p>
        </w:tc>
      </w:tr>
      <w:tr w:rsidR="00A10EF5" w:rsidTr="00A10EF5">
        <w:tc>
          <w:tcPr>
            <w:tcW w:w="0" w:type="auto"/>
          </w:tcPr>
          <w:p w:rsidR="00A10EF5" w:rsidRDefault="00BE2E7A">
            <w:pPr>
              <w:pStyle w:val="TableBodyText"/>
            </w:pPr>
            <w:r>
              <w:t>WINDOWS_MINOR_VERSION_0</w:t>
            </w:r>
          </w:p>
          <w:p w:rsidR="00A10EF5" w:rsidRDefault="00BE2E7A">
            <w:pPr>
              <w:pStyle w:val="TableBodyText"/>
            </w:pPr>
            <w:r>
              <w:t>0x00</w:t>
            </w:r>
          </w:p>
        </w:tc>
        <w:tc>
          <w:tcPr>
            <w:tcW w:w="0" w:type="auto"/>
          </w:tcPr>
          <w:p w:rsidR="00A10EF5" w:rsidRDefault="00BE2E7A">
            <w:pPr>
              <w:pStyle w:val="TableBodyText"/>
            </w:pPr>
            <w:r>
              <w:t>The minor version of the Windows</w:t>
            </w:r>
            <w:r>
              <w:t xml:space="preserve"> operating system is 0x00.</w:t>
            </w:r>
          </w:p>
        </w:tc>
      </w:tr>
      <w:tr w:rsidR="00A10EF5" w:rsidTr="00A10EF5">
        <w:tc>
          <w:tcPr>
            <w:tcW w:w="0" w:type="auto"/>
          </w:tcPr>
          <w:p w:rsidR="00A10EF5" w:rsidRDefault="00BE2E7A">
            <w:pPr>
              <w:pStyle w:val="TableBodyText"/>
            </w:pPr>
            <w:r>
              <w:lastRenderedPageBreak/>
              <w:t>WINDOWS_MINOR_VERSION_1</w:t>
            </w:r>
          </w:p>
          <w:p w:rsidR="00A10EF5" w:rsidRDefault="00BE2E7A">
            <w:pPr>
              <w:pStyle w:val="TableBodyText"/>
            </w:pPr>
            <w:r>
              <w:t>0x01</w:t>
            </w:r>
          </w:p>
        </w:tc>
        <w:tc>
          <w:tcPr>
            <w:tcW w:w="0" w:type="auto"/>
          </w:tcPr>
          <w:p w:rsidR="00A10EF5" w:rsidRDefault="00BE2E7A">
            <w:pPr>
              <w:pStyle w:val="TableBodyText"/>
            </w:pPr>
            <w:r>
              <w:t>The minor version of the Windows operating system is 0x01.</w:t>
            </w:r>
          </w:p>
        </w:tc>
      </w:tr>
      <w:tr w:rsidR="00A10EF5" w:rsidTr="00A10EF5">
        <w:tc>
          <w:tcPr>
            <w:tcW w:w="0" w:type="auto"/>
          </w:tcPr>
          <w:p w:rsidR="00A10EF5" w:rsidRDefault="00BE2E7A">
            <w:pPr>
              <w:pStyle w:val="TableBodyText"/>
            </w:pPr>
            <w:r>
              <w:t>WINDOWS_MINOR_VERSION_2</w:t>
            </w:r>
          </w:p>
          <w:p w:rsidR="00A10EF5" w:rsidRDefault="00BE2E7A">
            <w:pPr>
              <w:pStyle w:val="TableBodyText"/>
            </w:pPr>
            <w:r>
              <w:t>0x02</w:t>
            </w:r>
          </w:p>
        </w:tc>
        <w:tc>
          <w:tcPr>
            <w:tcW w:w="0" w:type="auto"/>
          </w:tcPr>
          <w:p w:rsidR="00A10EF5" w:rsidRDefault="00BE2E7A">
            <w:pPr>
              <w:pStyle w:val="TableBodyText"/>
            </w:pPr>
            <w:r>
              <w:t>The minor version of the Windows operating system is 0x02.</w:t>
            </w:r>
          </w:p>
        </w:tc>
      </w:tr>
      <w:tr w:rsidR="00A10EF5" w:rsidTr="00A10EF5">
        <w:tc>
          <w:tcPr>
            <w:tcW w:w="0" w:type="auto"/>
          </w:tcPr>
          <w:p w:rsidR="00A10EF5" w:rsidRDefault="00BE2E7A">
            <w:pPr>
              <w:pStyle w:val="TableBodyText"/>
            </w:pPr>
            <w:r>
              <w:t>WINDOWS_MINOR_VERSION_3</w:t>
            </w:r>
          </w:p>
          <w:p w:rsidR="00A10EF5" w:rsidRDefault="00BE2E7A">
            <w:pPr>
              <w:pStyle w:val="TableBodyText"/>
            </w:pPr>
            <w:r>
              <w:t>0x03</w:t>
            </w:r>
          </w:p>
        </w:tc>
        <w:tc>
          <w:tcPr>
            <w:tcW w:w="0" w:type="auto"/>
          </w:tcPr>
          <w:p w:rsidR="00A10EF5" w:rsidRDefault="00BE2E7A">
            <w:pPr>
              <w:pStyle w:val="TableBodyText"/>
            </w:pPr>
            <w:r>
              <w:t>The minor version of the Windows operating system is 0x03.</w:t>
            </w:r>
          </w:p>
        </w:tc>
      </w:tr>
    </w:tbl>
    <w:p w:rsidR="00A10EF5" w:rsidRDefault="00BE2E7A">
      <w:pPr>
        <w:pStyle w:val="Definition-Field"/>
      </w:pPr>
      <w:r>
        <w:rPr>
          <w:b/>
        </w:rPr>
        <w:t xml:space="preserve">ProductBuild (2 bytes): </w:t>
      </w:r>
      <w:r>
        <w:t>A 16-bit unsigned integer that contains the build number of the Windows operating system in use. This field SHOULD be set to a 16-bit quantity that identifies the operating</w:t>
      </w:r>
      <w:r>
        <w:t xml:space="preserve"> system build number.</w:t>
      </w:r>
    </w:p>
    <w:p w:rsidR="00A10EF5" w:rsidRDefault="00BE2E7A">
      <w:pPr>
        <w:pStyle w:val="Definition-Field"/>
      </w:pPr>
      <w:r>
        <w:rPr>
          <w:b/>
        </w:rPr>
        <w:t xml:space="preserve">Reserved (3 bytes): </w:t>
      </w:r>
      <w:r>
        <w:t>A 24-bit data area that SHOULD be set to zero and MUST be ignored by the recipient.</w:t>
      </w:r>
    </w:p>
    <w:p w:rsidR="00A10EF5" w:rsidRDefault="00BE2E7A">
      <w:pPr>
        <w:pStyle w:val="Definition-Field"/>
      </w:pPr>
      <w:r>
        <w:rPr>
          <w:b/>
        </w:rPr>
        <w:t xml:space="preserve">NTLMRevisionCurrent (1 byte): </w:t>
      </w:r>
      <w:r>
        <w:t>An 8-bit unsigned integer that contains a value indicating the current revision of the NTLMSSP in us</w:t>
      </w:r>
      <w:r>
        <w:t>e. This field SHOULD contain the following value:</w:t>
      </w:r>
    </w:p>
    <w:tbl>
      <w:tblPr>
        <w:tblStyle w:val="Table-ShadedHeader"/>
        <w:tblW w:w="0" w:type="auto"/>
        <w:tblInd w:w="475" w:type="dxa"/>
        <w:tblLook w:val="04A0" w:firstRow="1" w:lastRow="0" w:firstColumn="1" w:lastColumn="0" w:noHBand="0" w:noVBand="1"/>
      </w:tblPr>
      <w:tblGrid>
        <w:gridCol w:w="2475"/>
        <w:gridCol w:w="3207"/>
      </w:tblGrid>
      <w:tr w:rsidR="00A10EF5" w:rsidTr="00A10EF5">
        <w:trPr>
          <w:cnfStyle w:val="100000000000" w:firstRow="1" w:lastRow="0" w:firstColumn="0" w:lastColumn="0" w:oddVBand="0" w:evenVBand="0" w:oddHBand="0" w:evenHBand="0" w:firstRowFirstColumn="0" w:firstRowLastColumn="0" w:lastRowFirstColumn="0" w:lastRowLastColumn="0"/>
          <w:tblHeader/>
        </w:trPr>
        <w:tc>
          <w:tcPr>
            <w:tcW w:w="0" w:type="auto"/>
          </w:tcPr>
          <w:p w:rsidR="00A10EF5" w:rsidRDefault="00BE2E7A">
            <w:pPr>
              <w:pStyle w:val="TableHeaderText"/>
            </w:pPr>
            <w:r>
              <w:t>Value</w:t>
            </w:r>
          </w:p>
        </w:tc>
        <w:tc>
          <w:tcPr>
            <w:tcW w:w="0" w:type="auto"/>
          </w:tcPr>
          <w:p w:rsidR="00A10EF5" w:rsidRDefault="00BE2E7A">
            <w:pPr>
              <w:pStyle w:val="TableHeaderText"/>
            </w:pPr>
            <w:r>
              <w:t>Meaning</w:t>
            </w:r>
          </w:p>
        </w:tc>
      </w:tr>
      <w:tr w:rsidR="00A10EF5" w:rsidTr="00A10EF5">
        <w:tc>
          <w:tcPr>
            <w:tcW w:w="0" w:type="auto"/>
          </w:tcPr>
          <w:p w:rsidR="00A10EF5" w:rsidRDefault="00BE2E7A">
            <w:pPr>
              <w:pStyle w:val="TableBodyText"/>
            </w:pPr>
            <w:r>
              <w:t>NTLMSSP_REVISION_W2K3</w:t>
            </w:r>
          </w:p>
          <w:p w:rsidR="00A10EF5" w:rsidRDefault="00BE2E7A">
            <w:pPr>
              <w:pStyle w:val="TableBodyText"/>
            </w:pPr>
            <w:r>
              <w:t>0x0F</w:t>
            </w:r>
          </w:p>
        </w:tc>
        <w:tc>
          <w:tcPr>
            <w:tcW w:w="0" w:type="auto"/>
          </w:tcPr>
          <w:p w:rsidR="00A10EF5" w:rsidRDefault="00BE2E7A">
            <w:pPr>
              <w:pStyle w:val="TableBodyText"/>
            </w:pPr>
            <w:r>
              <w:t>Version 15 of the NTLMSSP is in use.</w:t>
            </w:r>
          </w:p>
        </w:tc>
      </w:tr>
    </w:tbl>
    <w:p w:rsidR="00A10EF5" w:rsidRDefault="00A10EF5"/>
    <w:p w:rsidR="00A10EF5" w:rsidRDefault="00BE2E7A">
      <w:pPr>
        <w:pStyle w:val="Heading1"/>
      </w:pPr>
      <w:bookmarkStart w:id="136" w:name="section_a25aef49de574c6e92f8ed0a711d3802"/>
      <w:bookmarkStart w:id="137" w:name="_Toc456187227"/>
      <w:r>
        <w:lastRenderedPageBreak/>
        <w:t>Protocol Details</w:t>
      </w:r>
      <w:bookmarkEnd w:id="136"/>
      <w:bookmarkEnd w:id="137"/>
      <w:r>
        <w:fldChar w:fldCharType="begin"/>
      </w:r>
      <w:r>
        <w:instrText xml:space="preserve"> XE "Protocol Details:overview" </w:instrText>
      </w:r>
      <w:r>
        <w:fldChar w:fldCharType="end"/>
      </w:r>
    </w:p>
    <w:p w:rsidR="00A10EF5" w:rsidRDefault="00BE2E7A">
      <w:r>
        <w:t xml:space="preserve">The following sections offer a detailed specification of the NTLM message computation: </w:t>
      </w:r>
    </w:p>
    <w:p w:rsidR="00A10EF5" w:rsidRDefault="00BE2E7A">
      <w:pPr>
        <w:pStyle w:val="ListParagraph"/>
        <w:numPr>
          <w:ilvl w:val="0"/>
          <w:numId w:val="68"/>
        </w:numPr>
      </w:pPr>
      <w:r>
        <w:t xml:space="preserve">Sections </w:t>
      </w:r>
      <w:hyperlink w:anchor="Section_550de46c71e54f5e9dfd6e5ec6bcc454" w:history="1">
        <w:r>
          <w:rPr>
            <w:rStyle w:val="Hyperlink"/>
          </w:rPr>
          <w:t>3.1.5</w:t>
        </w:r>
      </w:hyperlink>
      <w:r>
        <w:t xml:space="preserve"> and </w:t>
      </w:r>
      <w:hyperlink w:anchor="Section_a4689496ea884a50867da7330db4d935" w:history="1">
        <w:r>
          <w:rPr>
            <w:rStyle w:val="Hyperlink"/>
          </w:rPr>
          <w:t>3.2.5</w:t>
        </w:r>
      </w:hyperlink>
      <w:r>
        <w:t xml:space="preserve"> specify how the client </w:t>
      </w:r>
      <w:r>
        <w:t xml:space="preserve">and server compute messages and respond to messages. </w:t>
      </w:r>
    </w:p>
    <w:p w:rsidR="00A10EF5" w:rsidRDefault="00BE2E7A">
      <w:pPr>
        <w:pStyle w:val="ListParagraph"/>
        <w:numPr>
          <w:ilvl w:val="0"/>
          <w:numId w:val="68"/>
        </w:numPr>
      </w:pPr>
      <w:r>
        <w:t xml:space="preserve">Section </w:t>
      </w:r>
      <w:hyperlink w:anchor="Section_1b72429ad8b84a04bc821eedc980b87a" w:history="1">
        <w:r>
          <w:rPr>
            <w:rStyle w:val="Hyperlink"/>
          </w:rPr>
          <w:t>3.3</w:t>
        </w:r>
      </w:hyperlink>
      <w:r>
        <w:t xml:space="preserve"> specifies how the response computation is calculated, depending on whether NTLM v1 or NTLM v2 is used. This includes the ComputeRe</w:t>
      </w:r>
      <w:r>
        <w:t xml:space="preserve">sponse function, as well as the </w:t>
      </w:r>
      <w:hyperlink w:anchor="gt_7a2805fa-1dcd-4b4e-a8e4-2a2bcc8651e9">
        <w:r>
          <w:rPr>
            <w:rStyle w:val="HyperlinkGreen"/>
            <w:b/>
          </w:rPr>
          <w:t>NTOWF</w:t>
        </w:r>
      </w:hyperlink>
      <w:r>
        <w:t xml:space="preserve"> and LMOWF functions, which are used by the ComputeResponse function. </w:t>
      </w:r>
    </w:p>
    <w:p w:rsidR="00A10EF5" w:rsidRDefault="00BE2E7A">
      <w:pPr>
        <w:pStyle w:val="ListParagraph"/>
        <w:numPr>
          <w:ilvl w:val="0"/>
          <w:numId w:val="68"/>
        </w:numPr>
      </w:pPr>
      <w:r>
        <w:t xml:space="preserve">Section </w:t>
      </w:r>
      <w:hyperlink w:anchor="Section_d1c86e81eb6647fd8a6f970050121347" w:history="1">
        <w:r>
          <w:rPr>
            <w:rStyle w:val="Hyperlink"/>
          </w:rPr>
          <w:t>3.4</w:t>
        </w:r>
      </w:hyperlink>
      <w:r>
        <w:t xml:space="preserve"> specifies how </w:t>
      </w:r>
      <w:r>
        <w:t xml:space="preserve">message integrity and message confidentiality are provided, including a detailed specification of the algorithms used to calculate the signing and sealing keys. </w:t>
      </w:r>
    </w:p>
    <w:p w:rsidR="00A10EF5" w:rsidRDefault="00BE2E7A">
      <w:r>
        <w:t xml:space="preserve">The Cryptographic Operations Reference in section </w:t>
      </w:r>
      <w:hyperlink w:anchor="Section_26c42637954946aebe2e90f6f1360193" w:history="1">
        <w:r>
          <w:rPr>
            <w:rStyle w:val="Hyperlink"/>
          </w:rPr>
          <w:t>6</w:t>
        </w:r>
      </w:hyperlink>
      <w:r>
        <w:t xml:space="preserve"> defines the cryptographic primitives used in this section.</w:t>
      </w:r>
    </w:p>
    <w:p w:rsidR="00A10EF5" w:rsidRDefault="00BE2E7A">
      <w:pPr>
        <w:pStyle w:val="Heading2"/>
      </w:pPr>
      <w:bookmarkStart w:id="138" w:name="section_a199af91fe4f49afa72247c15c5f7921"/>
      <w:bookmarkStart w:id="139" w:name="_Toc456187228"/>
      <w:r>
        <w:t>Client Details</w:t>
      </w:r>
      <w:bookmarkEnd w:id="138"/>
      <w:bookmarkEnd w:id="139"/>
    </w:p>
    <w:p w:rsidR="00A10EF5" w:rsidRDefault="00BE2E7A">
      <w:pPr>
        <w:pStyle w:val="Heading3"/>
      </w:pPr>
      <w:bookmarkStart w:id="140" w:name="section_168f2c513ac74dffada7ba7cdba28ca3"/>
      <w:bookmarkStart w:id="141" w:name="_Toc456187229"/>
      <w:r>
        <w:t>Abstract Data Model</w:t>
      </w:r>
      <w:bookmarkEnd w:id="140"/>
      <w:bookmarkEnd w:id="141"/>
      <w:r>
        <w:fldChar w:fldCharType="begin"/>
      </w:r>
      <w:r>
        <w:instrText xml:space="preserve"> XE "Client:abstract data model" </w:instrText>
      </w:r>
      <w:r>
        <w:fldChar w:fldCharType="end"/>
      </w:r>
      <w:r>
        <w:fldChar w:fldCharType="begin"/>
      </w:r>
      <w:r>
        <w:instrText xml:space="preserve"> XE "Abstract data model:client" </w:instrText>
      </w:r>
      <w:r>
        <w:fldChar w:fldCharType="end"/>
      </w:r>
      <w:r>
        <w:fldChar w:fldCharType="begin"/>
      </w:r>
      <w:r>
        <w:instrText xml:space="preserve"> XE "Data model - abstract:client" </w:instrText>
      </w:r>
      <w:r>
        <w:fldChar w:fldCharType="end"/>
      </w:r>
      <w:r>
        <w:fldChar w:fldCharType="begin"/>
      </w:r>
      <w:r>
        <w:instrText xml:space="preserve"> XE "Data model - abstract:client:over</w:instrText>
      </w:r>
      <w:r>
        <w:instrText>view"</w:instrText>
      </w:r>
      <w:r>
        <w:fldChar w:fldCharType="end"/>
      </w:r>
      <w:r>
        <w:fldChar w:fldCharType="begin"/>
      </w:r>
      <w:r>
        <w:instrText xml:space="preserve"> XE "Abstract data model:client:overview"</w:instrText>
      </w:r>
      <w:r>
        <w:fldChar w:fldCharType="end"/>
      </w:r>
      <w:r>
        <w:fldChar w:fldCharType="begin"/>
      </w:r>
      <w:r>
        <w:instrText xml:space="preserve"> XE "Client:abstract data model:overview"</w:instrText>
      </w:r>
      <w:r>
        <w:fldChar w:fldCharType="end"/>
      </w:r>
    </w:p>
    <w:p w:rsidR="00A10EF5" w:rsidRDefault="00BE2E7A">
      <w:r>
        <w:t>The following sections specify variables that are internal to the client and are maintained across the NTLM authentication sequence.</w:t>
      </w:r>
    </w:p>
    <w:p w:rsidR="00A10EF5" w:rsidRDefault="00BE2E7A">
      <w:pPr>
        <w:pStyle w:val="Heading4"/>
      </w:pPr>
      <w:bookmarkStart w:id="142" w:name="section_f711d05939834b9dafbbff2f8c97ffbf"/>
      <w:bookmarkStart w:id="143" w:name="_Toc456187230"/>
      <w:r>
        <w:t>Variables Internal to the Protocol</w:t>
      </w:r>
      <w:bookmarkEnd w:id="142"/>
      <w:bookmarkEnd w:id="143"/>
      <w:r>
        <w:fldChar w:fldCharType="begin"/>
      </w:r>
      <w:r>
        <w:instrText xml:space="preserve"> XE "Data model - abstract:client:variables:internal"</w:instrText>
      </w:r>
      <w:r>
        <w:fldChar w:fldCharType="end"/>
      </w:r>
      <w:r>
        <w:fldChar w:fldCharType="begin"/>
      </w:r>
      <w:r>
        <w:instrText xml:space="preserve"> XE "Abstract data model:client:variables:internal"</w:instrText>
      </w:r>
      <w:r>
        <w:fldChar w:fldCharType="end"/>
      </w:r>
      <w:r>
        <w:fldChar w:fldCharType="begin"/>
      </w:r>
      <w:r>
        <w:instrText xml:space="preserve"> XE "Client:abstract data model:variables:internal"</w:instrText>
      </w:r>
      <w:r>
        <w:fldChar w:fldCharType="end"/>
      </w:r>
    </w:p>
    <w:p w:rsidR="00A10EF5" w:rsidRDefault="00BE2E7A">
      <w:r>
        <w:rPr>
          <w:b/>
        </w:rPr>
        <w:t>ClientConfigFlags</w:t>
      </w:r>
      <w:r>
        <w:t>: The set of client configuration flags (se</w:t>
      </w:r>
      <w:r>
        <w:t xml:space="preserve">ction </w:t>
      </w:r>
      <w:hyperlink w:anchor="Section_99d90ff4957f4c8a80e45bfe5a9a9832" w:history="1">
        <w:r>
          <w:rPr>
            <w:rStyle w:val="Hyperlink"/>
          </w:rPr>
          <w:t>2.2.2.5</w:t>
        </w:r>
      </w:hyperlink>
      <w:r>
        <w:t>) that specify the full set of capabilities of the client.</w:t>
      </w:r>
    </w:p>
    <w:p w:rsidR="00A10EF5" w:rsidRDefault="00BE2E7A">
      <w:r>
        <w:rPr>
          <w:b/>
        </w:rPr>
        <w:t>ExportedSessionKey</w:t>
      </w:r>
      <w:r>
        <w:t>: A 128-bit (16-byte) session key used to derive ClientSigningKey, ClientSealingKey, ServerSealingKey, and</w:t>
      </w:r>
      <w:r>
        <w:t xml:space="preserve"> ServerSigningKey.</w:t>
      </w:r>
    </w:p>
    <w:p w:rsidR="00A10EF5" w:rsidRDefault="00BE2E7A">
      <w:r>
        <w:rPr>
          <w:b/>
        </w:rPr>
        <w:t>NegFlg</w:t>
      </w:r>
      <w:r>
        <w:t>: The set of configuration flags (section 2.2.2.5) that specifies the negotiated capabilities of the client and server for the current NTLM session.</w:t>
      </w:r>
    </w:p>
    <w:p w:rsidR="00A10EF5" w:rsidRDefault="00BE2E7A">
      <w:r>
        <w:rPr>
          <w:b/>
        </w:rPr>
        <w:t>User</w:t>
      </w:r>
      <w:r>
        <w:t>: A string that indicates the name of the user.</w:t>
      </w:r>
    </w:p>
    <w:p w:rsidR="00A10EF5" w:rsidRDefault="00BE2E7A">
      <w:r>
        <w:rPr>
          <w:b/>
        </w:rPr>
        <w:t>UserDom</w:t>
      </w:r>
      <w:r>
        <w:t>: A string that indicates the name of the user's domain.</w:t>
      </w:r>
    </w:p>
    <w:p w:rsidR="00A10EF5" w:rsidRDefault="00BE2E7A">
      <w:r>
        <w:t>The following NTLM configuration variables are internal to the client and impact all authenticated sessions:</w:t>
      </w:r>
    </w:p>
    <w:p w:rsidR="00A10EF5" w:rsidRDefault="00BE2E7A">
      <w:r>
        <w:rPr>
          <w:b/>
        </w:rPr>
        <w:t>NoLMResponseNTLMv1</w:t>
      </w:r>
      <w:r>
        <w:t>: A Boolean setting that controls using the NTLM response for the LM res</w:t>
      </w:r>
      <w:r>
        <w:t>ponse to the server challenge when NTLMv1 authentication is used.</w:t>
      </w:r>
      <w:bookmarkStart w:id="144" w:name="Appendix_A_Target_32"/>
      <w:r>
        <w:fldChar w:fldCharType="begin"/>
      </w:r>
      <w:r>
        <w:instrText xml:space="preserve"> HYPERLINK \l "Appendix_A_32" \o "Product behavior note 32" \h </w:instrText>
      </w:r>
      <w:r>
        <w:fldChar w:fldCharType="separate"/>
      </w:r>
      <w:r>
        <w:rPr>
          <w:rStyle w:val="Hyperlink"/>
        </w:rPr>
        <w:t>&lt;32&gt;</w:t>
      </w:r>
      <w:r>
        <w:rPr>
          <w:rStyle w:val="Hyperlink"/>
        </w:rPr>
        <w:fldChar w:fldCharType="end"/>
      </w:r>
      <w:bookmarkEnd w:id="144"/>
    </w:p>
    <w:p w:rsidR="00A10EF5" w:rsidRDefault="00BE2E7A">
      <w:r>
        <w:rPr>
          <w:b/>
        </w:rPr>
        <w:t>ClientBlocked</w:t>
      </w:r>
      <w:r>
        <w:t>: A Boolean setting that disables the client from sending NTLM authenticate messages, as defined in section</w:t>
      </w:r>
      <w:r>
        <w:t xml:space="preserve"> </w:t>
      </w:r>
      <w:hyperlink w:anchor="Section_033d32cc88f944839bf2b273055038ce" w:history="1">
        <w:r>
          <w:rPr>
            <w:rStyle w:val="Hyperlink"/>
          </w:rPr>
          <w:t>2.2.1.3</w:t>
        </w:r>
      </w:hyperlink>
      <w:r>
        <w:t>.</w:t>
      </w:r>
      <w:bookmarkStart w:id="145" w:name="Appendix_A_Target_33"/>
      <w:r>
        <w:fldChar w:fldCharType="begin"/>
      </w:r>
      <w:r>
        <w:instrText xml:space="preserve"> HYPERLINK \l "Appendix_A_33" \o "Product behavior note 33" \h </w:instrText>
      </w:r>
      <w:r>
        <w:fldChar w:fldCharType="separate"/>
      </w:r>
      <w:r>
        <w:rPr>
          <w:rStyle w:val="Hyperlink"/>
        </w:rPr>
        <w:t>&lt;33&gt;</w:t>
      </w:r>
      <w:r>
        <w:rPr>
          <w:rStyle w:val="Hyperlink"/>
        </w:rPr>
        <w:fldChar w:fldCharType="end"/>
      </w:r>
      <w:bookmarkEnd w:id="145"/>
    </w:p>
    <w:p w:rsidR="00A10EF5" w:rsidRDefault="00BE2E7A">
      <w:r>
        <w:rPr>
          <w:b/>
        </w:rPr>
        <w:t>ClientBlockExceptions</w:t>
      </w:r>
      <w:r>
        <w:t>: A list of server names that can use NTLM authentication.</w:t>
      </w:r>
      <w:bookmarkStart w:id="146" w:name="Appendix_A_Target_34"/>
      <w:r>
        <w:fldChar w:fldCharType="begin"/>
      </w:r>
      <w:r>
        <w:instrText xml:space="preserve"> HYPERLINK \l "Appendix_A_34" \o "P</w:instrText>
      </w:r>
      <w:r>
        <w:instrText xml:space="preserve">roduct behavior note 34" \h </w:instrText>
      </w:r>
      <w:r>
        <w:fldChar w:fldCharType="separate"/>
      </w:r>
      <w:r>
        <w:rPr>
          <w:rStyle w:val="Hyperlink"/>
        </w:rPr>
        <w:t>&lt;34&gt;</w:t>
      </w:r>
      <w:r>
        <w:rPr>
          <w:rStyle w:val="Hyperlink"/>
        </w:rPr>
        <w:fldChar w:fldCharType="end"/>
      </w:r>
      <w:bookmarkEnd w:id="146"/>
    </w:p>
    <w:p w:rsidR="00A10EF5" w:rsidRDefault="00BE2E7A">
      <w:r>
        <w:rPr>
          <w:b/>
        </w:rPr>
        <w:t>ClientRequire128bitEncryption</w:t>
      </w:r>
      <w:r>
        <w:t>: A Boolean setting that requires the client to use 128-bit encryption.</w:t>
      </w:r>
      <w:bookmarkStart w:id="147" w:name="Appendix_A_Target_35"/>
      <w:r>
        <w:fldChar w:fldCharType="begin"/>
      </w:r>
      <w:r>
        <w:instrText xml:space="preserve"> HYPERLINK \l "Appendix_A_35" \o "Product behavior note 35" \h </w:instrText>
      </w:r>
      <w:r>
        <w:fldChar w:fldCharType="separate"/>
      </w:r>
      <w:r>
        <w:rPr>
          <w:rStyle w:val="Hyperlink"/>
        </w:rPr>
        <w:t>&lt;35&gt;</w:t>
      </w:r>
      <w:r>
        <w:rPr>
          <w:rStyle w:val="Hyperlink"/>
        </w:rPr>
        <w:fldChar w:fldCharType="end"/>
      </w:r>
      <w:bookmarkEnd w:id="147"/>
    </w:p>
    <w:p w:rsidR="00A10EF5" w:rsidRDefault="00BE2E7A">
      <w:r>
        <w:t xml:space="preserve">The following variables are internal to the client </w:t>
      </w:r>
      <w:r>
        <w:t>and are maintained for the entire length of the authenticated session:</w:t>
      </w:r>
    </w:p>
    <w:p w:rsidR="00A10EF5" w:rsidRDefault="00BE2E7A">
      <w:r>
        <w:rPr>
          <w:b/>
        </w:rPr>
        <w:t>MaxLifetime</w:t>
      </w:r>
      <w:r>
        <w:t>: An integer that indicates the maximum lifetime for challenge/response pairs.</w:t>
      </w:r>
      <w:bookmarkStart w:id="148" w:name="Appendix_A_Target_36"/>
      <w:r>
        <w:fldChar w:fldCharType="begin"/>
      </w:r>
      <w:r>
        <w:instrText xml:space="preserve"> HYPERLINK \l "Appendix_A_36" \o "Product behavior note 36" \h </w:instrText>
      </w:r>
      <w:r>
        <w:fldChar w:fldCharType="separate"/>
      </w:r>
      <w:r>
        <w:rPr>
          <w:rStyle w:val="Hyperlink"/>
        </w:rPr>
        <w:t>&lt;36&gt;</w:t>
      </w:r>
      <w:r>
        <w:rPr>
          <w:rStyle w:val="Hyperlink"/>
        </w:rPr>
        <w:fldChar w:fldCharType="end"/>
      </w:r>
      <w:bookmarkEnd w:id="148"/>
    </w:p>
    <w:p w:rsidR="00A10EF5" w:rsidRDefault="00BE2E7A">
      <w:r>
        <w:rPr>
          <w:b/>
        </w:rPr>
        <w:lastRenderedPageBreak/>
        <w:t>ClientSigningKey</w:t>
      </w:r>
      <w:r>
        <w:t>: The sig</w:t>
      </w:r>
      <w:r>
        <w:t>ning key used by the client to sign messages and used by the server to verify signed client messages. It is generated after the client is authenticated by the server and is not passed over the wire.</w:t>
      </w:r>
    </w:p>
    <w:p w:rsidR="00A10EF5" w:rsidRDefault="00BE2E7A">
      <w:r>
        <w:rPr>
          <w:b/>
        </w:rPr>
        <w:t>ClientSealingKey</w:t>
      </w:r>
      <w:r>
        <w:t>: The sealing key used by the client to s</w:t>
      </w:r>
      <w:r>
        <w:t>eal messages and used by the server to unseal client messages. It is generated after the client is authenticated by the server and is not passed over the wire.</w:t>
      </w:r>
    </w:p>
    <w:p w:rsidR="00A10EF5" w:rsidRDefault="00BE2E7A">
      <w:r>
        <w:rPr>
          <w:b/>
        </w:rPr>
        <w:t>SeqNum</w:t>
      </w:r>
      <w:r>
        <w:t xml:space="preserve">: A 4-byte sequence number (section </w:t>
      </w:r>
      <w:hyperlink w:anchor="Section_bd5ae0a8a13146a8891b0dc2b9ca9bf7" w:history="1">
        <w:r>
          <w:rPr>
            <w:rStyle w:val="Hyperlink"/>
          </w:rPr>
          <w:t>3.4.4</w:t>
        </w:r>
      </w:hyperlink>
      <w:r>
        <w:t xml:space="preserve">). </w:t>
      </w:r>
    </w:p>
    <w:p w:rsidR="00A10EF5" w:rsidRDefault="00BE2E7A">
      <w:r>
        <w:rPr>
          <w:b/>
        </w:rPr>
        <w:t>ServerSealingKey</w:t>
      </w:r>
      <w:r>
        <w:t>: The sealing key used by the server to seal messages and used by the client to unseal server messages. It is generated after the client is authenticated by the server and is not passed over the wire.</w:t>
      </w:r>
    </w:p>
    <w:p w:rsidR="00A10EF5" w:rsidRDefault="00BE2E7A">
      <w:r>
        <w:rPr>
          <w:b/>
        </w:rPr>
        <w:t>ServerSigningKey</w:t>
      </w:r>
      <w:r>
        <w:t>: The signing key used by the server to sign messages and used by the client to verify signed server messages. It is generated after the client is authenticated by the server and is not passed over the wire.</w:t>
      </w:r>
    </w:p>
    <w:p w:rsidR="00A10EF5" w:rsidRDefault="00BE2E7A">
      <w:pPr>
        <w:pStyle w:val="Heading4"/>
      </w:pPr>
      <w:bookmarkStart w:id="149" w:name="section_a4a41f0dca2744bfad1d6f8c3a3796f2"/>
      <w:bookmarkStart w:id="150" w:name="_Toc456187231"/>
      <w:r>
        <w:t>Variables Exposed to the Application</w:t>
      </w:r>
      <w:bookmarkEnd w:id="149"/>
      <w:bookmarkEnd w:id="150"/>
      <w:r>
        <w:fldChar w:fldCharType="begin"/>
      </w:r>
      <w:r>
        <w:instrText xml:space="preserve"> XE "Data mo</w:instrText>
      </w:r>
      <w:r>
        <w:instrText>del - abstract:client:variables:exposed"</w:instrText>
      </w:r>
      <w:r>
        <w:fldChar w:fldCharType="end"/>
      </w:r>
      <w:r>
        <w:fldChar w:fldCharType="begin"/>
      </w:r>
      <w:r>
        <w:instrText xml:space="preserve"> XE "Abstract data model:client:variables:exposed"</w:instrText>
      </w:r>
      <w:r>
        <w:fldChar w:fldCharType="end"/>
      </w:r>
      <w:r>
        <w:fldChar w:fldCharType="begin"/>
      </w:r>
      <w:r>
        <w:instrText xml:space="preserve"> XE "Client:abstract data model:variables:exposed"</w:instrText>
      </w:r>
      <w:r>
        <w:fldChar w:fldCharType="end"/>
      </w:r>
    </w:p>
    <w:p w:rsidR="00A10EF5" w:rsidRDefault="00BE2E7A">
      <w:r>
        <w:t>The following parameters are provided by the application to the NTLM client. These logical parameters can inf</w:t>
      </w:r>
      <w:r>
        <w:t>luence various protocol-defined flags.</w:t>
      </w:r>
      <w:bookmarkStart w:id="151" w:name="Appendix_A_Target_37"/>
      <w:r>
        <w:fldChar w:fldCharType="begin"/>
      </w:r>
      <w:r>
        <w:instrText xml:space="preserve"> HYPERLINK \l "Appendix_A_37" \o "Product behavior note 37" \h </w:instrText>
      </w:r>
      <w:r>
        <w:fldChar w:fldCharType="separate"/>
      </w:r>
      <w:r>
        <w:rPr>
          <w:rStyle w:val="Hyperlink"/>
        </w:rPr>
        <w:t>&lt;37&gt;</w:t>
      </w:r>
      <w:r>
        <w:rPr>
          <w:rStyle w:val="Hyperlink"/>
        </w:rPr>
        <w:fldChar w:fldCharType="end"/>
      </w:r>
      <w:bookmarkEnd w:id="151"/>
    </w:p>
    <w:p w:rsidR="00A10EF5" w:rsidRDefault="00BE2E7A">
      <w:r>
        <w:rPr>
          <w:b/>
        </w:rPr>
        <w:t>Note</w:t>
      </w:r>
      <w:r>
        <w:t xml:space="preserve">  The following variables are logical, abstract parameters that an implementation MUST maintain and expose to provide the proper level of </w:t>
      </w:r>
      <w:hyperlink w:anchor="gt_2dc07ca2-2b40-437e-a5ec-ed28ebfb116a">
        <w:r>
          <w:rPr>
            <w:rStyle w:val="HyperlinkGreen"/>
            <w:b/>
          </w:rPr>
          <w:t>service</w:t>
        </w:r>
      </w:hyperlink>
      <w:r>
        <w:t>. How these variables are maintained and exposed is up to the implementation.</w:t>
      </w:r>
    </w:p>
    <w:p w:rsidR="00A10EF5" w:rsidRDefault="00BE2E7A">
      <w:r>
        <w:rPr>
          <w:b/>
        </w:rPr>
        <w:t>Integrity:</w:t>
      </w:r>
      <w:r>
        <w:t xml:space="preserve"> A Boolean setting that indicates that the caller requests that messages be signed so that they cannot b</w:t>
      </w:r>
      <w:r>
        <w:t xml:space="preserve">e tampered with while in transit. Setting this flag results in the NTLMSSP_NEGOTIATE_SIGN flag being set in the </w:t>
      </w:r>
      <w:r>
        <w:rPr>
          <w:b/>
        </w:rPr>
        <w:t>NegotiateFlags</w:t>
      </w:r>
      <w:r>
        <w:t xml:space="preserve"> field of the NTLM NEGOTIATE_MESSAGE.</w:t>
      </w:r>
    </w:p>
    <w:p w:rsidR="00A10EF5" w:rsidRDefault="00BE2E7A">
      <w:r>
        <w:rPr>
          <w:b/>
        </w:rPr>
        <w:t>Replay Detect:</w:t>
      </w:r>
      <w:r>
        <w:t xml:space="preserve"> A Boolean setting that indicates that the caller requests that messages be si</w:t>
      </w:r>
      <w:r>
        <w:t xml:space="preserve">gned so that they cannot be replayed. Setting this flag results in the NTLMSSP_NEGOTIATE_SIGN flag being set in the </w:t>
      </w:r>
      <w:r>
        <w:rPr>
          <w:b/>
        </w:rPr>
        <w:t>NegotiateFlags</w:t>
      </w:r>
      <w:r>
        <w:t xml:space="preserve"> field of the NTLM NEGOTIATE_MESSAGE.</w:t>
      </w:r>
    </w:p>
    <w:p w:rsidR="00A10EF5" w:rsidRDefault="00BE2E7A">
      <w:r>
        <w:rPr>
          <w:b/>
        </w:rPr>
        <w:t xml:space="preserve">Sequence Detect: </w:t>
      </w:r>
      <w:r>
        <w:t xml:space="preserve"> A Boolean setting that indicates that the caller requests that message</w:t>
      </w:r>
      <w:r>
        <w:t xml:space="preserve">s be signed so that they cannot be sent out of order. Setting this flag results in the NTLMSSP_NEGOTIATE_SIGN flag being set in the </w:t>
      </w:r>
      <w:r>
        <w:rPr>
          <w:b/>
        </w:rPr>
        <w:t>NegotiateFlags</w:t>
      </w:r>
      <w:r>
        <w:t xml:space="preserve"> field of the NTLM NEGOTIATE_MESSAGE.</w:t>
      </w:r>
    </w:p>
    <w:p w:rsidR="00A10EF5" w:rsidRDefault="00BE2E7A">
      <w:r>
        <w:rPr>
          <w:b/>
        </w:rPr>
        <w:t>Confidentiality:</w:t>
      </w:r>
      <w:r>
        <w:t xml:space="preserve"> A Boolean setting that indicates that the caller reques</w:t>
      </w:r>
      <w:r>
        <w:t xml:space="preserve">ts that messages be encrypted so that they cannot be read while in transit. If the Confidentiality option is selected by the client, NTLM performs a bitwise OR operation with the following NTLM Negotiate Flags into the </w:t>
      </w:r>
      <w:r>
        <w:rPr>
          <w:b/>
        </w:rPr>
        <w:t>ClientConfigFlags</w:t>
      </w:r>
      <w:r>
        <w:t>. (The ClientConfigF</w:t>
      </w:r>
      <w:r>
        <w:t>lags indicate which features the client host supports.)</w:t>
      </w:r>
    </w:p>
    <w:p w:rsidR="00A10EF5" w:rsidRDefault="00BE2E7A">
      <w:pPr>
        <w:pStyle w:val="Code"/>
      </w:pPr>
      <w:r>
        <w:t>NTLMSSP_NEGOTIATE_SEAL</w:t>
      </w:r>
    </w:p>
    <w:p w:rsidR="00A10EF5" w:rsidRDefault="00BE2E7A">
      <w:pPr>
        <w:pStyle w:val="Code"/>
      </w:pPr>
      <w:r>
        <w:t>NTLMSSP_NEGOTIATE_KEY_EXCH</w:t>
      </w:r>
    </w:p>
    <w:p w:rsidR="00A10EF5" w:rsidRDefault="00BE2E7A">
      <w:pPr>
        <w:pStyle w:val="Code"/>
      </w:pPr>
      <w:r>
        <w:t>NTLMSSP_NEGOTIATE_LM_KEY</w:t>
      </w:r>
    </w:p>
    <w:p w:rsidR="00A10EF5" w:rsidRDefault="00BE2E7A">
      <w:pPr>
        <w:pStyle w:val="Code"/>
      </w:pPr>
      <w:r>
        <w:t>NTLMSSP_NEGOTIATE_EXTENDED_SESSIONSECURITY</w:t>
      </w:r>
    </w:p>
    <w:p w:rsidR="00A10EF5" w:rsidRDefault="00BE2E7A">
      <w:r>
        <w:rPr>
          <w:b/>
        </w:rPr>
        <w:t>Datagram:</w:t>
      </w:r>
      <w:r>
        <w:t xml:space="preserve"> A Boolean setting that indicates that the connectionless mode of NTLM is</w:t>
      </w:r>
      <w:r>
        <w:t xml:space="preserve"> to be selected. If the Datagram option is selected by the client, then connectionless mode is used and NTLM performs a bitwise OR operation with the following NTLM Negotiate Flag into the </w:t>
      </w:r>
      <w:r>
        <w:rPr>
          <w:b/>
        </w:rPr>
        <w:t>ClientConfigFlags</w:t>
      </w:r>
      <w:r>
        <w:t>.</w:t>
      </w:r>
    </w:p>
    <w:p w:rsidR="00A10EF5" w:rsidRDefault="00BE2E7A">
      <w:pPr>
        <w:pStyle w:val="Code"/>
      </w:pPr>
      <w:r>
        <w:t>NTLMSSP_NEGOTIATE_DATAGRAM</w:t>
      </w:r>
    </w:p>
    <w:p w:rsidR="00A10EF5" w:rsidRDefault="00BE2E7A">
      <w:r>
        <w:rPr>
          <w:b/>
        </w:rPr>
        <w:lastRenderedPageBreak/>
        <w:t>Identify:</w:t>
      </w:r>
      <w:r>
        <w:t xml:space="preserve"> A Boolean s</w:t>
      </w:r>
      <w:r>
        <w:t>etting that indicates that the caller wants the server to know the identity of the caller, but that the server not be allowed to impersonate the caller to resources on that system. Setting this flag results in the NTLMSSP_NEGOTIATE_IDENTIFY flag being set.</w:t>
      </w:r>
      <w:r>
        <w:t xml:space="preserve"> Indicates that the GSS_C_IDENTIFY_FLAG flag was set in the GSS_Init_sec_context call, as discussed in </w:t>
      </w:r>
      <w:hyperlink r:id="rId56">
        <w:r>
          <w:rPr>
            <w:rStyle w:val="Hyperlink"/>
          </w:rPr>
          <w:t>[RFC4757]</w:t>
        </w:r>
      </w:hyperlink>
      <w:r>
        <w:t xml:space="preserve"> section 7.1, and results in the GSS_C_IDENTIFY_FLAG flag set in the authenticat</w:t>
      </w:r>
      <w:r>
        <w:t xml:space="preserve">or's </w:t>
      </w:r>
      <w:r>
        <w:rPr>
          <w:b/>
        </w:rPr>
        <w:t>checksum</w:t>
      </w:r>
      <w:r>
        <w:t xml:space="preserve"> field ([RFC4757] section 7.1).</w:t>
      </w:r>
    </w:p>
    <w:p w:rsidR="00A10EF5" w:rsidRDefault="00BE2E7A">
      <w:r>
        <w:t>The following variables are used by applications for channel binding token support:</w:t>
      </w:r>
    </w:p>
    <w:p w:rsidR="00A10EF5" w:rsidRDefault="00BE2E7A">
      <w:r>
        <w:rPr>
          <w:b/>
        </w:rPr>
        <w:t>ClientSuppliedTargetName</w:t>
      </w:r>
      <w:r>
        <w:t>: Service principal name (SPN) of the service to which the client wishes to authenticate. This value is</w:t>
      </w:r>
      <w:r>
        <w:t xml:space="preserve"> optional.</w:t>
      </w:r>
      <w:bookmarkStart w:id="152" w:name="Appendix_A_Target_38"/>
      <w:r>
        <w:fldChar w:fldCharType="begin"/>
      </w:r>
      <w:r>
        <w:instrText xml:space="preserve"> HYPERLINK \l "Appendix_A_38" \o "Product behavior note 38" \h </w:instrText>
      </w:r>
      <w:r>
        <w:fldChar w:fldCharType="separate"/>
      </w:r>
      <w:r>
        <w:rPr>
          <w:rStyle w:val="Hyperlink"/>
        </w:rPr>
        <w:t>&lt;38&gt;</w:t>
      </w:r>
      <w:r>
        <w:rPr>
          <w:rStyle w:val="Hyperlink"/>
        </w:rPr>
        <w:fldChar w:fldCharType="end"/>
      </w:r>
      <w:bookmarkEnd w:id="152"/>
    </w:p>
    <w:p w:rsidR="00A10EF5" w:rsidRDefault="00BE2E7A">
      <w:r>
        <w:rPr>
          <w:b/>
        </w:rPr>
        <w:t>ClientChannelBindingsUnhashed</w:t>
      </w:r>
      <w:r>
        <w:t>: An octet string provided by the application used for channel binding. This value is optional.</w:t>
      </w:r>
      <w:bookmarkStart w:id="153" w:name="Appendix_A_Target_39"/>
      <w:r>
        <w:fldChar w:fldCharType="begin"/>
      </w:r>
      <w:r>
        <w:instrText xml:space="preserve"> HYPERLINK \l "Appendix_A_39" \o "Product behavio</w:instrText>
      </w:r>
      <w:r>
        <w:instrText xml:space="preserve">r note 39" \h </w:instrText>
      </w:r>
      <w:r>
        <w:fldChar w:fldCharType="separate"/>
      </w:r>
      <w:r>
        <w:rPr>
          <w:rStyle w:val="Hyperlink"/>
        </w:rPr>
        <w:t>&lt;39&gt;</w:t>
      </w:r>
      <w:r>
        <w:rPr>
          <w:rStyle w:val="Hyperlink"/>
        </w:rPr>
        <w:fldChar w:fldCharType="end"/>
      </w:r>
      <w:bookmarkEnd w:id="153"/>
    </w:p>
    <w:p w:rsidR="00A10EF5" w:rsidRDefault="00BE2E7A">
      <w:r>
        <w:rPr>
          <w:b/>
        </w:rPr>
        <w:t>UnverifiedTargetName</w:t>
      </w:r>
      <w:r>
        <w:t>: A Boolean setting that indicates that the caller generated the target's SPN from an untrusted source. This value is optional.</w:t>
      </w:r>
      <w:bookmarkStart w:id="154" w:name="Appendix_A_Target_40"/>
      <w:r>
        <w:fldChar w:fldCharType="begin"/>
      </w:r>
      <w:r>
        <w:instrText xml:space="preserve"> HYPERLINK \l "Appendix_A_40" \o "Product behavior note 40" \h </w:instrText>
      </w:r>
      <w:r>
        <w:fldChar w:fldCharType="separate"/>
      </w:r>
      <w:r>
        <w:rPr>
          <w:rStyle w:val="Hyperlink"/>
        </w:rPr>
        <w:t>&lt;40&gt;</w:t>
      </w:r>
      <w:r>
        <w:rPr>
          <w:rStyle w:val="Hyperlink"/>
        </w:rPr>
        <w:fldChar w:fldCharType="end"/>
      </w:r>
      <w:bookmarkEnd w:id="154"/>
    </w:p>
    <w:p w:rsidR="00A10EF5" w:rsidRDefault="00BE2E7A">
      <w:pPr>
        <w:pStyle w:val="Heading3"/>
      </w:pPr>
      <w:bookmarkStart w:id="155" w:name="section_5c785eb367b54ec2bd9b11ef03670fbe"/>
      <w:bookmarkStart w:id="156" w:name="_Toc456187232"/>
      <w:r>
        <w:t>Timers</w:t>
      </w:r>
      <w:bookmarkEnd w:id="155"/>
      <w:bookmarkEnd w:id="156"/>
      <w:r>
        <w:fldChar w:fldCharType="begin"/>
      </w:r>
      <w:r>
        <w:instrText xml:space="preserve"> XE "Client:timers" </w:instrText>
      </w:r>
      <w:r>
        <w:fldChar w:fldCharType="end"/>
      </w:r>
      <w:r>
        <w:fldChar w:fldCharType="begin"/>
      </w:r>
      <w:r>
        <w:instrText xml:space="preserve"> XE "Timers:client" </w:instrText>
      </w:r>
      <w:r>
        <w:fldChar w:fldCharType="end"/>
      </w:r>
      <w:r>
        <w:fldChar w:fldCharType="begin"/>
      </w:r>
      <w:r>
        <w:instrText xml:space="preserve"> XE "Timers:client"</w:instrText>
      </w:r>
      <w:r>
        <w:fldChar w:fldCharType="end"/>
      </w:r>
      <w:r>
        <w:fldChar w:fldCharType="begin"/>
      </w:r>
      <w:r>
        <w:instrText xml:space="preserve"> XE "Client:timers"</w:instrText>
      </w:r>
      <w:r>
        <w:fldChar w:fldCharType="end"/>
      </w:r>
    </w:p>
    <w:p w:rsidR="00A10EF5" w:rsidRDefault="00BE2E7A">
      <w:r>
        <w:t>None.</w:t>
      </w:r>
    </w:p>
    <w:p w:rsidR="00A10EF5" w:rsidRDefault="00BE2E7A">
      <w:pPr>
        <w:pStyle w:val="Heading3"/>
      </w:pPr>
      <w:bookmarkStart w:id="157" w:name="section_8d3b32423eb44afaba1bf42c3d7bc963"/>
      <w:bookmarkStart w:id="158" w:name="_Toc456187233"/>
      <w:r>
        <w:t>Initialization</w:t>
      </w:r>
      <w:bookmarkEnd w:id="157"/>
      <w:bookmarkEnd w:id="158"/>
      <w:r>
        <w:fldChar w:fldCharType="begin"/>
      </w:r>
      <w:r>
        <w:instrText xml:space="preserve"> XE "Client:initialization" </w:instrText>
      </w:r>
      <w:r>
        <w:fldChar w:fldCharType="end"/>
      </w:r>
      <w:r>
        <w:fldChar w:fldCharType="begin"/>
      </w:r>
      <w:r>
        <w:instrText xml:space="preserve"> XE "Initialization:client" </w:instrText>
      </w:r>
      <w:r>
        <w:fldChar w:fldCharType="end"/>
      </w:r>
      <w:r>
        <w:fldChar w:fldCharType="begin"/>
      </w:r>
      <w:r>
        <w:instrText xml:space="preserve"> XE "Initialization:client"</w:instrText>
      </w:r>
      <w:r>
        <w:fldChar w:fldCharType="end"/>
      </w:r>
      <w:r>
        <w:fldChar w:fldCharType="begin"/>
      </w:r>
      <w:r>
        <w:instrText xml:space="preserve"> XE "Client:initialization"</w:instrText>
      </w:r>
      <w:r>
        <w:fldChar w:fldCharType="end"/>
      </w:r>
    </w:p>
    <w:p w:rsidR="00A10EF5" w:rsidRDefault="00BE2E7A">
      <w:r>
        <w:t>None.</w:t>
      </w:r>
    </w:p>
    <w:p w:rsidR="00A10EF5" w:rsidRDefault="00BE2E7A">
      <w:pPr>
        <w:pStyle w:val="Heading3"/>
      </w:pPr>
      <w:bookmarkStart w:id="159" w:name="section_f7ca18e137e84f0b8d6cddbb2bd06bc2"/>
      <w:bookmarkStart w:id="160" w:name="_Toc456187234"/>
      <w:r>
        <w:t>Higher-Layer Triggered E</w:t>
      </w:r>
      <w:r>
        <w:t>vents</w:t>
      </w:r>
      <w:bookmarkEnd w:id="159"/>
      <w:bookmarkEnd w:id="160"/>
      <w:r>
        <w:fldChar w:fldCharType="begin"/>
      </w:r>
      <w:r>
        <w:instrText xml:space="preserve"> XE "Client:higher-layer triggered events" </w:instrText>
      </w:r>
      <w:r>
        <w:fldChar w:fldCharType="end"/>
      </w:r>
      <w:r>
        <w:fldChar w:fldCharType="begin"/>
      </w:r>
      <w:r>
        <w:instrText xml:space="preserve"> XE "Higher-layer triggered events:client" </w:instrText>
      </w:r>
      <w:r>
        <w:fldChar w:fldCharType="end"/>
      </w:r>
      <w:r>
        <w:fldChar w:fldCharType="begin"/>
      </w:r>
      <w:r>
        <w:instrText xml:space="preserve"> XE "Triggered events - higher-layer:client" </w:instrText>
      </w:r>
      <w:r>
        <w:fldChar w:fldCharType="end"/>
      </w:r>
      <w:r>
        <w:fldChar w:fldCharType="begin"/>
      </w:r>
      <w:r>
        <w:instrText xml:space="preserve"> XE "Triggered events - higher-layer:client"</w:instrText>
      </w:r>
      <w:r>
        <w:fldChar w:fldCharType="end"/>
      </w:r>
      <w:r>
        <w:fldChar w:fldCharType="begin"/>
      </w:r>
      <w:r>
        <w:instrText xml:space="preserve"> XE "Higher-layer triggered events:client"</w:instrText>
      </w:r>
      <w:r>
        <w:fldChar w:fldCharType="end"/>
      </w:r>
      <w:r>
        <w:fldChar w:fldCharType="begin"/>
      </w:r>
      <w:r>
        <w:instrText xml:space="preserve"> XE "Client:higher-layer</w:instrText>
      </w:r>
      <w:r>
        <w:instrText xml:space="preserve"> triggered events"</w:instrText>
      </w:r>
      <w:r>
        <w:fldChar w:fldCharType="end"/>
      </w:r>
    </w:p>
    <w:p w:rsidR="00A10EF5" w:rsidRDefault="00BE2E7A">
      <w:r>
        <w:t xml:space="preserve">The application initiates NTLM authentication through the </w:t>
      </w:r>
      <w:hyperlink w:anchor="gt_fb216516-748b-4873-8bdd-64c5f4da9920">
        <w:r>
          <w:rPr>
            <w:rStyle w:val="HyperlinkGreen"/>
            <w:b/>
          </w:rPr>
          <w:t>Security Support Provider Interface (SSPI)</w:t>
        </w:r>
      </w:hyperlink>
      <w:r>
        <w:t xml:space="preserve">, the Microsoft implementation of GSS-API </w:t>
      </w:r>
      <w:hyperlink r:id="rId57">
        <w:r>
          <w:rPr>
            <w:rStyle w:val="Hyperlink"/>
          </w:rPr>
          <w:t>[RFC2743]</w:t>
        </w:r>
      </w:hyperlink>
      <w:r>
        <w:t>.  NTLM does not support RFC 2743 token framing ([RFC2743] section 3.1).</w:t>
      </w:r>
    </w:p>
    <w:p w:rsidR="00A10EF5" w:rsidRDefault="00BE2E7A">
      <w:pPr>
        <w:pStyle w:val="ListParagraph"/>
        <w:numPr>
          <w:ilvl w:val="0"/>
          <w:numId w:val="69"/>
        </w:numPr>
      </w:pPr>
      <w:r>
        <w:t>GSS_Init_sec_context</w:t>
      </w:r>
    </w:p>
    <w:p w:rsidR="00A10EF5" w:rsidRDefault="00BE2E7A">
      <w:pPr>
        <w:pStyle w:val="ListParagraph"/>
        <w:ind w:left="548"/>
      </w:pPr>
      <w:r>
        <w:t xml:space="preserve">The client application calls GSS_Init_sec_context() to establish a security context with the server application. </w:t>
      </w:r>
    </w:p>
    <w:p w:rsidR="00A10EF5" w:rsidRDefault="00BE2E7A">
      <w:pPr>
        <w:pStyle w:val="ListParagraph"/>
        <w:ind w:left="548"/>
      </w:pPr>
      <w:r>
        <w:t>If the</w:t>
      </w:r>
      <w:r>
        <w:t xml:space="preserve"> ClientBlocked == TRUE and targ_name ([RFC2743] section 2.2.1) does not equal any of the </w:t>
      </w:r>
      <w:r>
        <w:rPr>
          <w:b/>
        </w:rPr>
        <w:t>ClientBlockExceptions</w:t>
      </w:r>
      <w:r>
        <w:t xml:space="preserve"> server names, then the NTLM client MUST return STATUS_NOT_SUPPORTED to the client application.</w:t>
      </w:r>
      <w:bookmarkStart w:id="161" w:name="Appendix_A_Target_41"/>
      <w:r>
        <w:fldChar w:fldCharType="begin"/>
      </w:r>
      <w:r>
        <w:instrText xml:space="preserve"> HYPERLINK \l "Appendix_A_41" \o "Product behavio</w:instrText>
      </w:r>
      <w:r>
        <w:instrText xml:space="preserve">r note 41" \h </w:instrText>
      </w:r>
      <w:r>
        <w:fldChar w:fldCharType="separate"/>
      </w:r>
      <w:r>
        <w:rPr>
          <w:rStyle w:val="Hyperlink"/>
        </w:rPr>
        <w:t>&lt;41&gt;</w:t>
      </w:r>
      <w:r>
        <w:rPr>
          <w:rStyle w:val="Hyperlink"/>
        </w:rPr>
        <w:fldChar w:fldCharType="end"/>
      </w:r>
      <w:bookmarkEnd w:id="161"/>
    </w:p>
    <w:p w:rsidR="00A10EF5" w:rsidRDefault="00BE2E7A">
      <w:pPr>
        <w:pStyle w:val="ListParagraph"/>
        <w:ind w:left="548"/>
      </w:pPr>
      <w:r>
        <w:t xml:space="preserve">NTLM has no requirements on which flags are used and will simply honor what was requested by the application or protocol. For an example of such a protocol specification, see </w:t>
      </w:r>
      <w:hyperlink r:id="rId58" w:anchor="Section_290c38b192fe422991e64fc376610c15">
        <w:r>
          <w:rPr>
            <w:rStyle w:val="Hyperlink"/>
          </w:rPr>
          <w:t>[MS-RPCE]</w:t>
        </w:r>
      </w:hyperlink>
      <w:r>
        <w:t xml:space="preserve"> section 3.3.1.5.2.2. The application will send the NEGOTIATE_MESSAGE (section </w:t>
      </w:r>
      <w:hyperlink w:anchor="Section_b34032e53aae4bc684c3c6d80eadf7f2" w:history="1">
        <w:r>
          <w:rPr>
            <w:rStyle w:val="Hyperlink"/>
          </w:rPr>
          <w:t>2.2.1.1</w:t>
        </w:r>
      </w:hyperlink>
      <w:r>
        <w:t>) to the server application.</w:t>
      </w:r>
    </w:p>
    <w:p w:rsidR="00A10EF5" w:rsidRDefault="00BE2E7A">
      <w:pPr>
        <w:pStyle w:val="ListParagraph"/>
        <w:ind w:left="548"/>
      </w:pPr>
      <w:r>
        <w:t>When the client application receives the CHALLENGE_MES</w:t>
      </w:r>
      <w:r>
        <w:t xml:space="preserve">SAGE (section </w:t>
      </w:r>
      <w:hyperlink w:anchor="Section_801a468188094be9ab0d61dcfe762786" w:history="1">
        <w:r>
          <w:rPr>
            <w:rStyle w:val="Hyperlink"/>
          </w:rPr>
          <w:t>2.2.1.2</w:t>
        </w:r>
      </w:hyperlink>
      <w:r>
        <w:t>) from the server application, the client application will call GSS_Init_sec_context() with the CHALLENGE_MESSAGE as input. The client application will send the AUTHENTICATE_M</w:t>
      </w:r>
      <w:r>
        <w:t xml:space="preserve">ESSAGE (section </w:t>
      </w:r>
      <w:hyperlink w:anchor="Section_033d32cc88f944839bf2b273055038ce" w:history="1">
        <w:r>
          <w:rPr>
            <w:rStyle w:val="Hyperlink"/>
          </w:rPr>
          <w:t>2.2.1.3</w:t>
        </w:r>
      </w:hyperlink>
      <w:r>
        <w:t>) to the server application.</w:t>
      </w:r>
    </w:p>
    <w:p w:rsidR="00A10EF5" w:rsidRDefault="00BE2E7A">
      <w:pPr>
        <w:pStyle w:val="ListParagraph"/>
        <w:numPr>
          <w:ilvl w:val="0"/>
          <w:numId w:val="69"/>
        </w:numPr>
      </w:pPr>
      <w:r>
        <w:t>GSS_Wrap</w:t>
      </w:r>
    </w:p>
    <w:p w:rsidR="00A10EF5" w:rsidRDefault="00BE2E7A">
      <w:pPr>
        <w:pStyle w:val="ListParagraph"/>
        <w:ind w:left="548"/>
      </w:pPr>
      <w:r>
        <w:t xml:space="preserve">Once the security context is established, the client application can call GSS_WrapEx() (section </w:t>
      </w:r>
      <w:hyperlink w:anchor="Section_a06bfc2b30fc4483b876a9386f4808ed" w:history="1">
        <w:r>
          <w:rPr>
            <w:rStyle w:val="Hyperlink"/>
          </w:rPr>
          <w:t>3.4.6</w:t>
        </w:r>
      </w:hyperlink>
      <w:r>
        <w:t>) to encrypt messages.</w:t>
      </w:r>
    </w:p>
    <w:p w:rsidR="00A10EF5" w:rsidRDefault="00BE2E7A">
      <w:pPr>
        <w:pStyle w:val="ListParagraph"/>
        <w:numPr>
          <w:ilvl w:val="0"/>
          <w:numId w:val="69"/>
        </w:numPr>
      </w:pPr>
      <w:r>
        <w:t>GSS_Unwrap</w:t>
      </w:r>
    </w:p>
    <w:p w:rsidR="00A10EF5" w:rsidRDefault="00BE2E7A">
      <w:pPr>
        <w:pStyle w:val="ListParagraph"/>
        <w:ind w:left="548"/>
      </w:pPr>
      <w:r>
        <w:lastRenderedPageBreak/>
        <w:t xml:space="preserve">Once the security context is established, the client application can call GSS_UnwrapEx() (section </w:t>
      </w:r>
      <w:hyperlink w:anchor="Section_e1d497b0f5704c369c17bd6f3db53eba" w:history="1">
        <w:r>
          <w:rPr>
            <w:rStyle w:val="Hyperlink"/>
          </w:rPr>
          <w:t>3.4.7</w:t>
        </w:r>
      </w:hyperlink>
      <w:r>
        <w:t xml:space="preserve">) to decrypt messages that were </w:t>
      </w:r>
      <w:r>
        <w:t>encrypted by GSS_WrapEx.</w:t>
      </w:r>
    </w:p>
    <w:p w:rsidR="00A10EF5" w:rsidRDefault="00BE2E7A">
      <w:pPr>
        <w:pStyle w:val="ListParagraph"/>
        <w:numPr>
          <w:ilvl w:val="0"/>
          <w:numId w:val="69"/>
        </w:numPr>
      </w:pPr>
      <w:r>
        <w:t>GSS_GetMIC</w:t>
      </w:r>
    </w:p>
    <w:p w:rsidR="00A10EF5" w:rsidRDefault="00BE2E7A">
      <w:pPr>
        <w:pStyle w:val="ListParagraph"/>
        <w:ind w:left="548"/>
      </w:pPr>
      <w:r>
        <w:t xml:space="preserve">Once the security context is established, the client application can call GSS_GetMICEx() (section </w:t>
      </w:r>
      <w:hyperlink w:anchor="Section_369a319eac794828a036e9c6c3eec1f2" w:history="1">
        <w:r>
          <w:rPr>
            <w:rStyle w:val="Hyperlink"/>
          </w:rPr>
          <w:t>3.4.8</w:t>
        </w:r>
      </w:hyperlink>
      <w:r>
        <w:t>) to sign messages, producing an NTLMSSP_MESSAGE_SIGNATUR</w:t>
      </w:r>
      <w:r>
        <w:t xml:space="preserve">E structure (section </w:t>
      </w:r>
      <w:hyperlink w:anchor="Section_b192b940a50843298513efb3342f2c85" w:history="1">
        <w:r>
          <w:rPr>
            <w:rStyle w:val="Hyperlink"/>
          </w:rPr>
          <w:t>2.2.2.9</w:t>
        </w:r>
      </w:hyperlink>
      <w:r>
        <w:t>).</w:t>
      </w:r>
    </w:p>
    <w:p w:rsidR="00A10EF5" w:rsidRDefault="00BE2E7A">
      <w:pPr>
        <w:pStyle w:val="ListParagraph"/>
        <w:numPr>
          <w:ilvl w:val="0"/>
          <w:numId w:val="69"/>
        </w:numPr>
      </w:pPr>
      <w:r>
        <w:t>GSS_VerifyMIC</w:t>
      </w:r>
    </w:p>
    <w:p w:rsidR="00A10EF5" w:rsidRDefault="00BE2E7A">
      <w:pPr>
        <w:pStyle w:val="ListParagraph"/>
        <w:ind w:left="548"/>
      </w:pPr>
      <w:r>
        <w:t xml:space="preserve">Once the security context is established, the client application can call GSS_VerifyMICEx() (section </w:t>
      </w:r>
      <w:hyperlink w:anchor="Section_02b712fdd7aa4ab5a2673943bddc3ab5" w:history="1">
        <w:r>
          <w:rPr>
            <w:rStyle w:val="Hyperlink"/>
          </w:rPr>
          <w:t>3.4.9</w:t>
        </w:r>
      </w:hyperlink>
      <w:r>
        <w:t>) to verify a signature produced by GSS_GetMICEx().</w:t>
      </w:r>
    </w:p>
    <w:p w:rsidR="00A10EF5" w:rsidRDefault="00BE2E7A">
      <w:pPr>
        <w:pStyle w:val="Heading3"/>
      </w:pPr>
      <w:bookmarkStart w:id="162" w:name="section_550de46c71e54f5e9dfd6e5ec6bcc454"/>
      <w:bookmarkStart w:id="163" w:name="_Toc456187235"/>
      <w:r>
        <w:t>Message Processing Events and Sequencing Rules</w:t>
      </w:r>
      <w:bookmarkEnd w:id="162"/>
      <w:bookmarkEnd w:id="163"/>
      <w:r>
        <w:fldChar w:fldCharType="begin"/>
      </w:r>
      <w:r>
        <w:instrText xml:space="preserve"> XE "Client:message processing" </w:instrText>
      </w:r>
      <w:r>
        <w:fldChar w:fldCharType="end"/>
      </w:r>
      <w:r>
        <w:fldChar w:fldCharType="begin"/>
      </w:r>
      <w:r>
        <w:instrText xml:space="preserve"> XE "Message processing:client" </w:instrText>
      </w:r>
      <w:r>
        <w:fldChar w:fldCharType="end"/>
      </w:r>
      <w:r>
        <w:fldChar w:fldCharType="begin"/>
      </w:r>
      <w:r>
        <w:instrText xml:space="preserve"> XE "Client:sequencing rules" </w:instrText>
      </w:r>
      <w:r>
        <w:fldChar w:fldCharType="end"/>
      </w:r>
      <w:r>
        <w:fldChar w:fldCharType="begin"/>
      </w:r>
      <w:r>
        <w:instrText xml:space="preserve"> XE "Sequencing rules:client" </w:instrText>
      </w:r>
      <w:r>
        <w:fldChar w:fldCharType="end"/>
      </w:r>
      <w:r>
        <w:fldChar w:fldCharType="begin"/>
      </w:r>
      <w:r>
        <w:instrText xml:space="preserve"> XE "Sequen</w:instrText>
      </w:r>
      <w:r>
        <w:instrText>cing rules:client:overview"</w:instrText>
      </w:r>
      <w:r>
        <w:fldChar w:fldCharType="end"/>
      </w:r>
      <w:r>
        <w:fldChar w:fldCharType="begin"/>
      </w:r>
      <w:r>
        <w:instrText xml:space="preserve"> XE "Message processing:client:overview"</w:instrText>
      </w:r>
      <w:r>
        <w:fldChar w:fldCharType="end"/>
      </w:r>
      <w:r>
        <w:fldChar w:fldCharType="begin"/>
      </w:r>
      <w:r>
        <w:instrText xml:space="preserve"> XE "Client:sequencing rules:overview"</w:instrText>
      </w:r>
      <w:r>
        <w:fldChar w:fldCharType="end"/>
      </w:r>
      <w:r>
        <w:fldChar w:fldCharType="begin"/>
      </w:r>
      <w:r>
        <w:instrText xml:space="preserve"> XE "Client:message processing:overview"</w:instrText>
      </w:r>
      <w:r>
        <w:fldChar w:fldCharType="end"/>
      </w:r>
    </w:p>
    <w:p w:rsidR="00A10EF5" w:rsidRDefault="00BE2E7A">
      <w:r>
        <w:t>This section specifies how the client processes and returns messages. As discussed earlier, the messag</w:t>
      </w:r>
      <w:r>
        <w:t>e transport is provided by the application that is using NTLM.</w:t>
      </w:r>
    </w:p>
    <w:p w:rsidR="00A10EF5" w:rsidRDefault="00BE2E7A">
      <w:pPr>
        <w:pStyle w:val="Heading4"/>
      </w:pPr>
      <w:bookmarkStart w:id="164" w:name="section_1f18ef3b7d624e1aa8a76bc0607fad70"/>
      <w:bookmarkStart w:id="165" w:name="_Toc456187236"/>
      <w:r>
        <w:t>Connection-Oriented</w:t>
      </w:r>
      <w:bookmarkEnd w:id="164"/>
      <w:bookmarkEnd w:id="165"/>
      <w:r>
        <w:fldChar w:fldCharType="begin"/>
      </w:r>
      <w:r>
        <w:instrText xml:space="preserve"> XE "Sequencing rules:client:connection-oriented"</w:instrText>
      </w:r>
      <w:r>
        <w:fldChar w:fldCharType="end"/>
      </w:r>
      <w:r>
        <w:fldChar w:fldCharType="begin"/>
      </w:r>
      <w:r>
        <w:instrText xml:space="preserve"> XE "Message processing:client:connection-oriented"</w:instrText>
      </w:r>
      <w:r>
        <w:fldChar w:fldCharType="end"/>
      </w:r>
      <w:r>
        <w:fldChar w:fldCharType="begin"/>
      </w:r>
      <w:r>
        <w:instrText xml:space="preserve"> XE "Client:sequencing rules:connection-oriented"</w:instrText>
      </w:r>
      <w:r>
        <w:fldChar w:fldCharType="end"/>
      </w:r>
      <w:r>
        <w:fldChar w:fldCharType="begin"/>
      </w:r>
      <w:r>
        <w:instrText xml:space="preserve"> XE "Client:message</w:instrText>
      </w:r>
      <w:r>
        <w:instrText xml:space="preserve"> processing:connection-oriented"</w:instrText>
      </w:r>
      <w:r>
        <w:fldChar w:fldCharType="end"/>
      </w:r>
    </w:p>
    <w:p w:rsidR="00A10EF5" w:rsidRDefault="00BE2E7A">
      <w:r>
        <w:t>Message processing on the client takes place in the following two cases:</w:t>
      </w:r>
    </w:p>
    <w:p w:rsidR="00A10EF5" w:rsidRDefault="00BE2E7A">
      <w:pPr>
        <w:pStyle w:val="ListParagraph"/>
        <w:numPr>
          <w:ilvl w:val="0"/>
          <w:numId w:val="70"/>
        </w:numPr>
      </w:pPr>
      <w:r>
        <w:t xml:space="preserve">When the application initiates authentication and the client then sends a </w:t>
      </w:r>
      <w:hyperlink w:anchor="Section_b34032e53aae4bc684c3c6d80eadf7f2" w:history="1">
        <w:r>
          <w:rPr>
            <w:rStyle w:val="Hyperlink"/>
          </w:rPr>
          <w:t>NEGOTIATE_MESSAGE</w:t>
        </w:r>
      </w:hyperlink>
      <w:r>
        <w:t>.</w:t>
      </w:r>
    </w:p>
    <w:p w:rsidR="00A10EF5" w:rsidRDefault="00BE2E7A">
      <w:pPr>
        <w:pStyle w:val="ListParagraph"/>
        <w:numPr>
          <w:ilvl w:val="0"/>
          <w:numId w:val="70"/>
        </w:numPr>
      </w:pPr>
      <w:r>
        <w:t xml:space="preserve">When the client receives a </w:t>
      </w:r>
      <w:hyperlink w:anchor="Section_801a468188094be9ab0d61dcfe762786" w:history="1">
        <w:r>
          <w:rPr>
            <w:rStyle w:val="Hyperlink"/>
          </w:rPr>
          <w:t>CHALLENGE_MESSAGE</w:t>
        </w:r>
      </w:hyperlink>
      <w:r>
        <w:t xml:space="preserve"> from the server and then sends back an </w:t>
      </w:r>
      <w:hyperlink w:anchor="Section_033d32cc88f944839bf2b273055038ce" w:history="1">
        <w:r>
          <w:rPr>
            <w:rStyle w:val="Hyperlink"/>
          </w:rPr>
          <w:t>AUTHENTICATE_MESSAGE</w:t>
        </w:r>
      </w:hyperlink>
      <w:r>
        <w:t>.</w:t>
      </w:r>
    </w:p>
    <w:p w:rsidR="00A10EF5" w:rsidRDefault="00BE2E7A">
      <w:r>
        <w:t>These two c</w:t>
      </w:r>
      <w:r>
        <w:t>ases are described in the following sections.</w:t>
      </w:r>
    </w:p>
    <w:p w:rsidR="00A10EF5" w:rsidRDefault="00BE2E7A">
      <w:r>
        <w:t xml:space="preserve">When encryption is desired, the stream cipher RC4 is used. The key for RC4 is established at the start of the session for an instance of RC4 dedicated to that session. RC4 then continues to generate key stream </w:t>
      </w:r>
      <w:r>
        <w:t>in order over all messages of the session, without rekeying.</w:t>
      </w:r>
    </w:p>
    <w:p w:rsidR="00A10EF5" w:rsidRDefault="00BE2E7A">
      <w:r>
        <w:t>The pseudocode RC4(handle, message) is defined as the bytes of the message XORed with bytes of the RC4 key stream, using the current state of the session's RC4 internal key state. When the sessio</w:t>
      </w:r>
      <w:r>
        <w:t>n is torn down, the key structure is destroyed.</w:t>
      </w:r>
    </w:p>
    <w:p w:rsidR="00A10EF5" w:rsidRDefault="00BE2E7A">
      <w:r>
        <w:t>The pseudocode RC4K(key,message) is defined as a one-time instance of RC4 whose key is initialized to key, after which RC4 is applied to the message. On completion of this operation, the internal key state is</w:t>
      </w:r>
      <w:r>
        <w:t xml:space="preserve"> destroyed.</w:t>
      </w:r>
    </w:p>
    <w:p w:rsidR="00A10EF5" w:rsidRDefault="00BE2E7A">
      <w:pPr>
        <w:pStyle w:val="Heading5"/>
      </w:pPr>
      <w:bookmarkStart w:id="166" w:name="section_b535636e49c443af8685801cc381882f"/>
      <w:bookmarkStart w:id="167" w:name="_Toc456187237"/>
      <w:r>
        <w:t>Client Initiates the NEGOTIATE_MESSAGE</w:t>
      </w:r>
      <w:bookmarkEnd w:id="166"/>
      <w:bookmarkEnd w:id="167"/>
    </w:p>
    <w:p w:rsidR="00A10EF5" w:rsidRDefault="00BE2E7A">
      <w:r>
        <w:t xml:space="preserve">When the client application initiates the exchange through SSPI, the NTLM client sends the </w:t>
      </w:r>
      <w:hyperlink w:anchor="Section_b34032e53aae4bc684c3c6d80eadf7f2" w:history="1">
        <w:r>
          <w:rPr>
            <w:rStyle w:val="Hyperlink"/>
          </w:rPr>
          <w:t>NEGOTIATE_MESSAGE</w:t>
        </w:r>
      </w:hyperlink>
      <w:r>
        <w:t xml:space="preserve"> to the server, which is embedded in an application protocol message, and encoded according to that application protocol. </w:t>
      </w:r>
    </w:p>
    <w:p w:rsidR="00A10EF5" w:rsidRDefault="00BE2E7A">
      <w:r>
        <w:t>If ClientBlocked == TRUE and targ_name (</w:t>
      </w:r>
      <w:hyperlink r:id="rId59">
        <w:r>
          <w:rPr>
            <w:rStyle w:val="Hyperlink"/>
          </w:rPr>
          <w:t>[RFC2743]</w:t>
        </w:r>
      </w:hyperlink>
      <w:r>
        <w:t xml:space="preserve"> section 2.2.1) does</w:t>
      </w:r>
      <w:r>
        <w:t xml:space="preserve"> not equal any of the </w:t>
      </w:r>
      <w:r>
        <w:rPr>
          <w:b/>
        </w:rPr>
        <w:t>ClientBlockExceptions</w:t>
      </w:r>
      <w:r>
        <w:t xml:space="preserve"> server names, then the NTLM client MUST return STATUS_NOT_SUPPORTED to the client application.</w:t>
      </w:r>
      <w:bookmarkStart w:id="168" w:name="Appendix_A_Target_42"/>
      <w:r>
        <w:fldChar w:fldCharType="begin"/>
      </w:r>
      <w:r>
        <w:instrText xml:space="preserve"> HYPERLINK \l "Appendix_A_42" \o "Product behavior note 42" \h </w:instrText>
      </w:r>
      <w:r>
        <w:fldChar w:fldCharType="separate"/>
      </w:r>
      <w:r>
        <w:rPr>
          <w:rStyle w:val="Hyperlink"/>
        </w:rPr>
        <w:t>&lt;42&gt;</w:t>
      </w:r>
      <w:r>
        <w:rPr>
          <w:rStyle w:val="Hyperlink"/>
        </w:rPr>
        <w:fldChar w:fldCharType="end"/>
      </w:r>
      <w:bookmarkEnd w:id="168"/>
    </w:p>
    <w:p w:rsidR="00A10EF5" w:rsidRDefault="00BE2E7A">
      <w:r>
        <w:t>The client prepares a NEGOTIATE_MESSAGE and set</w:t>
      </w:r>
      <w:r>
        <w:t>s the following fields:</w:t>
      </w:r>
    </w:p>
    <w:p w:rsidR="00A10EF5" w:rsidRDefault="00BE2E7A">
      <w:pPr>
        <w:pStyle w:val="ListParagraph"/>
        <w:numPr>
          <w:ilvl w:val="0"/>
          <w:numId w:val="71"/>
        </w:numPr>
      </w:pPr>
      <w:r>
        <w:t xml:space="preserve">The </w:t>
      </w:r>
      <w:r>
        <w:rPr>
          <w:b/>
        </w:rPr>
        <w:t>Signature</w:t>
      </w:r>
      <w:r>
        <w:t xml:space="preserve"> field is set to the string, "NTLMSSP". </w:t>
      </w:r>
    </w:p>
    <w:p w:rsidR="00A10EF5" w:rsidRDefault="00BE2E7A">
      <w:pPr>
        <w:pStyle w:val="ListParagraph"/>
        <w:numPr>
          <w:ilvl w:val="0"/>
          <w:numId w:val="71"/>
        </w:numPr>
      </w:pPr>
      <w:r>
        <w:t xml:space="preserve">The </w:t>
      </w:r>
      <w:r>
        <w:rPr>
          <w:b/>
        </w:rPr>
        <w:t>MessageType</w:t>
      </w:r>
      <w:r>
        <w:t xml:space="preserve"> field is set to NtLmNegotiate. </w:t>
      </w:r>
    </w:p>
    <w:p w:rsidR="00A10EF5" w:rsidRDefault="00BE2E7A">
      <w:r>
        <w:t xml:space="preserve">The client sets the following configuration flags in the </w:t>
      </w:r>
      <w:r>
        <w:rPr>
          <w:b/>
        </w:rPr>
        <w:t>NegotiateFlags</w:t>
      </w:r>
      <w:r>
        <w:t xml:space="preserve"> field of the NEGOTIATE_MESSAGE:</w:t>
      </w:r>
    </w:p>
    <w:p w:rsidR="00A10EF5" w:rsidRDefault="00BE2E7A">
      <w:pPr>
        <w:pStyle w:val="ListParagraph"/>
        <w:numPr>
          <w:ilvl w:val="0"/>
          <w:numId w:val="71"/>
        </w:numPr>
      </w:pPr>
      <w:r>
        <w:lastRenderedPageBreak/>
        <w:t>NTLMSSP_REQUEST_TARGET</w:t>
      </w:r>
    </w:p>
    <w:p w:rsidR="00A10EF5" w:rsidRDefault="00BE2E7A">
      <w:pPr>
        <w:pStyle w:val="ListParagraph"/>
        <w:numPr>
          <w:ilvl w:val="0"/>
          <w:numId w:val="71"/>
        </w:numPr>
      </w:pPr>
      <w:r>
        <w:t>NTL</w:t>
      </w:r>
      <w:r>
        <w:t>MSSP_NEGOTIATE_NTLM</w:t>
      </w:r>
    </w:p>
    <w:p w:rsidR="00A10EF5" w:rsidRDefault="00BE2E7A">
      <w:pPr>
        <w:pStyle w:val="ListParagraph"/>
        <w:numPr>
          <w:ilvl w:val="0"/>
          <w:numId w:val="71"/>
        </w:numPr>
      </w:pPr>
      <w:r>
        <w:t>NTLMSSP_NEGOTIATE_ALWAYS_SIGN</w:t>
      </w:r>
    </w:p>
    <w:p w:rsidR="00A10EF5" w:rsidRDefault="00BE2E7A">
      <w:pPr>
        <w:pStyle w:val="ListParagraph"/>
        <w:numPr>
          <w:ilvl w:val="0"/>
          <w:numId w:val="71"/>
        </w:numPr>
      </w:pPr>
      <w:r>
        <w:t>NTLMSSP_NEGOTIATE_UNICODE</w:t>
      </w:r>
    </w:p>
    <w:p w:rsidR="00A10EF5" w:rsidRDefault="00BE2E7A">
      <w:r>
        <w:t xml:space="preserve">If LM authentication is not being used, then the client sets the following configuration flag in the </w:t>
      </w:r>
      <w:r>
        <w:rPr>
          <w:b/>
        </w:rPr>
        <w:t>NegotiateFlags</w:t>
      </w:r>
      <w:r>
        <w:t xml:space="preserve"> field of the NEGOTIATE_MESSAGE:</w:t>
      </w:r>
    </w:p>
    <w:p w:rsidR="00A10EF5" w:rsidRDefault="00BE2E7A">
      <w:pPr>
        <w:pStyle w:val="ListParagraph"/>
        <w:numPr>
          <w:ilvl w:val="0"/>
          <w:numId w:val="71"/>
        </w:numPr>
      </w:pPr>
      <w:r>
        <w:t>NTLMSSP_NEGOTIATE_EXTENDED_SESSI</w:t>
      </w:r>
      <w:r>
        <w:t>ONSECURITY</w:t>
      </w:r>
    </w:p>
    <w:p w:rsidR="00A10EF5" w:rsidRDefault="00BE2E7A">
      <w:r>
        <w:t xml:space="preserve">In addition, the client sets the flags specified by the application in the </w:t>
      </w:r>
      <w:r>
        <w:rPr>
          <w:b/>
        </w:rPr>
        <w:t>NegotiateFlags</w:t>
      </w:r>
      <w:r>
        <w:t xml:space="preserve"> field in addition to the initialized flags.</w:t>
      </w:r>
    </w:p>
    <w:p w:rsidR="00A10EF5" w:rsidRDefault="00BE2E7A">
      <w:r>
        <w:t xml:space="preserve">If the NTLMSSP_NEGOTIATE_VERSION flag is set by the client application, the </w:t>
      </w:r>
      <w:r>
        <w:rPr>
          <w:b/>
        </w:rPr>
        <w:t>Version</w:t>
      </w:r>
      <w:r>
        <w:t xml:space="preserve"> field MUST be set to the cu</w:t>
      </w:r>
      <w:r>
        <w:t xml:space="preserve">rrent version (section </w:t>
      </w:r>
      <w:hyperlink w:anchor="Section_b1a6ceb2f8ad462bb5aff18527c48175" w:history="1">
        <w:r>
          <w:rPr>
            <w:rStyle w:val="Hyperlink"/>
          </w:rPr>
          <w:t>2.2.2.10</w:t>
        </w:r>
      </w:hyperlink>
      <w:r>
        <w:t xml:space="preserve">), the </w:t>
      </w:r>
      <w:r>
        <w:rPr>
          <w:b/>
        </w:rPr>
        <w:t>DomainName</w:t>
      </w:r>
      <w:r>
        <w:t xml:space="preserve"> field MUST be set to a zero-length string, and the </w:t>
      </w:r>
      <w:r>
        <w:rPr>
          <w:b/>
        </w:rPr>
        <w:t>Workstation</w:t>
      </w:r>
      <w:r>
        <w:t xml:space="preserve"> field MUST be set to a zero-length string.</w:t>
      </w:r>
    </w:p>
    <w:p w:rsidR="00A10EF5" w:rsidRDefault="00BE2E7A">
      <w:pPr>
        <w:pStyle w:val="Heading5"/>
      </w:pPr>
      <w:bookmarkStart w:id="169" w:name="section_c0250a97294040c782fb20d208c71e96"/>
      <w:bookmarkStart w:id="170" w:name="_Toc456187238"/>
      <w:r>
        <w:t xml:space="preserve">Client Receives a CHALLENGE_MESSAGE from </w:t>
      </w:r>
      <w:r>
        <w:t>the Server</w:t>
      </w:r>
      <w:bookmarkEnd w:id="169"/>
      <w:bookmarkEnd w:id="170"/>
    </w:p>
    <w:p w:rsidR="00A10EF5" w:rsidRDefault="00BE2E7A">
      <w:r>
        <w:t xml:space="preserve">When the client receives a </w:t>
      </w:r>
      <w:hyperlink w:anchor="Section_801a468188094be9ab0d61dcfe762786" w:history="1">
        <w:r>
          <w:rPr>
            <w:rStyle w:val="Hyperlink"/>
          </w:rPr>
          <w:t>CHALLENGE_MESSAGE</w:t>
        </w:r>
      </w:hyperlink>
      <w:r>
        <w:t xml:space="preserve"> from the server, it MUST determine if the features selected by the server are strong enough for the client authentication policy. If not, th</w:t>
      </w:r>
      <w:r>
        <w:t xml:space="preserve">e client MUST return an error to the calling application. Otherwise, the client responds with an </w:t>
      </w:r>
      <w:hyperlink w:anchor="Section_033d32cc88f944839bf2b273055038ce" w:history="1">
        <w:r>
          <w:rPr>
            <w:rStyle w:val="Hyperlink"/>
          </w:rPr>
          <w:t>AUTHENTICATE_MESSAGE</w:t>
        </w:r>
      </w:hyperlink>
      <w:r>
        <w:t xml:space="preserve"> message.</w:t>
      </w:r>
    </w:p>
    <w:p w:rsidR="00A10EF5" w:rsidRDefault="00BE2E7A">
      <w:r>
        <w:t xml:space="preserve">If ClientRequire128bitEncryption == TRUE, then if 128-bit encryption </w:t>
      </w:r>
      <w:r>
        <w:t xml:space="preserve">is not negotiated, then the client MUST return SEC_E_UNSUPPORTED_FUNCTION to the application. </w:t>
      </w:r>
    </w:p>
    <w:p w:rsidR="00A10EF5" w:rsidRDefault="00BE2E7A">
      <w:r>
        <w:t>The client processes the CHALLENGE_MESSAGE and constructs an AUTHENTICATE_MESSAGE per the following pseudo code where all strings are encoded as RPC_UNICODE_STRI</w:t>
      </w:r>
      <w:r>
        <w:t>NG (</w:t>
      </w:r>
      <w:hyperlink r:id="rId60" w:anchor="Section_cca2742956894a16b2b49325d93e4ba2">
        <w:r>
          <w:rPr>
            <w:rStyle w:val="Hyperlink"/>
          </w:rPr>
          <w:t>[MS-DTYP]</w:t>
        </w:r>
      </w:hyperlink>
      <w:r>
        <w:t xml:space="preserve"> section 2.3.10):</w:t>
      </w:r>
    </w:p>
    <w:p w:rsidR="00A10EF5" w:rsidRDefault="00BE2E7A">
      <w:pPr>
        <w:pStyle w:val="Code"/>
      </w:pPr>
      <w:r>
        <w:t xml:space="preserve">-- Input: </w:t>
      </w:r>
    </w:p>
    <w:p w:rsidR="00A10EF5" w:rsidRDefault="00BE2E7A">
      <w:pPr>
        <w:pStyle w:val="Code"/>
      </w:pPr>
      <w:r>
        <w:t>--   ClientConfigFlags, User, and UserDom - Defined in section 3.1.1.</w:t>
      </w:r>
    </w:p>
    <w:p w:rsidR="00A10EF5" w:rsidRDefault="00BE2E7A">
      <w:pPr>
        <w:pStyle w:val="Code"/>
      </w:pPr>
      <w:r>
        <w:t>--   NbMachineName - The NETBIOS machine name of the server.</w:t>
      </w:r>
    </w:p>
    <w:p w:rsidR="00A10EF5" w:rsidRDefault="00BE2E7A">
      <w:pPr>
        <w:pStyle w:val="Code"/>
      </w:pPr>
      <w:r>
        <w:t xml:space="preserve">--  </w:t>
      </w:r>
      <w:r>
        <w:t xml:space="preserve"> An NTLM NEGOTIATE_MESSAGE whose fields are defined in</w:t>
      </w:r>
    </w:p>
    <w:p w:rsidR="00A10EF5" w:rsidRDefault="00BE2E7A">
      <w:pPr>
        <w:pStyle w:val="Code"/>
      </w:pPr>
      <w:r>
        <w:t xml:space="preserve">     section 2.2.1.1.</w:t>
      </w:r>
    </w:p>
    <w:p w:rsidR="00A10EF5" w:rsidRDefault="00BE2E7A">
      <w:pPr>
        <w:pStyle w:val="Code"/>
      </w:pPr>
      <w:r>
        <w:t xml:space="preserve">--   An NTLM CHALLENGE_MESSAGE whose message fields are defined in </w:t>
      </w:r>
    </w:p>
    <w:p w:rsidR="00A10EF5" w:rsidRDefault="00BE2E7A">
      <w:pPr>
        <w:pStyle w:val="Code"/>
      </w:pPr>
      <w:r>
        <w:t xml:space="preserve">     section 2.2.1.2. </w:t>
      </w:r>
    </w:p>
    <w:p w:rsidR="00A10EF5" w:rsidRDefault="00BE2E7A">
      <w:pPr>
        <w:pStyle w:val="Code"/>
      </w:pPr>
      <w:r>
        <w:t>--   An NTLM AUTHENTICATE_MESSAGE whose message fields are</w:t>
      </w:r>
    </w:p>
    <w:p w:rsidR="00A10EF5" w:rsidRDefault="00BE2E7A">
      <w:pPr>
        <w:pStyle w:val="Code"/>
      </w:pPr>
      <w:r>
        <w:t xml:space="preserve">     defined in section 2.2.1.3 with MIC field set to 0.</w:t>
      </w:r>
    </w:p>
    <w:p w:rsidR="00A10EF5" w:rsidRDefault="00BE2E7A">
      <w:pPr>
        <w:pStyle w:val="Code"/>
      </w:pPr>
      <w:r>
        <w:t>--   OPTIONAL ClientSuppliedTargetName - Defined in section 3.1.1.2</w:t>
      </w:r>
    </w:p>
    <w:p w:rsidR="00A10EF5" w:rsidRDefault="00BE2E7A">
      <w:pPr>
        <w:pStyle w:val="Code"/>
      </w:pPr>
      <w:r>
        <w:t>--   OPTIONAL ClientChannelBindingUnhashed - Defined in section 3.1.1.2</w:t>
      </w:r>
    </w:p>
    <w:p w:rsidR="00A10EF5" w:rsidRDefault="00BE2E7A">
      <w:pPr>
        <w:pStyle w:val="Code"/>
      </w:pPr>
      <w:r>
        <w:t>--</w:t>
      </w:r>
    </w:p>
    <w:p w:rsidR="00A10EF5" w:rsidRDefault="00BE2E7A">
      <w:pPr>
        <w:pStyle w:val="Code"/>
      </w:pPr>
      <w:r>
        <w:t xml:space="preserve">-- Output: </w:t>
      </w:r>
    </w:p>
    <w:p w:rsidR="00A10EF5" w:rsidRDefault="00BE2E7A">
      <w:pPr>
        <w:pStyle w:val="Code"/>
      </w:pPr>
      <w:r>
        <w:t>--   ClientHandle - The handle to a key stat</w:t>
      </w:r>
      <w:r>
        <w:t>e structure corresponding</w:t>
      </w:r>
    </w:p>
    <w:p w:rsidR="00A10EF5" w:rsidRDefault="00BE2E7A">
      <w:pPr>
        <w:pStyle w:val="Code"/>
      </w:pPr>
      <w:r>
        <w:t>--   to the current state of the ClientSealingKey</w:t>
      </w:r>
    </w:p>
    <w:p w:rsidR="00A10EF5" w:rsidRDefault="00BE2E7A">
      <w:pPr>
        <w:pStyle w:val="Code"/>
      </w:pPr>
      <w:r>
        <w:t>--   ServerHandle - The handle to a key state structure corresponding</w:t>
      </w:r>
    </w:p>
    <w:p w:rsidR="00A10EF5" w:rsidRDefault="00BE2E7A">
      <w:pPr>
        <w:pStyle w:val="Code"/>
      </w:pPr>
      <w:r>
        <w:t>--   to the current state of the ServerSealingKey</w:t>
      </w:r>
    </w:p>
    <w:p w:rsidR="00A10EF5" w:rsidRDefault="00BE2E7A">
      <w:pPr>
        <w:pStyle w:val="Code"/>
      </w:pPr>
      <w:r>
        <w:t>--   An NTLM AUTHENTICATE_MESSAGE whose message fields are d</w:t>
      </w:r>
      <w:r>
        <w:t>efined in</w:t>
      </w:r>
    </w:p>
    <w:p w:rsidR="00A10EF5" w:rsidRDefault="00BE2E7A">
      <w:pPr>
        <w:pStyle w:val="Code"/>
      </w:pPr>
      <w:r>
        <w:t xml:space="preserve">     section 2.2.1.3.</w:t>
      </w:r>
    </w:p>
    <w:p w:rsidR="00A10EF5" w:rsidRDefault="00BE2E7A">
      <w:pPr>
        <w:pStyle w:val="Code"/>
      </w:pPr>
      <w:r>
        <w:t>--</w:t>
      </w:r>
    </w:p>
    <w:p w:rsidR="00A10EF5" w:rsidRDefault="00BE2E7A">
      <w:pPr>
        <w:pStyle w:val="Code"/>
      </w:pPr>
      <w:r>
        <w:t xml:space="preserve">--   The following NTLM keys generated by the client are defined in </w:t>
      </w:r>
    </w:p>
    <w:p w:rsidR="00A10EF5" w:rsidRDefault="00BE2E7A">
      <w:pPr>
        <w:pStyle w:val="Code"/>
      </w:pPr>
      <w:r>
        <w:t xml:space="preserve">     section 3.1.1:</w:t>
      </w:r>
    </w:p>
    <w:p w:rsidR="00A10EF5" w:rsidRDefault="00BE2E7A">
      <w:pPr>
        <w:pStyle w:val="Code"/>
      </w:pPr>
      <w:r>
        <w:t xml:space="preserve">--   ExportedSessionKey, ClientSigningKey, ClientSealingKey, </w:t>
      </w:r>
    </w:p>
    <w:p w:rsidR="00A10EF5" w:rsidRDefault="00BE2E7A">
      <w:pPr>
        <w:pStyle w:val="Code"/>
      </w:pPr>
      <w:r>
        <w:t xml:space="preserve">     ServerSigningKey, and ServerSealingKey.</w:t>
      </w:r>
    </w:p>
    <w:p w:rsidR="00A10EF5" w:rsidRDefault="00A10EF5">
      <w:pPr>
        <w:pStyle w:val="Code"/>
      </w:pPr>
    </w:p>
    <w:p w:rsidR="00A10EF5" w:rsidRDefault="00BE2E7A">
      <w:pPr>
        <w:pStyle w:val="Code"/>
      </w:pPr>
      <w:r>
        <w:t>-- Temporary variables t</w:t>
      </w:r>
      <w:r>
        <w:t xml:space="preserve">hat do not pass over the wire are defined </w:t>
      </w:r>
    </w:p>
    <w:p w:rsidR="00A10EF5" w:rsidRDefault="00BE2E7A">
      <w:pPr>
        <w:pStyle w:val="Code"/>
      </w:pPr>
      <w:r>
        <w:t xml:space="preserve">   below:</w:t>
      </w:r>
    </w:p>
    <w:p w:rsidR="00A10EF5" w:rsidRDefault="00BE2E7A">
      <w:pPr>
        <w:pStyle w:val="Code"/>
      </w:pPr>
      <w:r>
        <w:t xml:space="preserve">--   KeyExchangeKey, ResponseKeyNT, ResponseKeyLM, SessionBaseKey - </w:t>
      </w:r>
    </w:p>
    <w:p w:rsidR="00A10EF5" w:rsidRDefault="00BE2E7A">
      <w:pPr>
        <w:pStyle w:val="Code"/>
      </w:pPr>
      <w:r>
        <w:t xml:space="preserve">     Temporary variables used to store 128-bit keys. </w:t>
      </w:r>
    </w:p>
    <w:p w:rsidR="00A10EF5" w:rsidRDefault="00BE2E7A">
      <w:pPr>
        <w:pStyle w:val="Code"/>
      </w:pPr>
      <w:r>
        <w:t>--   Time - Temporary variable used to hold the 64-bit time.</w:t>
      </w:r>
    </w:p>
    <w:p w:rsidR="00A10EF5" w:rsidRDefault="00BE2E7A">
      <w:pPr>
        <w:pStyle w:val="Code"/>
      </w:pPr>
      <w:r>
        <w:lastRenderedPageBreak/>
        <w:t xml:space="preserve">--   MIC - message </w:t>
      </w:r>
      <w:r>
        <w:t>integrity for the NTLM NEGOTIATE_MESSAGE,</w:t>
      </w:r>
    </w:p>
    <w:p w:rsidR="00A10EF5" w:rsidRDefault="00BE2E7A">
      <w:pPr>
        <w:pStyle w:val="Code"/>
      </w:pPr>
      <w:r>
        <w:t xml:space="preserve">     CHALLENGE_MESSAGE and AUTHENTICATE_MESSAGE  </w:t>
      </w:r>
    </w:p>
    <w:p w:rsidR="00A10EF5" w:rsidRDefault="00BE2E7A">
      <w:pPr>
        <w:pStyle w:val="Code"/>
      </w:pPr>
      <w:r>
        <w:t>--</w:t>
      </w:r>
    </w:p>
    <w:p w:rsidR="00A10EF5" w:rsidRDefault="00BE2E7A">
      <w:pPr>
        <w:pStyle w:val="Code"/>
      </w:pPr>
      <w:r>
        <w:t>-- Functions used:</w:t>
      </w:r>
    </w:p>
    <w:p w:rsidR="00A10EF5" w:rsidRDefault="00BE2E7A">
      <w:pPr>
        <w:pStyle w:val="Code"/>
      </w:pPr>
      <w:r>
        <w:t>--   NTOWFv1, LMOWFv1, NTOWFv2, LMOWFv2, ComputeResponse - Defined in</w:t>
      </w:r>
    </w:p>
    <w:p w:rsidR="00A10EF5" w:rsidRDefault="00BE2E7A">
      <w:pPr>
        <w:pStyle w:val="Code"/>
      </w:pPr>
      <w:r>
        <w:t xml:space="preserve">     section 3.3</w:t>
      </w:r>
    </w:p>
    <w:p w:rsidR="00A10EF5" w:rsidRDefault="00BE2E7A">
      <w:pPr>
        <w:pStyle w:val="Code"/>
      </w:pPr>
      <w:r>
        <w:t xml:space="preserve">--   KXKEY, SIGNKEY, SEALKEY - Defined in sections 3.4.5, 3.4.6, </w:t>
      </w:r>
    </w:p>
    <w:p w:rsidR="00A10EF5" w:rsidRDefault="00BE2E7A">
      <w:pPr>
        <w:pStyle w:val="Code"/>
      </w:pPr>
      <w:r>
        <w:t xml:space="preserve">     and 3.4.7 </w:t>
      </w:r>
    </w:p>
    <w:p w:rsidR="00A10EF5" w:rsidRDefault="00BE2E7A">
      <w:pPr>
        <w:pStyle w:val="Code"/>
      </w:pPr>
      <w:r>
        <w:t>--   Currenttime, NIL, NONCE - Defined in section 6.</w:t>
      </w:r>
    </w:p>
    <w:p w:rsidR="00A10EF5" w:rsidRDefault="00BE2E7A">
      <w:r>
        <w:t>Fields MUST be set as follows:</w:t>
      </w:r>
    </w:p>
    <w:p w:rsidR="00A10EF5" w:rsidRDefault="00BE2E7A">
      <w:pPr>
        <w:pStyle w:val="ListParagraph"/>
        <w:numPr>
          <w:ilvl w:val="0"/>
          <w:numId w:val="72"/>
        </w:numPr>
      </w:pPr>
      <w:r>
        <w:rPr>
          <w:b/>
        </w:rPr>
        <w:t>ChallengeFromClient</w:t>
      </w:r>
      <w:r>
        <w:t xml:space="preserve"> to an 8-byte nonce.</w:t>
      </w:r>
    </w:p>
    <w:p w:rsidR="00A10EF5" w:rsidRDefault="00BE2E7A">
      <w:pPr>
        <w:pStyle w:val="ListParagraph"/>
        <w:numPr>
          <w:ilvl w:val="0"/>
          <w:numId w:val="72"/>
        </w:numPr>
      </w:pPr>
      <w:r>
        <w:rPr>
          <w:b/>
        </w:rPr>
        <w:t>UserName</w:t>
      </w:r>
      <w:r>
        <w:t xml:space="preserve"> to User.</w:t>
      </w:r>
    </w:p>
    <w:p w:rsidR="00A10EF5" w:rsidRDefault="00BE2E7A">
      <w:pPr>
        <w:pStyle w:val="ListParagraph"/>
        <w:numPr>
          <w:ilvl w:val="0"/>
          <w:numId w:val="72"/>
        </w:numPr>
      </w:pPr>
      <w:r>
        <w:rPr>
          <w:b/>
        </w:rPr>
        <w:t>DomainName</w:t>
      </w:r>
      <w:r>
        <w:t xml:space="preserve"> to UserDom.</w:t>
      </w:r>
    </w:p>
    <w:p w:rsidR="00A10EF5" w:rsidRDefault="00BE2E7A">
      <w:pPr>
        <w:pStyle w:val="ListParagraph"/>
        <w:numPr>
          <w:ilvl w:val="0"/>
          <w:numId w:val="72"/>
        </w:numPr>
      </w:pPr>
      <w:r>
        <w:rPr>
          <w:b/>
        </w:rPr>
        <w:t>Signature</w:t>
      </w:r>
      <w:r>
        <w:t xml:space="preserve"> to the string "NTLMSSP".</w:t>
      </w:r>
    </w:p>
    <w:p w:rsidR="00A10EF5" w:rsidRDefault="00BE2E7A">
      <w:pPr>
        <w:pStyle w:val="ListParagraph"/>
        <w:numPr>
          <w:ilvl w:val="0"/>
          <w:numId w:val="72"/>
        </w:numPr>
      </w:pPr>
      <w:r>
        <w:rPr>
          <w:b/>
        </w:rPr>
        <w:t>MessageType</w:t>
      </w:r>
      <w:r>
        <w:t xml:space="preserve"> to NtLmAuthenticate.</w:t>
      </w:r>
    </w:p>
    <w:p w:rsidR="00A10EF5" w:rsidRDefault="00BE2E7A">
      <w:r>
        <w:t xml:space="preserve">If the NTLMSSP_NEGOTIATE_VERSION flag is set by the client application, the </w:t>
      </w:r>
      <w:r>
        <w:rPr>
          <w:b/>
        </w:rPr>
        <w:t>Version</w:t>
      </w:r>
      <w:r>
        <w:t xml:space="preserve"> field MUST be set to the current version (section </w:t>
      </w:r>
      <w:hyperlink w:anchor="Section_b1a6ceb2f8ad462bb5aff18527c48175" w:history="1">
        <w:r>
          <w:rPr>
            <w:rStyle w:val="Hyperlink"/>
          </w:rPr>
          <w:t>2.2</w:t>
        </w:r>
        <w:r>
          <w:rPr>
            <w:rStyle w:val="Hyperlink"/>
          </w:rPr>
          <w:t>.2.10</w:t>
        </w:r>
      </w:hyperlink>
      <w:r>
        <w:t xml:space="preserve">), and the </w:t>
      </w:r>
      <w:r>
        <w:rPr>
          <w:b/>
        </w:rPr>
        <w:t>Workstation</w:t>
      </w:r>
      <w:r>
        <w:t xml:space="preserve"> field MUST be set to NbMachineName.</w:t>
      </w:r>
    </w:p>
    <w:p w:rsidR="00A10EF5" w:rsidRDefault="00BE2E7A">
      <w:r>
        <w:t>If NTLM v2 authentication is used, the client SHOULD send the timestamp in the CHALLENGE_MESSAGE.</w:t>
      </w:r>
      <w:bookmarkStart w:id="171" w:name="Appendix_A_Target_43"/>
      <w:r>
        <w:fldChar w:fldCharType="begin"/>
      </w:r>
      <w:r>
        <w:instrText xml:space="preserve"> HYPERLINK \l "Appendix_A_43" \o "Product behavior note 43" \h </w:instrText>
      </w:r>
      <w:r>
        <w:fldChar w:fldCharType="separate"/>
      </w:r>
      <w:r>
        <w:rPr>
          <w:rStyle w:val="Hyperlink"/>
        </w:rPr>
        <w:t>&lt;43&gt;</w:t>
      </w:r>
      <w:r>
        <w:rPr>
          <w:rStyle w:val="Hyperlink"/>
        </w:rPr>
        <w:fldChar w:fldCharType="end"/>
      </w:r>
      <w:bookmarkEnd w:id="171"/>
    </w:p>
    <w:p w:rsidR="00A10EF5" w:rsidRDefault="00BE2E7A">
      <w:pPr>
        <w:pStyle w:val="Code"/>
      </w:pPr>
      <w:r>
        <w:t xml:space="preserve">If there exists a </w:t>
      </w:r>
      <w:r>
        <w:t>CHALLENGE_MESSAGE.TargetInfo.AvId ==</w:t>
      </w:r>
    </w:p>
    <w:p w:rsidR="00A10EF5" w:rsidRDefault="00BE2E7A">
      <w:pPr>
        <w:pStyle w:val="Code"/>
      </w:pPr>
      <w:r>
        <w:t>MsvAvTimestamp</w:t>
      </w:r>
    </w:p>
    <w:p w:rsidR="00A10EF5" w:rsidRDefault="00BE2E7A">
      <w:pPr>
        <w:pStyle w:val="Code"/>
      </w:pPr>
      <w:r>
        <w:t xml:space="preserve">     Set Time to CHALLENGE_MESSAGE.TargetInfo.Value of that AVPair</w:t>
      </w:r>
    </w:p>
    <w:p w:rsidR="00A10EF5" w:rsidRDefault="00BE2E7A">
      <w:pPr>
        <w:pStyle w:val="Code"/>
      </w:pPr>
      <w:r>
        <w:t>Else</w:t>
      </w:r>
    </w:p>
    <w:p w:rsidR="00A10EF5" w:rsidRDefault="00BE2E7A">
      <w:pPr>
        <w:pStyle w:val="Code"/>
      </w:pPr>
      <w:r>
        <w:t xml:space="preserve">     Set Time to Currenttime</w:t>
      </w:r>
    </w:p>
    <w:p w:rsidR="00A10EF5" w:rsidRDefault="00BE2E7A">
      <w:pPr>
        <w:pStyle w:val="Code"/>
      </w:pPr>
      <w:r>
        <w:t>Endif</w:t>
      </w:r>
    </w:p>
    <w:p w:rsidR="00A10EF5" w:rsidRDefault="00A10EF5">
      <w:pPr>
        <w:pStyle w:val="Code"/>
      </w:pPr>
    </w:p>
    <w:p w:rsidR="00A10EF5" w:rsidRDefault="00BE2E7A">
      <w:r>
        <w:t>If NTLM v2 authentication is used and the CHALLENGE_MESSAGE does not contain both MsvAvNbCompute</w:t>
      </w:r>
      <w:r>
        <w:t>rName and MsvAvNbDomainName AVPairs and either Integrity is TRUE or Confidentiality is TRUE, then return STATUS_LOGON_FAILURE.</w:t>
      </w:r>
    </w:p>
    <w:p w:rsidR="00A10EF5" w:rsidRDefault="00BE2E7A">
      <w:r>
        <w:t xml:space="preserve">If NTLM v2 authentication is used and the CHALLENGE_MESSAGE </w:t>
      </w:r>
      <w:r>
        <w:rPr>
          <w:b/>
        </w:rPr>
        <w:t>TargetInfo</w:t>
      </w:r>
      <w:r>
        <w:t xml:space="preserve"> field (section 2.2.1.2) has an MsvAvTimestamp present, the</w:t>
      </w:r>
      <w:r>
        <w:t xml:space="preserve"> client SHOULD NOT send the LmChallengeResponse and SHOULD send Z(24) instead.</w:t>
      </w:r>
      <w:bookmarkStart w:id="172" w:name="Appendix_A_Target_44"/>
      <w:r>
        <w:fldChar w:fldCharType="begin"/>
      </w:r>
      <w:r>
        <w:instrText xml:space="preserve"> HYPERLINK \l "Appendix_A_44" \o "Product behavior note 44" \h </w:instrText>
      </w:r>
      <w:r>
        <w:fldChar w:fldCharType="separate"/>
      </w:r>
      <w:r>
        <w:rPr>
          <w:rStyle w:val="Hyperlink"/>
        </w:rPr>
        <w:t>&lt;44&gt;</w:t>
      </w:r>
      <w:r>
        <w:rPr>
          <w:rStyle w:val="Hyperlink"/>
        </w:rPr>
        <w:fldChar w:fldCharType="end"/>
      </w:r>
      <w:bookmarkEnd w:id="172"/>
    </w:p>
    <w:p w:rsidR="00A10EF5" w:rsidRDefault="00BE2E7A">
      <w:r>
        <w:t xml:space="preserve">Response keys are computed using the ComputeResponse() function, as specified in section </w:t>
      </w:r>
      <w:hyperlink w:anchor="Section_1b72429ad8b84a04bc821eedc980b87a" w:history="1">
        <w:r>
          <w:rPr>
            <w:rStyle w:val="Hyperlink"/>
          </w:rPr>
          <w:t>3.3</w:t>
        </w:r>
      </w:hyperlink>
      <w:r>
        <w:t>.</w:t>
      </w:r>
    </w:p>
    <w:p w:rsidR="00A10EF5" w:rsidRDefault="00BE2E7A">
      <w:pPr>
        <w:pStyle w:val="Code"/>
      </w:pPr>
      <w:r>
        <w:t xml:space="preserve">Set AUTHENTICATE_MESSAGE.NtChallengeResponse, </w:t>
      </w:r>
    </w:p>
    <w:p w:rsidR="00A10EF5" w:rsidRDefault="00BE2E7A">
      <w:pPr>
        <w:pStyle w:val="Code"/>
      </w:pPr>
      <w:r>
        <w:t xml:space="preserve">   AUTHENTICATE_MESSAGE.LmChallengeResponse, SessionBaseKey to </w:t>
      </w:r>
    </w:p>
    <w:p w:rsidR="00A10EF5" w:rsidRDefault="00BE2E7A">
      <w:pPr>
        <w:pStyle w:val="Code"/>
      </w:pPr>
      <w:r>
        <w:t xml:space="preserve">ComputeResponse(CHALLENGE_MESSAGE.NegotiateFlags, ResponseKeyNT, </w:t>
      </w:r>
    </w:p>
    <w:p w:rsidR="00A10EF5" w:rsidRDefault="00BE2E7A">
      <w:pPr>
        <w:pStyle w:val="Code"/>
      </w:pPr>
      <w:r>
        <w:t xml:space="preserve">   ResponseKeyLM, CHALLENGE_MESSAGE.ServerChallenge, </w:t>
      </w:r>
    </w:p>
    <w:p w:rsidR="00A10EF5" w:rsidRDefault="00BE2E7A">
      <w:pPr>
        <w:pStyle w:val="Code"/>
      </w:pPr>
      <w:r>
        <w:t xml:space="preserve">   ChallengeFromClient, Time, </w:t>
      </w:r>
    </w:p>
    <w:p w:rsidR="00A10EF5" w:rsidRDefault="00BE2E7A">
      <w:pPr>
        <w:pStyle w:val="Code"/>
      </w:pPr>
      <w:r>
        <w:t xml:space="preserve">   CHALLENGE_MESSAGE.TargetInfo)</w:t>
      </w:r>
    </w:p>
    <w:p w:rsidR="00A10EF5" w:rsidRDefault="00A10EF5">
      <w:pPr>
        <w:pStyle w:val="Code"/>
      </w:pPr>
    </w:p>
    <w:p w:rsidR="00A10EF5" w:rsidRDefault="00BE2E7A">
      <w:pPr>
        <w:pStyle w:val="Code"/>
      </w:pPr>
      <w:r>
        <w:t>Set KeyExchangeKey to KXKEY(SessionBaseKey, LmChallengeResponse,</w:t>
      </w:r>
    </w:p>
    <w:p w:rsidR="00A10EF5" w:rsidRDefault="00BE2E7A">
      <w:pPr>
        <w:pStyle w:val="Code"/>
      </w:pPr>
      <w:r>
        <w:t xml:space="preserve">    CHALLENGE_MESSAGE.ServerChallenge)</w:t>
      </w:r>
    </w:p>
    <w:p w:rsidR="00A10EF5" w:rsidRDefault="00BE2E7A">
      <w:pPr>
        <w:pStyle w:val="Code"/>
      </w:pPr>
      <w:r>
        <w:t>If (NTLMSSP_NEGOTIATE_KEY_EXCH  b</w:t>
      </w:r>
      <w:r>
        <w:t xml:space="preserve">it is set in </w:t>
      </w:r>
    </w:p>
    <w:p w:rsidR="00A10EF5" w:rsidRDefault="00BE2E7A">
      <w:pPr>
        <w:pStyle w:val="Code"/>
      </w:pPr>
      <w:r>
        <w:t>CHALLENGE_MESSAGE.NegotiateFlags )</w:t>
      </w:r>
    </w:p>
    <w:p w:rsidR="00A10EF5" w:rsidRDefault="00BE2E7A">
      <w:pPr>
        <w:pStyle w:val="Code"/>
      </w:pPr>
      <w:r>
        <w:t xml:space="preserve">     Set ExportedSessionKey to NONCE(16)</w:t>
      </w:r>
    </w:p>
    <w:p w:rsidR="00A10EF5" w:rsidRDefault="00BE2E7A">
      <w:pPr>
        <w:pStyle w:val="Code"/>
      </w:pPr>
      <w:r>
        <w:t xml:space="preserve">     Set AUTHENTICATE_MESSAGE.EncryptedRandomSessionKey to </w:t>
      </w:r>
    </w:p>
    <w:p w:rsidR="00A10EF5" w:rsidRDefault="00BE2E7A">
      <w:pPr>
        <w:pStyle w:val="Code"/>
      </w:pPr>
      <w:r>
        <w:t xml:space="preserve">     RC4K(KeyExchangeKey, ExportedSessionKey)</w:t>
      </w:r>
    </w:p>
    <w:p w:rsidR="00A10EF5" w:rsidRDefault="00BE2E7A">
      <w:pPr>
        <w:pStyle w:val="Code"/>
      </w:pPr>
      <w:r>
        <w:lastRenderedPageBreak/>
        <w:t xml:space="preserve">Else </w:t>
      </w:r>
    </w:p>
    <w:p w:rsidR="00A10EF5" w:rsidRDefault="00BE2E7A">
      <w:pPr>
        <w:pStyle w:val="Code"/>
      </w:pPr>
      <w:r>
        <w:t xml:space="preserve">     Set ExportedSessionKey to KeyExchangeKey</w:t>
      </w:r>
    </w:p>
    <w:p w:rsidR="00A10EF5" w:rsidRDefault="00BE2E7A">
      <w:pPr>
        <w:pStyle w:val="Code"/>
      </w:pPr>
      <w:r>
        <w:t xml:space="preserve">     Set</w:t>
      </w:r>
      <w:r>
        <w:t xml:space="preserve"> AUTHENTICATE_MESSAGE.EncryptedRandomSessionKey to NIL</w:t>
      </w:r>
    </w:p>
    <w:p w:rsidR="00A10EF5" w:rsidRDefault="00BE2E7A">
      <w:pPr>
        <w:pStyle w:val="Code"/>
      </w:pPr>
      <w:r>
        <w:t>Endif</w:t>
      </w:r>
    </w:p>
    <w:p w:rsidR="00A10EF5" w:rsidRDefault="00A10EF5">
      <w:pPr>
        <w:pStyle w:val="Code"/>
      </w:pPr>
    </w:p>
    <w:p w:rsidR="00A10EF5" w:rsidRDefault="00BE2E7A">
      <w:pPr>
        <w:pStyle w:val="Code"/>
      </w:pPr>
      <w:r>
        <w:t>Set ClientSigningKey to SIGNKEY(NegFlg, ExportedSessionKey, "Client")</w:t>
      </w:r>
    </w:p>
    <w:p w:rsidR="00A10EF5" w:rsidRDefault="00BE2E7A">
      <w:pPr>
        <w:pStyle w:val="Code"/>
      </w:pPr>
      <w:r>
        <w:t>Set ServerSigningKey to SIGNKEY(NegFlg, ExportedSessionKey, "Server")</w:t>
      </w:r>
    </w:p>
    <w:p w:rsidR="00A10EF5" w:rsidRDefault="00BE2E7A">
      <w:pPr>
        <w:pStyle w:val="Code"/>
      </w:pPr>
      <w:r>
        <w:t>Set ClientSealingKey to SEALKEY(NegFlg, ExportedSessio</w:t>
      </w:r>
      <w:r>
        <w:t>nKey, "Client")</w:t>
      </w:r>
    </w:p>
    <w:p w:rsidR="00A10EF5" w:rsidRDefault="00BE2E7A">
      <w:pPr>
        <w:pStyle w:val="Code"/>
      </w:pPr>
      <w:r>
        <w:t>Set ServerSealingKey to SEALKEY(NegFlg, ExportedSessionKey, "Server")</w:t>
      </w:r>
    </w:p>
    <w:p w:rsidR="00A10EF5" w:rsidRDefault="00A10EF5">
      <w:pPr>
        <w:pStyle w:val="Code"/>
      </w:pPr>
    </w:p>
    <w:p w:rsidR="00A10EF5" w:rsidRDefault="00A10EF5">
      <w:pPr>
        <w:pStyle w:val="Code"/>
      </w:pPr>
    </w:p>
    <w:p w:rsidR="00A10EF5" w:rsidRDefault="00BE2E7A">
      <w:pPr>
        <w:pStyle w:val="Code"/>
      </w:pPr>
      <w:r>
        <w:t>RC4Init(ClientHandle, ClientSealingKey)</w:t>
      </w:r>
    </w:p>
    <w:p w:rsidR="00A10EF5" w:rsidRDefault="00BE2E7A">
      <w:pPr>
        <w:pStyle w:val="Code"/>
      </w:pPr>
      <w:r>
        <w:t>RC4Init(ServerHandle, ServerSealingKey)</w:t>
      </w:r>
    </w:p>
    <w:p w:rsidR="00A10EF5" w:rsidRDefault="00A10EF5">
      <w:pPr>
        <w:pStyle w:val="Code"/>
      </w:pPr>
    </w:p>
    <w:p w:rsidR="00A10EF5" w:rsidRDefault="00BE2E7A">
      <w:pPr>
        <w:pStyle w:val="Code"/>
      </w:pPr>
      <w:r>
        <w:t>Set MIC to HMAC_MD5(ExportedSessionKey, ConcatenationOf(</w:t>
      </w:r>
    </w:p>
    <w:p w:rsidR="00A10EF5" w:rsidRDefault="00BE2E7A">
      <w:pPr>
        <w:pStyle w:val="Code"/>
      </w:pPr>
      <w:r>
        <w:t xml:space="preserve">   NEGOTIATE_MESSAGE, CHALLENG</w:t>
      </w:r>
      <w:r>
        <w:t>E_MESSAGE, AUTHENTICATE_MESSAGE))</w:t>
      </w:r>
    </w:p>
    <w:p w:rsidR="00A10EF5" w:rsidRDefault="00BE2E7A">
      <w:pPr>
        <w:pStyle w:val="Code"/>
      </w:pPr>
      <w:r>
        <w:t>Set AUTHENTICATE_MESSAGE.MIC to MIC</w:t>
      </w:r>
    </w:p>
    <w:p w:rsidR="00A10EF5" w:rsidRDefault="00A10EF5">
      <w:pPr>
        <w:pStyle w:val="Code"/>
      </w:pPr>
    </w:p>
    <w:p w:rsidR="00A10EF5" w:rsidRDefault="00BE2E7A">
      <w:r>
        <w:t xml:space="preserve">If the CHALLENGE_MESSAGE </w:t>
      </w:r>
      <w:r>
        <w:rPr>
          <w:b/>
        </w:rPr>
        <w:t>TargetInfo</w:t>
      </w:r>
      <w:r>
        <w:t xml:space="preserve"> field (section 2.2.1.2) has an MsvAvTimestamp present, the client SHOULD provide a MIC:</w:t>
      </w:r>
      <w:bookmarkStart w:id="173" w:name="Appendix_A_Target_45"/>
      <w:r>
        <w:fldChar w:fldCharType="begin"/>
      </w:r>
      <w:r>
        <w:instrText xml:space="preserve"> HYPERLINK \l "Appendix_A_45" \o "Product behavior note 45" \h </w:instrText>
      </w:r>
      <w:r>
        <w:fldChar w:fldCharType="separate"/>
      </w:r>
      <w:r>
        <w:rPr>
          <w:rStyle w:val="Hyperlink"/>
        </w:rPr>
        <w:t>&lt;45&gt;</w:t>
      </w:r>
      <w:r>
        <w:rPr>
          <w:rStyle w:val="Hyperlink"/>
        </w:rPr>
        <w:fldChar w:fldCharType="end"/>
      </w:r>
      <w:bookmarkEnd w:id="173"/>
    </w:p>
    <w:p w:rsidR="00A10EF5" w:rsidRDefault="00BE2E7A">
      <w:pPr>
        <w:pStyle w:val="ListParagraph"/>
        <w:numPr>
          <w:ilvl w:val="0"/>
          <w:numId w:val="72"/>
        </w:numPr>
      </w:pPr>
      <w:r>
        <w:t xml:space="preserve">If there is an </w:t>
      </w:r>
      <w:hyperlink w:anchor="Section_83f5e789660d478184915f8c6641f75e" w:history="1">
        <w:r>
          <w:rPr>
            <w:rStyle w:val="Hyperlink"/>
          </w:rPr>
          <w:t>AV_PAIR</w:t>
        </w:r>
      </w:hyperlink>
      <w:r>
        <w:t xml:space="preserve"> structure (section 2.2.2.1) with the </w:t>
      </w:r>
      <w:r>
        <w:rPr>
          <w:b/>
        </w:rPr>
        <w:t>AvId</w:t>
      </w:r>
      <w:r>
        <w:t xml:space="preserve"> field set to MsvAvFlags,</w:t>
      </w:r>
    </w:p>
    <w:p w:rsidR="00A10EF5" w:rsidRDefault="00BE2E7A">
      <w:pPr>
        <w:pStyle w:val="ListParagraph"/>
        <w:numPr>
          <w:ilvl w:val="1"/>
          <w:numId w:val="72"/>
        </w:numPr>
      </w:pPr>
      <w:r>
        <w:t xml:space="preserve">then in the </w:t>
      </w:r>
      <w:r>
        <w:rPr>
          <w:b/>
        </w:rPr>
        <w:t>Value</w:t>
      </w:r>
      <w:r>
        <w:t xml:space="preserve"> field, set bit 0x2 to 1.</w:t>
      </w:r>
    </w:p>
    <w:p w:rsidR="00A10EF5" w:rsidRDefault="00BE2E7A">
      <w:pPr>
        <w:pStyle w:val="ListParagraph"/>
        <w:numPr>
          <w:ilvl w:val="1"/>
          <w:numId w:val="72"/>
        </w:numPr>
      </w:pPr>
      <w:r>
        <w:t xml:space="preserve">else add an AV_PAIR structure (section 2.2.2.1) and set the </w:t>
      </w:r>
      <w:r>
        <w:rPr>
          <w:b/>
        </w:rPr>
        <w:t>AvId</w:t>
      </w:r>
      <w:r>
        <w:t xml:space="preserve"> field to MsvAvFlags and the </w:t>
      </w:r>
      <w:r>
        <w:rPr>
          <w:b/>
        </w:rPr>
        <w:t>Value</w:t>
      </w:r>
      <w:r>
        <w:t xml:space="preserve"> field bit 0x2 to 1.</w:t>
      </w:r>
    </w:p>
    <w:p w:rsidR="00A10EF5" w:rsidRDefault="00BE2E7A">
      <w:pPr>
        <w:pStyle w:val="ListParagraph"/>
        <w:numPr>
          <w:ilvl w:val="0"/>
          <w:numId w:val="72"/>
        </w:numPr>
      </w:pPr>
      <w:r>
        <w:t xml:space="preserve">Populate the </w:t>
      </w:r>
      <w:r>
        <w:rPr>
          <w:b/>
        </w:rPr>
        <w:t>MIC</w:t>
      </w:r>
      <w:r>
        <w:t xml:space="preserve"> field with the MIC.</w:t>
      </w:r>
    </w:p>
    <w:p w:rsidR="00A10EF5" w:rsidRDefault="00BE2E7A">
      <w:r>
        <w:t xml:space="preserve">The client SHOULD send the channel binding AV_PAIR </w:t>
      </w:r>
      <w:bookmarkStart w:id="174" w:name="Appendix_A_Target_46"/>
      <w:r>
        <w:fldChar w:fldCharType="begin"/>
      </w:r>
      <w:r>
        <w:instrText xml:space="preserve"> HYPERLINK \l "Append</w:instrText>
      </w:r>
      <w:r>
        <w:instrText xml:space="preserve">ix_A_46" \o "Product behavior note 46" \h </w:instrText>
      </w:r>
      <w:r>
        <w:fldChar w:fldCharType="separate"/>
      </w:r>
      <w:r>
        <w:rPr>
          <w:rStyle w:val="Hyperlink"/>
        </w:rPr>
        <w:t>&lt;46&gt;</w:t>
      </w:r>
      <w:r>
        <w:rPr>
          <w:rStyle w:val="Hyperlink"/>
        </w:rPr>
        <w:fldChar w:fldCharType="end"/>
      </w:r>
      <w:bookmarkEnd w:id="174"/>
      <w:r>
        <w:t>:</w:t>
      </w:r>
    </w:p>
    <w:p w:rsidR="00A10EF5" w:rsidRDefault="00BE2E7A">
      <w:pPr>
        <w:pStyle w:val="ListParagraph"/>
        <w:numPr>
          <w:ilvl w:val="0"/>
          <w:numId w:val="72"/>
        </w:numPr>
      </w:pPr>
      <w:r>
        <w:t xml:space="preserve">If the CHALLENGE_MESSAGE contains a </w:t>
      </w:r>
      <w:r>
        <w:rPr>
          <w:b/>
        </w:rPr>
        <w:t>TargetInfo</w:t>
      </w:r>
      <w:r>
        <w:t xml:space="preserve"> field (section 2.2.1.2) </w:t>
      </w:r>
    </w:p>
    <w:p w:rsidR="00A10EF5" w:rsidRDefault="00BE2E7A">
      <w:pPr>
        <w:pStyle w:val="ListParagraph"/>
        <w:numPr>
          <w:ilvl w:val="1"/>
          <w:numId w:val="72"/>
        </w:numPr>
      </w:pPr>
      <w:r>
        <w:t xml:space="preserve">If the ClientChannelBindingsUnhashed (section </w:t>
      </w:r>
      <w:hyperlink w:anchor="Section_a4a41f0dca2744bfad1d6f8c3a3796f2" w:history="1">
        <w:r>
          <w:rPr>
            <w:rStyle w:val="Hyperlink"/>
          </w:rPr>
          <w:t>3.1.1.2</w:t>
        </w:r>
      </w:hyperlink>
      <w:r>
        <w:t>) is not NULL</w:t>
      </w:r>
    </w:p>
    <w:p w:rsidR="00A10EF5" w:rsidRDefault="00BE2E7A">
      <w:pPr>
        <w:pStyle w:val="ListParagraph"/>
        <w:numPr>
          <w:ilvl w:val="2"/>
          <w:numId w:val="72"/>
        </w:numPr>
      </w:pPr>
      <w:r>
        <w:t>Add an A</w:t>
      </w:r>
      <w:r>
        <w:t xml:space="preserve">V_PAIR structure (section 2.2.2.1) and set the </w:t>
      </w:r>
      <w:r>
        <w:rPr>
          <w:b/>
        </w:rPr>
        <w:t>AvId</w:t>
      </w:r>
      <w:r>
        <w:t xml:space="preserve"> field to MsvAvChannelBindings and the </w:t>
      </w:r>
      <w:r>
        <w:rPr>
          <w:b/>
        </w:rPr>
        <w:t>Value</w:t>
      </w:r>
      <w:r>
        <w:t xml:space="preserve"> field to MD5_HASH(ClientChannelBindingsUnhashed).</w:t>
      </w:r>
    </w:p>
    <w:p w:rsidR="00A10EF5" w:rsidRDefault="00BE2E7A">
      <w:pPr>
        <w:pStyle w:val="ListParagraph"/>
        <w:numPr>
          <w:ilvl w:val="2"/>
          <w:numId w:val="72"/>
        </w:numPr>
      </w:pPr>
      <w:r>
        <w:t xml:space="preserve">Else add an AV_PAIR structure (section 2.2.2.1) and set the </w:t>
      </w:r>
      <w:r>
        <w:rPr>
          <w:b/>
        </w:rPr>
        <w:t>AvId</w:t>
      </w:r>
      <w:r>
        <w:t xml:space="preserve"> field to MsvAvChannelBindings and the </w:t>
      </w:r>
      <w:r>
        <w:rPr>
          <w:b/>
        </w:rPr>
        <w:t>Value</w:t>
      </w:r>
      <w:r>
        <w:t xml:space="preserve"> f</w:t>
      </w:r>
      <w:r>
        <w:t>ield to Z(16).</w:t>
      </w:r>
    </w:p>
    <w:p w:rsidR="00A10EF5" w:rsidRDefault="00BE2E7A">
      <w:pPr>
        <w:pStyle w:val="ListParagraph"/>
        <w:numPr>
          <w:ilvl w:val="1"/>
          <w:numId w:val="72"/>
        </w:numPr>
      </w:pPr>
      <w:r>
        <w:t>If ClientSuppliedTargetName (section 3.1.1.2) is not NULL</w:t>
      </w:r>
    </w:p>
    <w:p w:rsidR="00A10EF5" w:rsidRDefault="00BE2E7A">
      <w:pPr>
        <w:pStyle w:val="ListParagraph"/>
        <w:numPr>
          <w:ilvl w:val="2"/>
          <w:numId w:val="72"/>
        </w:numPr>
      </w:pPr>
      <w:r>
        <w:t xml:space="preserve">Add an AV_PAIR structure (section 2.2.2.1) and set the </w:t>
      </w:r>
      <w:r>
        <w:rPr>
          <w:b/>
        </w:rPr>
        <w:t>AvId</w:t>
      </w:r>
      <w:r>
        <w:t xml:space="preserve"> field to MsvAvTargetName and the </w:t>
      </w:r>
      <w:r>
        <w:rPr>
          <w:b/>
        </w:rPr>
        <w:t>Value</w:t>
      </w:r>
      <w:r>
        <w:t xml:space="preserve"> field to ClientSuppliedTargetName without terminating NULL. If UnverifiedTargetName </w:t>
      </w:r>
      <w:r>
        <w:t xml:space="preserve">(section 3.1.1.2) is TRUE, then in </w:t>
      </w:r>
      <w:r>
        <w:rPr>
          <w:b/>
        </w:rPr>
        <w:t>AvId</w:t>
      </w:r>
      <w:r>
        <w:t xml:space="preserve"> field = MsvAvFlags set 0x00000004 bit.</w:t>
      </w:r>
      <w:bookmarkStart w:id="175" w:name="Appendix_A_Target_47"/>
      <w:r>
        <w:fldChar w:fldCharType="begin"/>
      </w:r>
      <w:r>
        <w:instrText xml:space="preserve"> HYPERLINK \l "Appendix_A_47" \o "Product behavior note 47" \h </w:instrText>
      </w:r>
      <w:r>
        <w:fldChar w:fldCharType="separate"/>
      </w:r>
      <w:r>
        <w:rPr>
          <w:rStyle w:val="Hyperlink"/>
        </w:rPr>
        <w:t>&lt;47&gt;</w:t>
      </w:r>
      <w:r>
        <w:rPr>
          <w:rStyle w:val="Hyperlink"/>
        </w:rPr>
        <w:fldChar w:fldCharType="end"/>
      </w:r>
      <w:bookmarkEnd w:id="175"/>
    </w:p>
    <w:p w:rsidR="00A10EF5" w:rsidRDefault="00BE2E7A">
      <w:pPr>
        <w:pStyle w:val="ListParagraph"/>
        <w:numPr>
          <w:ilvl w:val="2"/>
          <w:numId w:val="72"/>
        </w:numPr>
      </w:pPr>
      <w:r>
        <w:t xml:space="preserve">Else add an AV_PAIR structure (section 2.2.2.1) and set the </w:t>
      </w:r>
      <w:r>
        <w:rPr>
          <w:b/>
        </w:rPr>
        <w:t>AvId</w:t>
      </w:r>
      <w:r>
        <w:t xml:space="preserve"> field to MsvAvTargetName and the </w:t>
      </w:r>
      <w:r>
        <w:rPr>
          <w:b/>
        </w:rPr>
        <w:t>Value</w:t>
      </w:r>
      <w:r>
        <w:t xml:space="preserve"> fie</w:t>
      </w:r>
      <w:r>
        <w:t>ld to an empty string without terminating NULL.</w:t>
      </w:r>
    </w:p>
    <w:p w:rsidR="00A10EF5" w:rsidRDefault="00BE2E7A">
      <w:r>
        <w:t>When this process is complete, the client MUST send the AUTHENTICATE_MESSAGE to the server, embedded in an application protocol message, and encoded as specified by that application protocol.</w:t>
      </w:r>
    </w:p>
    <w:p w:rsidR="00A10EF5" w:rsidRDefault="00BE2E7A">
      <w:pPr>
        <w:pStyle w:val="Heading4"/>
      </w:pPr>
      <w:bookmarkStart w:id="176" w:name="section_4bc86c44cc2f49dd94c5d04bb5bcc217"/>
      <w:bookmarkStart w:id="177" w:name="_Toc456187239"/>
      <w:r>
        <w:t>Connectionless</w:t>
      </w:r>
      <w:bookmarkEnd w:id="176"/>
      <w:bookmarkEnd w:id="177"/>
      <w:r>
        <w:fldChar w:fldCharType="begin"/>
      </w:r>
      <w:r>
        <w:instrText xml:space="preserve"> X</w:instrText>
      </w:r>
      <w:r>
        <w:instrText>E "Sequencing rules:client:connectionless"</w:instrText>
      </w:r>
      <w:r>
        <w:fldChar w:fldCharType="end"/>
      </w:r>
      <w:r>
        <w:fldChar w:fldCharType="begin"/>
      </w:r>
      <w:r>
        <w:instrText xml:space="preserve"> XE "Message processing:client:connectionless"</w:instrText>
      </w:r>
      <w:r>
        <w:fldChar w:fldCharType="end"/>
      </w:r>
      <w:r>
        <w:fldChar w:fldCharType="begin"/>
      </w:r>
      <w:r>
        <w:instrText xml:space="preserve"> XE "Client:sequencing rules:connectionless"</w:instrText>
      </w:r>
      <w:r>
        <w:fldChar w:fldCharType="end"/>
      </w:r>
      <w:r>
        <w:fldChar w:fldCharType="begin"/>
      </w:r>
      <w:r>
        <w:instrText xml:space="preserve"> XE "Client:message processing:connectionless"</w:instrText>
      </w:r>
      <w:r>
        <w:fldChar w:fldCharType="end"/>
      </w:r>
    </w:p>
    <w:p w:rsidR="00A10EF5" w:rsidRDefault="00BE2E7A">
      <w:r>
        <w:t>The client action for connectionless NTLM authentication is similar t</w:t>
      </w:r>
      <w:r>
        <w:t xml:space="preserve">o that of connection-oriented authentication (section </w:t>
      </w:r>
      <w:hyperlink w:anchor="Section_1f18ef3b7d624e1aa8a76bc0607fad70" w:history="1">
        <w:r>
          <w:rPr>
            <w:rStyle w:val="Hyperlink"/>
          </w:rPr>
          <w:t>3.1.5.1</w:t>
        </w:r>
      </w:hyperlink>
      <w:r>
        <w:t xml:space="preserve">). However, the first message sent in connectionless authentication is </w:t>
      </w:r>
      <w:r>
        <w:lastRenderedPageBreak/>
        <w:t xml:space="preserve">the </w:t>
      </w:r>
      <w:hyperlink w:anchor="Section_801a468188094be9ab0d61dcfe762786" w:history="1">
        <w:r>
          <w:rPr>
            <w:rStyle w:val="Hyperlink"/>
          </w:rPr>
          <w:t>CHALLENGE_MESSAGE</w:t>
        </w:r>
      </w:hyperlink>
      <w:r>
        <w:t xml:space="preserve"> from the server to the client; there is no client-initiated </w:t>
      </w:r>
      <w:hyperlink w:anchor="Section_b34032e53aae4bc684c3c6d80eadf7f2" w:history="1">
        <w:r>
          <w:rPr>
            <w:rStyle w:val="Hyperlink"/>
          </w:rPr>
          <w:t>NEGOTIATE_MESSAGE</w:t>
        </w:r>
      </w:hyperlink>
      <w:r>
        <w:t xml:space="preserve"> as in the connection-oriented authentication.</w:t>
      </w:r>
    </w:p>
    <w:p w:rsidR="00A10EF5" w:rsidRDefault="00BE2E7A">
      <w:r>
        <w:t>The message processing for connectionless NTLM authent</w:t>
      </w:r>
      <w:r>
        <w:t>ication</w:t>
      </w:r>
      <w:bookmarkStart w:id="178" w:name="Appendix_A_Target_48"/>
      <w:r>
        <w:fldChar w:fldCharType="begin"/>
      </w:r>
      <w:r>
        <w:instrText xml:space="preserve"> HYPERLINK \l "Appendix_A_48" \o "Product behavior note 48" \h </w:instrText>
      </w:r>
      <w:r>
        <w:fldChar w:fldCharType="separate"/>
      </w:r>
      <w:r>
        <w:rPr>
          <w:rStyle w:val="Hyperlink"/>
        </w:rPr>
        <w:t>&lt;48&gt;</w:t>
      </w:r>
      <w:r>
        <w:rPr>
          <w:rStyle w:val="Hyperlink"/>
        </w:rPr>
        <w:fldChar w:fldCharType="end"/>
      </w:r>
      <w:bookmarkEnd w:id="178"/>
      <w:r>
        <w:t xml:space="preserve"> is as specified in the following sections.</w:t>
      </w:r>
    </w:p>
    <w:p w:rsidR="00A10EF5" w:rsidRDefault="00BE2E7A">
      <w:pPr>
        <w:pStyle w:val="Heading5"/>
      </w:pPr>
      <w:bookmarkStart w:id="179" w:name="section_8bbf686d06d145119502b0c071f9d6d7"/>
      <w:bookmarkStart w:id="180" w:name="_Toc456187240"/>
      <w:r>
        <w:t>Client Receives a CHALLENGE_MESSAGE</w:t>
      </w:r>
      <w:bookmarkEnd w:id="179"/>
      <w:bookmarkEnd w:id="180"/>
    </w:p>
    <w:p w:rsidR="00A10EF5" w:rsidRDefault="00BE2E7A">
      <w:r>
        <w:t xml:space="preserve">When the client receives a </w:t>
      </w:r>
      <w:hyperlink w:anchor="Section_801a468188094be9ab0d61dcfe762786" w:history="1">
        <w:r>
          <w:rPr>
            <w:rStyle w:val="Hyperlink"/>
          </w:rPr>
          <w:t>CHALLENGE_ME</w:t>
        </w:r>
        <w:r>
          <w:rPr>
            <w:rStyle w:val="Hyperlink"/>
          </w:rPr>
          <w:t>SSAGE</w:t>
        </w:r>
      </w:hyperlink>
      <w:r>
        <w:t>, it MUST produce a challenge response and an encrypted session key. The client MUST send the negotiated features (flags), the user name, the user's domain, the client part of the challenge, the challenge response, and the encrypted session key to the</w:t>
      </w:r>
      <w:r>
        <w:t xml:space="preserve"> server. This message is sent to the server as an </w:t>
      </w:r>
      <w:hyperlink w:anchor="Section_033d32cc88f944839bf2b273055038ce" w:history="1">
        <w:r>
          <w:rPr>
            <w:rStyle w:val="Hyperlink"/>
          </w:rPr>
          <w:t>AUTHENTICATE_MESSAGE</w:t>
        </w:r>
      </w:hyperlink>
      <w:r>
        <w:t>.</w:t>
      </w:r>
    </w:p>
    <w:p w:rsidR="00A10EF5" w:rsidRDefault="00BE2E7A">
      <w:r>
        <w:t>If the ClientBlocked == TRUE and targ_name (</w:t>
      </w:r>
      <w:hyperlink r:id="rId61">
        <w:r>
          <w:rPr>
            <w:rStyle w:val="Hyperlink"/>
          </w:rPr>
          <w:t>[RFC2743]</w:t>
        </w:r>
      </w:hyperlink>
      <w:r>
        <w:t xml:space="preserve"> sectio</w:t>
      </w:r>
      <w:r>
        <w:t xml:space="preserve">n 2.2.1) does not equal any of the </w:t>
      </w:r>
      <w:r>
        <w:rPr>
          <w:b/>
        </w:rPr>
        <w:t>ClientBlockExceptions</w:t>
      </w:r>
      <w:r>
        <w:t xml:space="preserve"> server names, then the NTLM client MUST return STATUS_NOT_SUPPORTED to the client application.</w:t>
      </w:r>
      <w:bookmarkStart w:id="181" w:name="Appendix_A_Target_49"/>
      <w:r>
        <w:fldChar w:fldCharType="begin"/>
      </w:r>
      <w:r>
        <w:instrText xml:space="preserve"> HYPERLINK \l "Appendix_A_49" \o "Product behavior note 49" \h </w:instrText>
      </w:r>
      <w:r>
        <w:fldChar w:fldCharType="separate"/>
      </w:r>
      <w:r>
        <w:rPr>
          <w:rStyle w:val="Hyperlink"/>
        </w:rPr>
        <w:t>&lt;49&gt;</w:t>
      </w:r>
      <w:r>
        <w:rPr>
          <w:rStyle w:val="Hyperlink"/>
        </w:rPr>
        <w:fldChar w:fldCharType="end"/>
      </w:r>
      <w:bookmarkEnd w:id="181"/>
    </w:p>
    <w:p w:rsidR="00A10EF5" w:rsidRDefault="00BE2E7A">
      <w:r>
        <w:t xml:space="preserve">If NTLM v2 authentication is used </w:t>
      </w:r>
      <w:r>
        <w:t xml:space="preserve">and the CHALLENGE_MESSAGE contains a </w:t>
      </w:r>
      <w:r>
        <w:rPr>
          <w:b/>
        </w:rPr>
        <w:t>TargetInfo</w:t>
      </w:r>
      <w:r>
        <w:t xml:space="preserve"> field, the client SHOULD NOT send the </w:t>
      </w:r>
      <w:r>
        <w:rPr>
          <w:b/>
        </w:rPr>
        <w:t>LmChallengeResponse</w:t>
      </w:r>
      <w:r>
        <w:t xml:space="preserve"> field and SHOULD set the </w:t>
      </w:r>
      <w:r>
        <w:rPr>
          <w:b/>
        </w:rPr>
        <w:t>LmChallengeResponseLen</w:t>
      </w:r>
      <w:r>
        <w:t xml:space="preserve"> and </w:t>
      </w:r>
      <w:r>
        <w:rPr>
          <w:b/>
        </w:rPr>
        <w:t>LmChallenResponseMaxLen</w:t>
      </w:r>
      <w:r>
        <w:t xml:space="preserve"> fields in the AUTHENTICATE_MESSAGE to zero.</w:t>
      </w:r>
      <w:bookmarkStart w:id="182" w:name="Appendix_A_Target_50"/>
      <w:r>
        <w:fldChar w:fldCharType="begin"/>
      </w:r>
      <w:r>
        <w:instrText xml:space="preserve"> HYPERLINK \l "Appendix_A_50"</w:instrText>
      </w:r>
      <w:r>
        <w:instrText xml:space="preserve"> \o "Product behavior note 50" \h </w:instrText>
      </w:r>
      <w:r>
        <w:fldChar w:fldCharType="separate"/>
      </w:r>
      <w:r>
        <w:rPr>
          <w:rStyle w:val="Hyperlink"/>
        </w:rPr>
        <w:t>&lt;50&gt;</w:t>
      </w:r>
      <w:r>
        <w:rPr>
          <w:rStyle w:val="Hyperlink"/>
        </w:rPr>
        <w:fldChar w:fldCharType="end"/>
      </w:r>
      <w:bookmarkEnd w:id="182"/>
    </w:p>
    <w:p w:rsidR="00A10EF5" w:rsidRDefault="00BE2E7A">
      <w:r>
        <w:t>If NTLM v2 authentication is used, the client SHOULD send the timestamp in the AUTHENTICATE_MESSAGE.</w:t>
      </w:r>
      <w:bookmarkStart w:id="183" w:name="Appendix_A_Target_51"/>
      <w:r>
        <w:fldChar w:fldCharType="begin"/>
      </w:r>
      <w:r>
        <w:instrText xml:space="preserve"> HYPERLINK \l "Appendix_A_51" \o "Product behavior note 51" \h </w:instrText>
      </w:r>
      <w:r>
        <w:fldChar w:fldCharType="separate"/>
      </w:r>
      <w:r>
        <w:rPr>
          <w:rStyle w:val="Hyperlink"/>
        </w:rPr>
        <w:t>&lt;51&gt;</w:t>
      </w:r>
      <w:r>
        <w:rPr>
          <w:rStyle w:val="Hyperlink"/>
        </w:rPr>
        <w:fldChar w:fldCharType="end"/>
      </w:r>
      <w:bookmarkEnd w:id="183"/>
    </w:p>
    <w:p w:rsidR="00A10EF5" w:rsidRDefault="00BE2E7A">
      <w:pPr>
        <w:pStyle w:val="Code"/>
      </w:pPr>
      <w:r>
        <w:t>If there exists a CHALLENGE_MESSAGE.TargetInf</w:t>
      </w:r>
      <w:r>
        <w:t>o.AvId ==</w:t>
      </w:r>
    </w:p>
    <w:p w:rsidR="00A10EF5" w:rsidRDefault="00BE2E7A">
      <w:pPr>
        <w:pStyle w:val="Code"/>
      </w:pPr>
      <w:r>
        <w:t>MsvAvTimestamp</w:t>
      </w:r>
    </w:p>
    <w:p w:rsidR="00A10EF5" w:rsidRDefault="00BE2E7A">
      <w:pPr>
        <w:pStyle w:val="Code"/>
      </w:pPr>
      <w:r>
        <w:t xml:space="preserve">     Set Time to CHALLENGE_MESSAGE.TargetInfo.Value of the AVPair</w:t>
      </w:r>
    </w:p>
    <w:p w:rsidR="00A10EF5" w:rsidRDefault="00BE2E7A">
      <w:pPr>
        <w:pStyle w:val="Code"/>
      </w:pPr>
      <w:r>
        <w:t>ELSE</w:t>
      </w:r>
    </w:p>
    <w:p w:rsidR="00A10EF5" w:rsidRDefault="00BE2E7A">
      <w:pPr>
        <w:pStyle w:val="Code"/>
      </w:pPr>
      <w:r>
        <w:t xml:space="preserve">     Set Time to Currenttime</w:t>
      </w:r>
    </w:p>
    <w:p w:rsidR="00A10EF5" w:rsidRDefault="00BE2E7A">
      <w:pPr>
        <w:pStyle w:val="Code"/>
      </w:pPr>
      <w:r>
        <w:t>Endif</w:t>
      </w:r>
    </w:p>
    <w:p w:rsidR="00A10EF5" w:rsidRDefault="00A10EF5">
      <w:pPr>
        <w:pStyle w:val="Code"/>
      </w:pPr>
    </w:p>
    <w:p w:rsidR="00A10EF5" w:rsidRDefault="00BE2E7A">
      <w:r>
        <w:t xml:space="preserve">If the CHALLENGE_MESSAGE </w:t>
      </w:r>
      <w:r>
        <w:rPr>
          <w:b/>
        </w:rPr>
        <w:t>TargetInfo</w:t>
      </w:r>
      <w:r>
        <w:t xml:space="preserve"> field (section 2.2.1.2) has an MsvAvTimestamp present, the client SHOULD provide a MIC</w:t>
      </w:r>
      <w:bookmarkStart w:id="184" w:name="Appendix_A_Target_52"/>
      <w:r>
        <w:fldChar w:fldCharType="begin"/>
      </w:r>
      <w:r>
        <w:instrText xml:space="preserve"> HYPERLINK \l "Appendix_A_52" \o "Product behavior note 52" \h </w:instrText>
      </w:r>
      <w:r>
        <w:fldChar w:fldCharType="separate"/>
      </w:r>
      <w:r>
        <w:rPr>
          <w:rStyle w:val="Hyperlink"/>
        </w:rPr>
        <w:t>&lt;52&gt;</w:t>
      </w:r>
      <w:r>
        <w:rPr>
          <w:rStyle w:val="Hyperlink"/>
        </w:rPr>
        <w:fldChar w:fldCharType="end"/>
      </w:r>
      <w:bookmarkEnd w:id="184"/>
      <w:r>
        <w:t>:</w:t>
      </w:r>
    </w:p>
    <w:p w:rsidR="00A10EF5" w:rsidRDefault="00BE2E7A">
      <w:pPr>
        <w:pStyle w:val="ListParagraph"/>
        <w:numPr>
          <w:ilvl w:val="0"/>
          <w:numId w:val="73"/>
        </w:numPr>
      </w:pPr>
      <w:r>
        <w:t xml:space="preserve">If there is an </w:t>
      </w:r>
      <w:hyperlink w:anchor="Section_83f5e789660d478184915f8c6641f75e" w:history="1">
        <w:r>
          <w:rPr>
            <w:rStyle w:val="Hyperlink"/>
          </w:rPr>
          <w:t>AV_PAIR</w:t>
        </w:r>
      </w:hyperlink>
      <w:r>
        <w:t xml:space="preserve"> structure (section 2.2.2.1) with the </w:t>
      </w:r>
      <w:r>
        <w:rPr>
          <w:b/>
        </w:rPr>
        <w:t>AvId</w:t>
      </w:r>
      <w:r>
        <w:t xml:space="preserve"> field set to MsvAvFlags,</w:t>
      </w:r>
    </w:p>
    <w:p w:rsidR="00A10EF5" w:rsidRDefault="00BE2E7A">
      <w:pPr>
        <w:pStyle w:val="ListParagraph"/>
        <w:numPr>
          <w:ilvl w:val="1"/>
          <w:numId w:val="73"/>
        </w:numPr>
      </w:pPr>
      <w:r>
        <w:t xml:space="preserve">then in the </w:t>
      </w:r>
      <w:r>
        <w:rPr>
          <w:b/>
        </w:rPr>
        <w:t>Value</w:t>
      </w:r>
      <w:r>
        <w:t xml:space="preserve"> field, set bit 0x2 to 1.</w:t>
      </w:r>
    </w:p>
    <w:p w:rsidR="00A10EF5" w:rsidRDefault="00BE2E7A">
      <w:pPr>
        <w:pStyle w:val="ListParagraph"/>
        <w:numPr>
          <w:ilvl w:val="1"/>
          <w:numId w:val="73"/>
        </w:numPr>
      </w:pPr>
      <w:r>
        <w:t xml:space="preserve">else add an AV_PAIR structure (section 2.2.2.1) and set the </w:t>
      </w:r>
      <w:r>
        <w:rPr>
          <w:b/>
        </w:rPr>
        <w:t>AvId</w:t>
      </w:r>
      <w:r>
        <w:t xml:space="preserve"> field to MsvAvFlags and the Value field bit 0x2 to 1.</w:t>
      </w:r>
    </w:p>
    <w:p w:rsidR="00A10EF5" w:rsidRDefault="00BE2E7A">
      <w:pPr>
        <w:pStyle w:val="ListParagraph"/>
        <w:numPr>
          <w:ilvl w:val="0"/>
          <w:numId w:val="73"/>
        </w:numPr>
      </w:pPr>
      <w:r>
        <w:t xml:space="preserve">Populate the </w:t>
      </w:r>
      <w:r>
        <w:rPr>
          <w:b/>
        </w:rPr>
        <w:t>MIC</w:t>
      </w:r>
      <w:r>
        <w:t xml:space="preserve"> field with the MIC, where</w:t>
      </w:r>
    </w:p>
    <w:p w:rsidR="00A10EF5" w:rsidRDefault="00BE2E7A">
      <w:pPr>
        <w:pStyle w:val="Code"/>
      </w:pPr>
      <w:r>
        <w:t>Set MIC to HMAC_MD5(ExportedSessionKey, ConcatenationOf(</w:t>
      </w:r>
    </w:p>
    <w:p w:rsidR="00A10EF5" w:rsidRDefault="00BE2E7A">
      <w:pPr>
        <w:pStyle w:val="Code"/>
      </w:pPr>
      <w:r>
        <w:t xml:space="preserve">     CHALLE</w:t>
      </w:r>
      <w:r>
        <w:t>NGE_MESSAGE, AUTHENTICATE_MESSAGE))</w:t>
      </w:r>
    </w:p>
    <w:p w:rsidR="00A10EF5" w:rsidRDefault="00BE2E7A">
      <w:r>
        <w:t xml:space="preserve">The client SHOULD send the channel binding AV_PAIR </w:t>
      </w:r>
      <w:bookmarkStart w:id="185" w:name="Appendix_A_Target_53"/>
      <w:r>
        <w:fldChar w:fldCharType="begin"/>
      </w:r>
      <w:r>
        <w:instrText xml:space="preserve"> HYPERLINK \l "Appendix_A_53" \o "Product behavior note 53" \h </w:instrText>
      </w:r>
      <w:r>
        <w:fldChar w:fldCharType="separate"/>
      </w:r>
      <w:r>
        <w:rPr>
          <w:rStyle w:val="Hyperlink"/>
        </w:rPr>
        <w:t>&lt;53&gt;</w:t>
      </w:r>
      <w:r>
        <w:rPr>
          <w:rStyle w:val="Hyperlink"/>
        </w:rPr>
        <w:fldChar w:fldCharType="end"/>
      </w:r>
      <w:bookmarkEnd w:id="185"/>
      <w:r>
        <w:t>:</w:t>
      </w:r>
    </w:p>
    <w:p w:rsidR="00A10EF5" w:rsidRDefault="00BE2E7A">
      <w:pPr>
        <w:pStyle w:val="ListParagraph"/>
        <w:numPr>
          <w:ilvl w:val="0"/>
          <w:numId w:val="73"/>
        </w:numPr>
      </w:pPr>
      <w:r>
        <w:t xml:space="preserve">If the CHALLENGE_MESSAGE contains a </w:t>
      </w:r>
      <w:r>
        <w:rPr>
          <w:b/>
        </w:rPr>
        <w:t>TargetInfo</w:t>
      </w:r>
      <w:r>
        <w:t xml:space="preserve"> field (section 2.2.1.2) </w:t>
      </w:r>
    </w:p>
    <w:p w:rsidR="00A10EF5" w:rsidRDefault="00BE2E7A">
      <w:pPr>
        <w:pStyle w:val="ListParagraph"/>
        <w:numPr>
          <w:ilvl w:val="1"/>
          <w:numId w:val="73"/>
        </w:numPr>
      </w:pPr>
      <w:r>
        <w:t>If the ClientChannelBindi</w:t>
      </w:r>
      <w:r>
        <w:t xml:space="preserve">ngsUnhashed (section </w:t>
      </w:r>
      <w:hyperlink w:anchor="Section_a4a41f0dca2744bfad1d6f8c3a3796f2" w:history="1">
        <w:r>
          <w:rPr>
            <w:rStyle w:val="Hyperlink"/>
          </w:rPr>
          <w:t>3.1.1.2</w:t>
        </w:r>
      </w:hyperlink>
      <w:r>
        <w:t>) is not NULL</w:t>
      </w:r>
    </w:p>
    <w:p w:rsidR="00A10EF5" w:rsidRDefault="00BE2E7A">
      <w:pPr>
        <w:pStyle w:val="ListParagraph"/>
        <w:numPr>
          <w:ilvl w:val="2"/>
          <w:numId w:val="73"/>
        </w:numPr>
      </w:pPr>
      <w:r>
        <w:t xml:space="preserve">Add an AV_PAIR structure (section 2.2.2.1) and set the </w:t>
      </w:r>
      <w:r>
        <w:rPr>
          <w:b/>
        </w:rPr>
        <w:t>AvId</w:t>
      </w:r>
      <w:r>
        <w:t xml:space="preserve"> field to MsvAvChannelBindings and the </w:t>
      </w:r>
      <w:r>
        <w:rPr>
          <w:b/>
        </w:rPr>
        <w:t>Value</w:t>
      </w:r>
      <w:r>
        <w:t xml:space="preserve"> field to MD5_HASH(ClientChannelBindingsUnhashed).</w:t>
      </w:r>
    </w:p>
    <w:p w:rsidR="00A10EF5" w:rsidRDefault="00BE2E7A">
      <w:pPr>
        <w:pStyle w:val="ListParagraph"/>
        <w:numPr>
          <w:ilvl w:val="2"/>
          <w:numId w:val="73"/>
        </w:numPr>
      </w:pPr>
      <w:r>
        <w:lastRenderedPageBreak/>
        <w:t xml:space="preserve">Else add an AV_PAIR structure (section 2.2.2.1) and set the </w:t>
      </w:r>
      <w:r>
        <w:rPr>
          <w:b/>
        </w:rPr>
        <w:t>AvId</w:t>
      </w:r>
      <w:r>
        <w:t xml:space="preserve"> field to MsvAvChannelBindings and the </w:t>
      </w:r>
      <w:r>
        <w:rPr>
          <w:b/>
        </w:rPr>
        <w:t>Value</w:t>
      </w:r>
      <w:r>
        <w:t xml:space="preserve"> field to Z(16).</w:t>
      </w:r>
    </w:p>
    <w:p w:rsidR="00A10EF5" w:rsidRDefault="00BE2E7A">
      <w:pPr>
        <w:pStyle w:val="ListParagraph"/>
        <w:numPr>
          <w:ilvl w:val="1"/>
          <w:numId w:val="73"/>
        </w:numPr>
      </w:pPr>
      <w:r>
        <w:t>If ClientSuppliedTargetName (section 3.1.1.2) is not NULL</w:t>
      </w:r>
    </w:p>
    <w:p w:rsidR="00A10EF5" w:rsidRDefault="00BE2E7A">
      <w:pPr>
        <w:pStyle w:val="ListParagraph"/>
        <w:numPr>
          <w:ilvl w:val="2"/>
          <w:numId w:val="73"/>
        </w:numPr>
      </w:pPr>
      <w:r>
        <w:t xml:space="preserve">Add an AV_PAIR structure (section 2.2.2.1) and set the </w:t>
      </w:r>
      <w:r>
        <w:rPr>
          <w:b/>
        </w:rPr>
        <w:t>AvId</w:t>
      </w:r>
      <w:r>
        <w:t xml:space="preserve"> field to MsvA</w:t>
      </w:r>
      <w:r>
        <w:t xml:space="preserve">vTargetName and the </w:t>
      </w:r>
      <w:r>
        <w:rPr>
          <w:b/>
        </w:rPr>
        <w:t>Value</w:t>
      </w:r>
      <w:r>
        <w:t xml:space="preserve"> field to ClientSuppliedTargetName without terminating NULL. If UnverifiedTargetName (section 3.1.1.2) is TRUE, then in </w:t>
      </w:r>
      <w:r>
        <w:rPr>
          <w:b/>
        </w:rPr>
        <w:t>AvId</w:t>
      </w:r>
      <w:r>
        <w:t xml:space="preserve"> field = MsvAvFlags set 0x00000004 bit.</w:t>
      </w:r>
      <w:bookmarkStart w:id="186" w:name="Appendix_A_Target_54"/>
      <w:r>
        <w:fldChar w:fldCharType="begin"/>
      </w:r>
      <w:r>
        <w:instrText xml:space="preserve"> HYPERLINK \l "Appendix_A_54" \o "Product behavior note 54" \h </w:instrText>
      </w:r>
      <w:r>
        <w:fldChar w:fldCharType="separate"/>
      </w:r>
      <w:r>
        <w:rPr>
          <w:rStyle w:val="Hyperlink"/>
        </w:rPr>
        <w:t>&lt;5</w:t>
      </w:r>
      <w:r>
        <w:rPr>
          <w:rStyle w:val="Hyperlink"/>
        </w:rPr>
        <w:t>4&gt;</w:t>
      </w:r>
      <w:r>
        <w:rPr>
          <w:rStyle w:val="Hyperlink"/>
        </w:rPr>
        <w:fldChar w:fldCharType="end"/>
      </w:r>
      <w:bookmarkEnd w:id="186"/>
    </w:p>
    <w:p w:rsidR="00A10EF5" w:rsidRDefault="00BE2E7A">
      <w:pPr>
        <w:pStyle w:val="ListParagraph"/>
        <w:numPr>
          <w:ilvl w:val="2"/>
          <w:numId w:val="73"/>
        </w:numPr>
      </w:pPr>
      <w:r>
        <w:t xml:space="preserve">Else add an AV_PAIR structure (section 2.2.2.1) and set the </w:t>
      </w:r>
      <w:r>
        <w:rPr>
          <w:b/>
        </w:rPr>
        <w:t>AvId</w:t>
      </w:r>
      <w:r>
        <w:t xml:space="preserve"> field to MsvAvTargetName and the </w:t>
      </w:r>
      <w:r>
        <w:rPr>
          <w:b/>
        </w:rPr>
        <w:t>Value</w:t>
      </w:r>
      <w:r>
        <w:t xml:space="preserve"> field to an empty string without terminating NULL.</w:t>
      </w:r>
    </w:p>
    <w:p w:rsidR="00A10EF5" w:rsidRDefault="00BE2E7A">
      <w:r>
        <w:t>When this process is complete, the client MUST send the AUTHENTICATE_MESSAGE to the server, embedd</w:t>
      </w:r>
      <w:r>
        <w:t>ed in an application protocol message, and encoded as specified by that application protocol.</w:t>
      </w:r>
    </w:p>
    <w:p w:rsidR="00A10EF5" w:rsidRDefault="00BE2E7A">
      <w:pPr>
        <w:pStyle w:val="Heading3"/>
      </w:pPr>
      <w:bookmarkStart w:id="187" w:name="section_6fc3f438488442c4bc7506e8ed47b88c"/>
      <w:bookmarkStart w:id="188" w:name="_Toc456187241"/>
      <w:r>
        <w:t>Timer Events</w:t>
      </w:r>
      <w:bookmarkEnd w:id="187"/>
      <w:bookmarkEnd w:id="188"/>
      <w:r>
        <w:fldChar w:fldCharType="begin"/>
      </w:r>
      <w:r>
        <w:instrText xml:space="preserve"> XE "Client:timer events" </w:instrText>
      </w:r>
      <w:r>
        <w:fldChar w:fldCharType="end"/>
      </w:r>
      <w:r>
        <w:fldChar w:fldCharType="begin"/>
      </w:r>
      <w:r>
        <w:instrText xml:space="preserve"> XE "Timer events:client" </w:instrText>
      </w:r>
      <w:r>
        <w:fldChar w:fldCharType="end"/>
      </w:r>
      <w:r>
        <w:fldChar w:fldCharType="begin"/>
      </w:r>
      <w:r>
        <w:instrText xml:space="preserve"> XE "Timer events:client"</w:instrText>
      </w:r>
      <w:r>
        <w:fldChar w:fldCharType="end"/>
      </w:r>
      <w:r>
        <w:fldChar w:fldCharType="begin"/>
      </w:r>
      <w:r>
        <w:instrText xml:space="preserve"> XE "Client:timer events"</w:instrText>
      </w:r>
      <w:r>
        <w:fldChar w:fldCharType="end"/>
      </w:r>
    </w:p>
    <w:p w:rsidR="00A10EF5" w:rsidRDefault="00BE2E7A">
      <w:r>
        <w:t>None.</w:t>
      </w:r>
    </w:p>
    <w:p w:rsidR="00A10EF5" w:rsidRDefault="00BE2E7A">
      <w:pPr>
        <w:pStyle w:val="Heading3"/>
      </w:pPr>
      <w:bookmarkStart w:id="189" w:name="section_c2a6b3d888fd492e9d518ca91c251ab3"/>
      <w:bookmarkStart w:id="190" w:name="_Toc456187242"/>
      <w:r>
        <w:t>Other Local Events</w:t>
      </w:r>
      <w:bookmarkEnd w:id="189"/>
      <w:bookmarkEnd w:id="190"/>
      <w:r>
        <w:fldChar w:fldCharType="begin"/>
      </w:r>
      <w:r>
        <w:instrText xml:space="preserve"> XE "Client:oth</w:instrText>
      </w:r>
      <w:r>
        <w:instrText xml:space="preserve">er local events" </w:instrText>
      </w:r>
      <w:r>
        <w:fldChar w:fldCharType="end"/>
      </w:r>
      <w:r>
        <w:fldChar w:fldCharType="begin"/>
      </w:r>
      <w:r>
        <w:instrText xml:space="preserve"> XE "Other local events:client" </w:instrText>
      </w:r>
      <w:r>
        <w:fldChar w:fldCharType="end"/>
      </w:r>
      <w:r>
        <w:fldChar w:fldCharType="begin"/>
      </w:r>
      <w:r>
        <w:instrText xml:space="preserve"> XE "Local events:client"</w:instrText>
      </w:r>
      <w:r>
        <w:fldChar w:fldCharType="end"/>
      </w:r>
      <w:r>
        <w:fldChar w:fldCharType="begin"/>
      </w:r>
      <w:r>
        <w:instrText xml:space="preserve"> XE "Client:local events"</w:instrText>
      </w:r>
      <w:r>
        <w:fldChar w:fldCharType="end"/>
      </w:r>
    </w:p>
    <w:p w:rsidR="00A10EF5" w:rsidRDefault="00BE2E7A">
      <w:r>
        <w:t>None.</w:t>
      </w:r>
    </w:p>
    <w:p w:rsidR="00A10EF5" w:rsidRDefault="00BE2E7A">
      <w:pPr>
        <w:pStyle w:val="Heading2"/>
      </w:pPr>
      <w:bookmarkStart w:id="191" w:name="section_aaf4fa93715d4debbaa1ad463d773263"/>
      <w:bookmarkStart w:id="192" w:name="_Toc456187243"/>
      <w:r>
        <w:t>Server Details</w:t>
      </w:r>
      <w:bookmarkEnd w:id="191"/>
      <w:bookmarkEnd w:id="192"/>
    </w:p>
    <w:p w:rsidR="00A10EF5" w:rsidRDefault="00BE2E7A">
      <w:pPr>
        <w:pStyle w:val="Heading3"/>
      </w:pPr>
      <w:bookmarkStart w:id="193" w:name="section_301fdf9231bf402aa8f2cd78a7bfac62"/>
      <w:bookmarkStart w:id="194" w:name="_Toc456187244"/>
      <w:r>
        <w:t>Abstract Data Model</w:t>
      </w:r>
      <w:bookmarkEnd w:id="193"/>
      <w:bookmarkEnd w:id="194"/>
      <w:r>
        <w:fldChar w:fldCharType="begin"/>
      </w:r>
      <w:r>
        <w:instrText xml:space="preserve"> XE "Server:abstract data model" </w:instrText>
      </w:r>
      <w:r>
        <w:fldChar w:fldCharType="end"/>
      </w:r>
      <w:r>
        <w:fldChar w:fldCharType="begin"/>
      </w:r>
      <w:r>
        <w:instrText xml:space="preserve"> XE "Abstract data model:server" </w:instrText>
      </w:r>
      <w:r>
        <w:fldChar w:fldCharType="end"/>
      </w:r>
      <w:r>
        <w:fldChar w:fldCharType="begin"/>
      </w:r>
      <w:r>
        <w:instrText xml:space="preserve"> XE "Data model - abstract:server" </w:instrText>
      </w:r>
      <w:r>
        <w:fldChar w:fldCharType="end"/>
      </w:r>
      <w:r>
        <w:fldChar w:fldCharType="begin"/>
      </w:r>
      <w:r>
        <w:instrText xml:space="preserve"> XE "Data model - abstract:server:overview"</w:instrText>
      </w:r>
      <w:r>
        <w:fldChar w:fldCharType="end"/>
      </w:r>
      <w:r>
        <w:fldChar w:fldCharType="begin"/>
      </w:r>
      <w:r>
        <w:instrText xml:space="preserve"> XE "Abstract data model:server:overview"</w:instrText>
      </w:r>
      <w:r>
        <w:fldChar w:fldCharType="end"/>
      </w:r>
      <w:r>
        <w:fldChar w:fldCharType="begin"/>
      </w:r>
      <w:r>
        <w:instrText xml:space="preserve"> XE "Server:abstract data model:overview"</w:instrText>
      </w:r>
      <w:r>
        <w:fldChar w:fldCharType="end"/>
      </w:r>
    </w:p>
    <w:p w:rsidR="00A10EF5" w:rsidRDefault="00BE2E7A">
      <w:r>
        <w:t>The following sections specify variables that are internal to the server and are maintained across the NTLM authentication s</w:t>
      </w:r>
      <w:r>
        <w:t>equence.</w:t>
      </w:r>
    </w:p>
    <w:p w:rsidR="00A10EF5" w:rsidRDefault="00BE2E7A">
      <w:pPr>
        <w:pStyle w:val="Heading4"/>
      </w:pPr>
      <w:bookmarkStart w:id="195" w:name="section_d28ae9a9d70a49d59fa5394056e17343"/>
      <w:bookmarkStart w:id="196" w:name="_Toc456187245"/>
      <w:r>
        <w:t>Variables Internal to the Protocol</w:t>
      </w:r>
      <w:bookmarkEnd w:id="195"/>
      <w:bookmarkEnd w:id="196"/>
      <w:r>
        <w:fldChar w:fldCharType="begin"/>
      </w:r>
      <w:r>
        <w:instrText xml:space="preserve"> XE "Data model - abstract:server:variables:internal"</w:instrText>
      </w:r>
      <w:r>
        <w:fldChar w:fldCharType="end"/>
      </w:r>
      <w:r>
        <w:fldChar w:fldCharType="begin"/>
      </w:r>
      <w:r>
        <w:instrText xml:space="preserve"> XE "Abstract data model:server:variables:internal"</w:instrText>
      </w:r>
      <w:r>
        <w:fldChar w:fldCharType="end"/>
      </w:r>
      <w:r>
        <w:fldChar w:fldCharType="begin"/>
      </w:r>
      <w:r>
        <w:instrText xml:space="preserve"> XE "Server:abstract data model:variables:internal"</w:instrText>
      </w:r>
      <w:r>
        <w:fldChar w:fldCharType="end"/>
      </w:r>
    </w:p>
    <w:p w:rsidR="00A10EF5" w:rsidRDefault="00BE2E7A">
      <w:r>
        <w:t xml:space="preserve">The server maintains all of the variables that the client does (section </w:t>
      </w:r>
      <w:hyperlink w:anchor="Section_f711d05939834b9dafbbff2f8c97ffbf" w:history="1">
        <w:r>
          <w:rPr>
            <w:rStyle w:val="Hyperlink"/>
          </w:rPr>
          <w:t>3.1.1.1</w:t>
        </w:r>
      </w:hyperlink>
      <w:r>
        <w:t xml:space="preserve">) except the </w:t>
      </w:r>
      <w:r>
        <w:rPr>
          <w:b/>
        </w:rPr>
        <w:t>ClientConfigFlags</w:t>
      </w:r>
      <w:r>
        <w:t>.</w:t>
      </w:r>
    </w:p>
    <w:p w:rsidR="00A10EF5" w:rsidRDefault="00BE2E7A">
      <w:r>
        <w:t>Additionally, the server maintains the following:</w:t>
      </w:r>
    </w:p>
    <w:p w:rsidR="00A10EF5" w:rsidRDefault="00BE2E7A">
      <w:r>
        <w:rPr>
          <w:b/>
        </w:rPr>
        <w:t>CfgFlg</w:t>
      </w:r>
      <w:r>
        <w:t>: The set of server configura</w:t>
      </w:r>
      <w:r>
        <w:t xml:space="preserve">tion flags (section </w:t>
      </w:r>
      <w:hyperlink w:anchor="Section_99d90ff4957f4c8a80e45bfe5a9a9832" w:history="1">
        <w:r>
          <w:rPr>
            <w:rStyle w:val="Hyperlink"/>
          </w:rPr>
          <w:t>2.2.2.5</w:t>
        </w:r>
      </w:hyperlink>
      <w:r>
        <w:t>) that specify the full set of capabilities of the server.</w:t>
      </w:r>
    </w:p>
    <w:p w:rsidR="00A10EF5" w:rsidRDefault="00BE2E7A">
      <w:r>
        <w:rPr>
          <w:b/>
        </w:rPr>
        <w:t>DnsDomainName</w:t>
      </w:r>
      <w:r>
        <w:t>: A string that indicates the fully qualified domain name (FQDN) of the server's domain.</w:t>
      </w:r>
    </w:p>
    <w:p w:rsidR="00A10EF5" w:rsidRDefault="00BE2E7A">
      <w:r>
        <w:rPr>
          <w:b/>
        </w:rPr>
        <w:t>DnsFores</w:t>
      </w:r>
      <w:r>
        <w:rPr>
          <w:b/>
        </w:rPr>
        <w:t>tName</w:t>
      </w:r>
      <w:r>
        <w:t>: A string that indicates the FQDN of the server's forest. The DnsForestName is NULL on machines that are not domain joined.</w:t>
      </w:r>
    </w:p>
    <w:p w:rsidR="00A10EF5" w:rsidRDefault="00BE2E7A">
      <w:r>
        <w:rPr>
          <w:b/>
        </w:rPr>
        <w:t>DnsMachineName</w:t>
      </w:r>
      <w:r>
        <w:t>: A string that indicates the FQDN of the server.</w:t>
      </w:r>
    </w:p>
    <w:p w:rsidR="00A10EF5" w:rsidRDefault="00BE2E7A">
      <w:r>
        <w:rPr>
          <w:b/>
        </w:rPr>
        <w:t>NbDomainName</w:t>
      </w:r>
      <w:r>
        <w:t xml:space="preserve">: A string that indicates the NetBIOS name of the </w:t>
      </w:r>
      <w:r>
        <w:t>server's domain.</w:t>
      </w:r>
    </w:p>
    <w:p w:rsidR="00A10EF5" w:rsidRDefault="00BE2E7A">
      <w:r>
        <w:rPr>
          <w:b/>
        </w:rPr>
        <w:t>NbMachineName</w:t>
      </w:r>
      <w:r>
        <w:t>: A string that indicates the NetBIOS machine name of the server.</w:t>
      </w:r>
    </w:p>
    <w:p w:rsidR="00A10EF5" w:rsidRDefault="00BE2E7A">
      <w:r>
        <w:t>The following NTLM server configuration variables are internal to the client and impact all authenticated sessions:</w:t>
      </w:r>
    </w:p>
    <w:p w:rsidR="00A10EF5" w:rsidRDefault="00BE2E7A">
      <w:r>
        <w:rPr>
          <w:b/>
        </w:rPr>
        <w:t>ServerBlock</w:t>
      </w:r>
      <w:r>
        <w:t>: A Boolean setting that disables</w:t>
      </w:r>
      <w:r>
        <w:t xml:space="preserve"> the server from generating challenges and responding to NTLM_NEGOTIATE messages.</w:t>
      </w:r>
      <w:bookmarkStart w:id="197" w:name="Appendix_A_Target_55"/>
      <w:r>
        <w:fldChar w:fldCharType="begin"/>
      </w:r>
      <w:r>
        <w:instrText xml:space="preserve"> HYPERLINK \l "Appendix_A_55" \o "Product behavior note 55" \h </w:instrText>
      </w:r>
      <w:r>
        <w:fldChar w:fldCharType="separate"/>
      </w:r>
      <w:r>
        <w:rPr>
          <w:rStyle w:val="Hyperlink"/>
        </w:rPr>
        <w:t>&lt;55&gt;</w:t>
      </w:r>
      <w:r>
        <w:rPr>
          <w:rStyle w:val="Hyperlink"/>
        </w:rPr>
        <w:fldChar w:fldCharType="end"/>
      </w:r>
      <w:bookmarkEnd w:id="197"/>
    </w:p>
    <w:p w:rsidR="00A10EF5" w:rsidRDefault="00BE2E7A">
      <w:r>
        <w:rPr>
          <w:b/>
        </w:rPr>
        <w:lastRenderedPageBreak/>
        <w:t>ServerRequire128bitEncryption</w:t>
      </w:r>
      <w:r>
        <w:t>: A Boolean setting that requires the server to use 128-bit encryption.</w:t>
      </w:r>
      <w:bookmarkStart w:id="198" w:name="Appendix_A_Target_56"/>
      <w:r>
        <w:fldChar w:fldCharType="begin"/>
      </w:r>
      <w:r>
        <w:instrText xml:space="preserve"> H</w:instrText>
      </w:r>
      <w:r>
        <w:instrText xml:space="preserve">YPERLINK \l "Appendix_A_56" \o "Product behavior note 56" \h </w:instrText>
      </w:r>
      <w:r>
        <w:fldChar w:fldCharType="separate"/>
      </w:r>
      <w:r>
        <w:rPr>
          <w:rStyle w:val="Hyperlink"/>
        </w:rPr>
        <w:t>&lt;56&gt;</w:t>
      </w:r>
      <w:r>
        <w:rPr>
          <w:rStyle w:val="Hyperlink"/>
        </w:rPr>
        <w:fldChar w:fldCharType="end"/>
      </w:r>
      <w:bookmarkEnd w:id="198"/>
    </w:p>
    <w:p w:rsidR="00A10EF5" w:rsidRDefault="00BE2E7A">
      <w:pPr>
        <w:pStyle w:val="Heading4"/>
      </w:pPr>
      <w:bookmarkStart w:id="199" w:name="section_42fc475e4e8b471c8e55266f29a6619f"/>
      <w:bookmarkStart w:id="200" w:name="_Toc456187246"/>
      <w:r>
        <w:t>Variables Exposed to the Application</w:t>
      </w:r>
      <w:bookmarkEnd w:id="199"/>
      <w:bookmarkEnd w:id="200"/>
      <w:r>
        <w:fldChar w:fldCharType="begin"/>
      </w:r>
      <w:r>
        <w:instrText xml:space="preserve"> XE "Data model - abstract:server:variables:exposed"</w:instrText>
      </w:r>
      <w:r>
        <w:fldChar w:fldCharType="end"/>
      </w:r>
      <w:r>
        <w:fldChar w:fldCharType="begin"/>
      </w:r>
      <w:r>
        <w:instrText xml:space="preserve"> XE "Abstract data model:server:variables:exposed"</w:instrText>
      </w:r>
      <w:r>
        <w:fldChar w:fldCharType="end"/>
      </w:r>
      <w:r>
        <w:fldChar w:fldCharType="begin"/>
      </w:r>
      <w:r>
        <w:instrText xml:space="preserve"> XE "Server:abstract data model:variables:expos</w:instrText>
      </w:r>
      <w:r>
        <w:instrText>ed"</w:instrText>
      </w:r>
      <w:r>
        <w:fldChar w:fldCharType="end"/>
      </w:r>
    </w:p>
    <w:p w:rsidR="00A10EF5" w:rsidRDefault="00BE2E7A">
      <w:r>
        <w:t xml:space="preserve">The server also maintains the ClientSuppliedTargetName variable (section </w:t>
      </w:r>
      <w:hyperlink w:anchor="Section_a4a41f0dca2744bfad1d6f8c3a3796f2" w:history="1">
        <w:r>
          <w:rPr>
            <w:rStyle w:val="Hyperlink"/>
          </w:rPr>
          <w:t>3.1.1.2</w:t>
        </w:r>
      </w:hyperlink>
      <w:r>
        <w:t>).</w:t>
      </w:r>
    </w:p>
    <w:p w:rsidR="00A10EF5" w:rsidRDefault="00BE2E7A">
      <w:r>
        <w:t>The following parameters are provided by the application to the NTLM server:</w:t>
      </w:r>
    </w:p>
    <w:p w:rsidR="00A10EF5" w:rsidRDefault="00BE2E7A">
      <w:r>
        <w:rPr>
          <w:b/>
        </w:rPr>
        <w:t>Datagram:</w:t>
      </w:r>
      <w:r>
        <w:t xml:space="preserve"> A Boolean setting wh</w:t>
      </w:r>
      <w:r>
        <w:t>ich indicates that the connectionless mode of NTLM is to be used. If the Datagram option is selected by the server, connectionless mode is used, and NTLM performs a bitwise OR operation with the following NTLM Negotiate bit flags into the CfgFlg internal v</w:t>
      </w:r>
      <w:r>
        <w:t>ariable:</w:t>
      </w:r>
    </w:p>
    <w:p w:rsidR="00A10EF5" w:rsidRDefault="00BE2E7A">
      <w:pPr>
        <w:pStyle w:val="ListParagraph"/>
        <w:numPr>
          <w:ilvl w:val="0"/>
          <w:numId w:val="74"/>
        </w:numPr>
      </w:pPr>
      <w:r>
        <w:t>NTLMSSP_NEGOTIATE_DATAGRAM.</w:t>
      </w:r>
    </w:p>
    <w:p w:rsidR="00A10EF5" w:rsidRDefault="00BE2E7A">
      <w:r>
        <w:rPr>
          <w:b/>
        </w:rPr>
        <w:t>ServerChannelBindingsUnhashed</w:t>
      </w:r>
      <w:r>
        <w:t xml:space="preserve">: An octet string provided by the application used for channel binding. This value is optional. </w:t>
      </w:r>
      <w:bookmarkStart w:id="201" w:name="Appendix_A_Target_57"/>
      <w:r>
        <w:fldChar w:fldCharType="begin"/>
      </w:r>
      <w:r>
        <w:instrText xml:space="preserve"> HYPERLINK \l "Appendix_A_57" \o "Product behavior note 57" \h </w:instrText>
      </w:r>
      <w:r>
        <w:fldChar w:fldCharType="separate"/>
      </w:r>
      <w:r>
        <w:rPr>
          <w:rStyle w:val="Hyperlink"/>
        </w:rPr>
        <w:t>&lt;57&gt;</w:t>
      </w:r>
      <w:r>
        <w:rPr>
          <w:rStyle w:val="Hyperlink"/>
        </w:rPr>
        <w:fldChar w:fldCharType="end"/>
      </w:r>
      <w:bookmarkEnd w:id="201"/>
    </w:p>
    <w:p w:rsidR="00A10EF5" w:rsidRDefault="00BE2E7A">
      <w:r>
        <w:rPr>
          <w:b/>
        </w:rPr>
        <w:t>ApplicationRequiresCBT</w:t>
      </w:r>
      <w:r>
        <w:t xml:space="preserve">: A Boolean setting which indicates the application requires channel binding. </w:t>
      </w:r>
      <w:bookmarkStart w:id="202" w:name="Appendix_A_Target_58"/>
      <w:r>
        <w:fldChar w:fldCharType="begin"/>
      </w:r>
      <w:r>
        <w:instrText xml:space="preserve"> HYPERLINK \l "Appendix_A_58" \o "Product behavior note 58" \h </w:instrText>
      </w:r>
      <w:r>
        <w:fldChar w:fldCharType="separate"/>
      </w:r>
      <w:r>
        <w:rPr>
          <w:rStyle w:val="Hyperlink"/>
        </w:rPr>
        <w:t>&lt;58&gt;</w:t>
      </w:r>
      <w:r>
        <w:rPr>
          <w:rStyle w:val="Hyperlink"/>
        </w:rPr>
        <w:fldChar w:fldCharType="end"/>
      </w:r>
      <w:bookmarkEnd w:id="202"/>
    </w:p>
    <w:p w:rsidR="00A10EF5" w:rsidRDefault="00BE2E7A">
      <w:pPr>
        <w:pStyle w:val="Heading3"/>
      </w:pPr>
      <w:bookmarkStart w:id="203" w:name="section_1a1e0c802ffd4bda999d3126cfaa2a8f"/>
      <w:bookmarkStart w:id="204" w:name="_Toc456187247"/>
      <w:r>
        <w:t>Timers</w:t>
      </w:r>
      <w:bookmarkEnd w:id="203"/>
      <w:bookmarkEnd w:id="204"/>
      <w:r>
        <w:fldChar w:fldCharType="begin"/>
      </w:r>
      <w:r>
        <w:instrText xml:space="preserve"> XE "Server:timers" </w:instrText>
      </w:r>
      <w:r>
        <w:fldChar w:fldCharType="end"/>
      </w:r>
      <w:r>
        <w:fldChar w:fldCharType="begin"/>
      </w:r>
      <w:r>
        <w:instrText xml:space="preserve"> XE "Timers:server" </w:instrText>
      </w:r>
      <w:r>
        <w:fldChar w:fldCharType="end"/>
      </w:r>
      <w:r>
        <w:fldChar w:fldCharType="begin"/>
      </w:r>
      <w:r>
        <w:instrText xml:space="preserve"> XE "Timers:server"</w:instrText>
      </w:r>
      <w:r>
        <w:fldChar w:fldCharType="end"/>
      </w:r>
      <w:r>
        <w:fldChar w:fldCharType="begin"/>
      </w:r>
      <w:r>
        <w:instrText xml:space="preserve"> XE "Server:timers"</w:instrText>
      </w:r>
      <w:r>
        <w:fldChar w:fldCharType="end"/>
      </w:r>
    </w:p>
    <w:p w:rsidR="00A10EF5" w:rsidRDefault="00BE2E7A">
      <w:r>
        <w:t>None.</w:t>
      </w:r>
    </w:p>
    <w:p w:rsidR="00A10EF5" w:rsidRDefault="00BE2E7A">
      <w:pPr>
        <w:pStyle w:val="Heading3"/>
      </w:pPr>
      <w:bookmarkStart w:id="205" w:name="section_9c017f0ff85e41c8a389f8031d36fbd2"/>
      <w:bookmarkStart w:id="206" w:name="_Toc456187248"/>
      <w:r>
        <w:t>Initiali</w:t>
      </w:r>
      <w:r>
        <w:t>zation</w:t>
      </w:r>
      <w:bookmarkEnd w:id="205"/>
      <w:bookmarkEnd w:id="206"/>
      <w:r>
        <w:fldChar w:fldCharType="begin"/>
      </w:r>
      <w:r>
        <w:instrText xml:space="preserve"> XE "Server:initialization" </w:instrText>
      </w:r>
      <w:r>
        <w:fldChar w:fldCharType="end"/>
      </w:r>
      <w:r>
        <w:fldChar w:fldCharType="begin"/>
      </w:r>
      <w:r>
        <w:instrText xml:space="preserve"> XE "Initialization:server" </w:instrText>
      </w:r>
      <w:r>
        <w:fldChar w:fldCharType="end"/>
      </w:r>
      <w:r>
        <w:fldChar w:fldCharType="begin"/>
      </w:r>
      <w:r>
        <w:instrText xml:space="preserve"> XE "Initialization:server"</w:instrText>
      </w:r>
      <w:r>
        <w:fldChar w:fldCharType="end"/>
      </w:r>
      <w:r>
        <w:fldChar w:fldCharType="begin"/>
      </w:r>
      <w:r>
        <w:instrText xml:space="preserve"> XE "Server:initialization"</w:instrText>
      </w:r>
      <w:r>
        <w:fldChar w:fldCharType="end"/>
      </w:r>
    </w:p>
    <w:p w:rsidR="00A10EF5" w:rsidRDefault="00BE2E7A">
      <w:r>
        <w:t>The sequence number is set to zero.</w:t>
      </w:r>
    </w:p>
    <w:p w:rsidR="00A10EF5" w:rsidRDefault="00BE2E7A">
      <w:pPr>
        <w:pStyle w:val="Heading3"/>
      </w:pPr>
      <w:bookmarkStart w:id="207" w:name="section_a197c9be3f394e4c9186361a90835066"/>
      <w:bookmarkStart w:id="208" w:name="_Toc456187249"/>
      <w:r>
        <w:t>Higher-Layer Triggered Events</w:t>
      </w:r>
      <w:bookmarkEnd w:id="207"/>
      <w:bookmarkEnd w:id="208"/>
      <w:r>
        <w:fldChar w:fldCharType="begin"/>
      </w:r>
      <w:r>
        <w:instrText xml:space="preserve"> XE "Server:higher-layer triggered events" </w:instrText>
      </w:r>
      <w:r>
        <w:fldChar w:fldCharType="end"/>
      </w:r>
      <w:r>
        <w:fldChar w:fldCharType="begin"/>
      </w:r>
      <w:r>
        <w:instrText xml:space="preserve"> XE "Higher-layer tri</w:instrText>
      </w:r>
      <w:r>
        <w:instrText xml:space="preserve">ggered events:server" </w:instrText>
      </w:r>
      <w:r>
        <w:fldChar w:fldCharType="end"/>
      </w:r>
      <w:r>
        <w:fldChar w:fldCharType="begin"/>
      </w:r>
      <w:r>
        <w:instrText xml:space="preserve"> XE "Triggered events - higher-layer:server" </w:instrText>
      </w:r>
      <w:r>
        <w:fldChar w:fldCharType="end"/>
      </w:r>
      <w:r>
        <w:fldChar w:fldCharType="begin"/>
      </w:r>
      <w:r>
        <w:instrText xml:space="preserve"> XE "Triggered events - higher-layer:server"</w:instrText>
      </w:r>
      <w:r>
        <w:fldChar w:fldCharType="end"/>
      </w:r>
      <w:r>
        <w:fldChar w:fldCharType="begin"/>
      </w:r>
      <w:r>
        <w:instrText xml:space="preserve"> XE "Higher-layer triggered events:server"</w:instrText>
      </w:r>
      <w:r>
        <w:fldChar w:fldCharType="end"/>
      </w:r>
      <w:r>
        <w:fldChar w:fldCharType="begin"/>
      </w:r>
      <w:r>
        <w:instrText xml:space="preserve"> XE "Server:higher-layer triggered events"</w:instrText>
      </w:r>
      <w:r>
        <w:fldChar w:fldCharType="end"/>
      </w:r>
    </w:p>
    <w:p w:rsidR="00A10EF5" w:rsidRDefault="00BE2E7A">
      <w:r>
        <w:t>The application server initiates NTLM authenticati</w:t>
      </w:r>
      <w:r>
        <w:t xml:space="preserve">on through the SSPI, the Microsoft implementation of GSS-API </w:t>
      </w:r>
      <w:hyperlink r:id="rId62">
        <w:r>
          <w:rPr>
            <w:rStyle w:val="Hyperlink"/>
          </w:rPr>
          <w:t>[RFC2743]</w:t>
        </w:r>
      </w:hyperlink>
      <w:r>
        <w:t>.</w:t>
      </w:r>
    </w:p>
    <w:p w:rsidR="00A10EF5" w:rsidRDefault="00BE2E7A">
      <w:pPr>
        <w:pStyle w:val="ListParagraph"/>
        <w:numPr>
          <w:ilvl w:val="0"/>
          <w:numId w:val="75"/>
        </w:numPr>
      </w:pPr>
      <w:r>
        <w:t>GSS_Accept_sec_context</w:t>
      </w:r>
    </w:p>
    <w:p w:rsidR="00A10EF5" w:rsidRDefault="00BE2E7A">
      <w:pPr>
        <w:pStyle w:val="ListParagraph"/>
        <w:ind w:left="548"/>
      </w:pPr>
      <w:r>
        <w:t>The server application calls GSS_Accept_sec_context() to establish a security context with the cl</w:t>
      </w:r>
      <w:r>
        <w:t xml:space="preserve">ient. NTLM has no requirements on which flags are used and will simply honor what was requested by the application or protocol. For an example of such a protocol specification, see </w:t>
      </w:r>
      <w:hyperlink r:id="rId63" w:anchor="Section_290c38b192fe422991e64fc376610c15">
        <w:r>
          <w:rPr>
            <w:rStyle w:val="Hyperlink"/>
          </w:rPr>
          <w:t>[MS-RPCE]</w:t>
        </w:r>
      </w:hyperlink>
      <w:r>
        <w:t xml:space="preserve"> section 3.3.1.5.2.2. The server application will send the CHALLENGE_MESSAGE (section </w:t>
      </w:r>
      <w:hyperlink w:anchor="Section_801a468188094be9ab0d61dcfe762786" w:history="1">
        <w:r>
          <w:rPr>
            <w:rStyle w:val="Hyperlink"/>
          </w:rPr>
          <w:t>2.2.1.2</w:t>
        </w:r>
      </w:hyperlink>
      <w:r>
        <w:t>) to the client application.</w:t>
      </w:r>
    </w:p>
    <w:p w:rsidR="00A10EF5" w:rsidRDefault="00BE2E7A">
      <w:pPr>
        <w:pStyle w:val="ListParagraph"/>
        <w:numPr>
          <w:ilvl w:val="0"/>
          <w:numId w:val="75"/>
        </w:numPr>
      </w:pPr>
      <w:r>
        <w:t>GSS_Wrap</w:t>
      </w:r>
    </w:p>
    <w:p w:rsidR="00A10EF5" w:rsidRDefault="00BE2E7A">
      <w:pPr>
        <w:pStyle w:val="ListParagraph"/>
        <w:ind w:left="548"/>
      </w:pPr>
      <w:r>
        <w:t xml:space="preserve">After the security context is established, the server application can call GSS_WrapEx() (section </w:t>
      </w:r>
      <w:hyperlink w:anchor="Section_a06bfc2b30fc4483b876a9386f4808ed" w:history="1">
        <w:r>
          <w:rPr>
            <w:rStyle w:val="Hyperlink"/>
          </w:rPr>
          <w:t>3.4.6</w:t>
        </w:r>
      </w:hyperlink>
      <w:r>
        <w:t>) to encrypt messages.</w:t>
      </w:r>
    </w:p>
    <w:p w:rsidR="00A10EF5" w:rsidRDefault="00BE2E7A">
      <w:pPr>
        <w:pStyle w:val="ListParagraph"/>
        <w:numPr>
          <w:ilvl w:val="0"/>
          <w:numId w:val="75"/>
        </w:numPr>
      </w:pPr>
      <w:r>
        <w:t>GSS_Unwrap</w:t>
      </w:r>
    </w:p>
    <w:p w:rsidR="00A10EF5" w:rsidRDefault="00BE2E7A">
      <w:pPr>
        <w:pStyle w:val="ListParagraph"/>
        <w:ind w:left="548"/>
      </w:pPr>
      <w:r>
        <w:t>Once the security context is established, the server applica</w:t>
      </w:r>
      <w:r>
        <w:t xml:space="preserve">tion can call GSS_UnwrapEx() (section </w:t>
      </w:r>
      <w:hyperlink w:anchor="Section_e1d497b0f5704c369c17bd6f3db53eba" w:history="1">
        <w:r>
          <w:rPr>
            <w:rStyle w:val="Hyperlink"/>
          </w:rPr>
          <w:t>3.4.7</w:t>
        </w:r>
      </w:hyperlink>
      <w:r>
        <w:t xml:space="preserve">) to decrypt messages that were encrypted by GSS_WrapEx. </w:t>
      </w:r>
    </w:p>
    <w:p w:rsidR="00A10EF5" w:rsidRDefault="00BE2E7A">
      <w:pPr>
        <w:pStyle w:val="ListParagraph"/>
        <w:numPr>
          <w:ilvl w:val="0"/>
          <w:numId w:val="75"/>
        </w:numPr>
      </w:pPr>
      <w:r>
        <w:t>GSS_GetMIC</w:t>
      </w:r>
    </w:p>
    <w:p w:rsidR="00A10EF5" w:rsidRDefault="00BE2E7A">
      <w:pPr>
        <w:pStyle w:val="ListParagraph"/>
        <w:ind w:left="548"/>
      </w:pPr>
      <w:r>
        <w:t>Once the security context is established, the server application can call GSS_GetMIC</w:t>
      </w:r>
      <w:r>
        <w:t xml:space="preserve">Ex() (section </w:t>
      </w:r>
      <w:hyperlink w:anchor="Section_369a319eac794828a036e9c6c3eec1f2" w:history="1">
        <w:r>
          <w:rPr>
            <w:rStyle w:val="Hyperlink"/>
          </w:rPr>
          <w:t>3.4.8</w:t>
        </w:r>
      </w:hyperlink>
      <w:r>
        <w:t xml:space="preserve">) to sign messages, producing an NTLMSSP_MESSAGE_SIGNATURE structure whose fields are defined in section </w:t>
      </w:r>
      <w:hyperlink w:anchor="Section_b192b940a50843298513efb3342f2c85" w:history="1">
        <w:r>
          <w:rPr>
            <w:rStyle w:val="Hyperlink"/>
          </w:rPr>
          <w:t>2.2.2.9</w:t>
        </w:r>
      </w:hyperlink>
      <w:r>
        <w:t>.</w:t>
      </w:r>
    </w:p>
    <w:p w:rsidR="00A10EF5" w:rsidRDefault="00BE2E7A">
      <w:pPr>
        <w:pStyle w:val="ListParagraph"/>
        <w:numPr>
          <w:ilvl w:val="0"/>
          <w:numId w:val="75"/>
        </w:numPr>
      </w:pPr>
      <w:r>
        <w:t>GSS_VerifyMIC</w:t>
      </w:r>
    </w:p>
    <w:p w:rsidR="00A10EF5" w:rsidRDefault="00BE2E7A">
      <w:pPr>
        <w:pStyle w:val="ListParagraph"/>
        <w:ind w:left="548"/>
      </w:pPr>
      <w:r>
        <w:lastRenderedPageBreak/>
        <w:t xml:space="preserve">Once the security context is established, the server application can call GSS_VerifyMICEx() (section </w:t>
      </w:r>
      <w:hyperlink w:anchor="Section_02b712fdd7aa4ab5a2673943bddc3ab5" w:history="1">
        <w:r>
          <w:rPr>
            <w:rStyle w:val="Hyperlink"/>
          </w:rPr>
          <w:t>3.4.9</w:t>
        </w:r>
      </w:hyperlink>
      <w:r>
        <w:t>) to verify a signature produced by GSS_GetMICEx().</w:t>
      </w:r>
    </w:p>
    <w:p w:rsidR="00A10EF5" w:rsidRDefault="00BE2E7A">
      <w:pPr>
        <w:pStyle w:val="Heading3"/>
      </w:pPr>
      <w:bookmarkStart w:id="209" w:name="section_a4689496ea884a50867da7330db4d935"/>
      <w:bookmarkStart w:id="210" w:name="_Toc456187250"/>
      <w:r>
        <w:t>Message Processing Event</w:t>
      </w:r>
      <w:r>
        <w:t>s and Sequencing Rules</w:t>
      </w:r>
      <w:bookmarkEnd w:id="209"/>
      <w:bookmarkEnd w:id="210"/>
      <w:r>
        <w:fldChar w:fldCharType="begin"/>
      </w:r>
      <w:r>
        <w:instrText xml:space="preserve"> XE "Server:message processing" </w:instrText>
      </w:r>
      <w:r>
        <w:fldChar w:fldCharType="end"/>
      </w:r>
      <w:r>
        <w:fldChar w:fldCharType="begin"/>
      </w:r>
      <w:r>
        <w:instrText xml:space="preserve"> XE "Message processing:server" </w:instrText>
      </w:r>
      <w:r>
        <w:fldChar w:fldCharType="end"/>
      </w:r>
      <w:r>
        <w:fldChar w:fldCharType="begin"/>
      </w:r>
      <w:r>
        <w:instrText xml:space="preserve"> XE "Server:sequencing rules" </w:instrText>
      </w:r>
      <w:r>
        <w:fldChar w:fldCharType="end"/>
      </w:r>
      <w:r>
        <w:fldChar w:fldCharType="begin"/>
      </w:r>
      <w:r>
        <w:instrText xml:space="preserve"> XE "Sequencing rules:server" </w:instrText>
      </w:r>
      <w:r>
        <w:fldChar w:fldCharType="end"/>
      </w:r>
      <w:r>
        <w:fldChar w:fldCharType="begin"/>
      </w:r>
      <w:r>
        <w:instrText xml:space="preserve"> XE "Sequencing rules:server:overview"</w:instrText>
      </w:r>
      <w:r>
        <w:fldChar w:fldCharType="end"/>
      </w:r>
      <w:r>
        <w:fldChar w:fldCharType="begin"/>
      </w:r>
      <w:r>
        <w:instrText xml:space="preserve"> XE "Message processing:server:overview"</w:instrText>
      </w:r>
      <w:r>
        <w:fldChar w:fldCharType="end"/>
      </w:r>
      <w:r>
        <w:fldChar w:fldCharType="begin"/>
      </w:r>
      <w:r>
        <w:instrText xml:space="preserve"> XE "Server:sequenci</w:instrText>
      </w:r>
      <w:r>
        <w:instrText>ng rules:overview"</w:instrText>
      </w:r>
      <w:r>
        <w:fldChar w:fldCharType="end"/>
      </w:r>
      <w:r>
        <w:fldChar w:fldCharType="begin"/>
      </w:r>
      <w:r>
        <w:instrText xml:space="preserve"> XE "Server:message processing:overview"</w:instrText>
      </w:r>
      <w:r>
        <w:fldChar w:fldCharType="end"/>
      </w:r>
    </w:p>
    <w:p w:rsidR="00A10EF5" w:rsidRDefault="00BE2E7A">
      <w:r>
        <w:t>The server-side processing of messages can happen in response to two different messages from the client:</w:t>
      </w:r>
    </w:p>
    <w:p w:rsidR="00A10EF5" w:rsidRDefault="00BE2E7A">
      <w:pPr>
        <w:pStyle w:val="ListParagraph"/>
        <w:numPr>
          <w:ilvl w:val="0"/>
          <w:numId w:val="76"/>
        </w:numPr>
      </w:pPr>
      <w:r>
        <w:t xml:space="preserve">The server receives a </w:t>
      </w:r>
      <w:hyperlink w:anchor="Section_b34032e53aae4bc684c3c6d80eadf7f2" w:history="1">
        <w:r>
          <w:rPr>
            <w:rStyle w:val="Hyperlink"/>
          </w:rPr>
          <w:t>NEGOTI</w:t>
        </w:r>
        <w:r>
          <w:rPr>
            <w:rStyle w:val="Hyperlink"/>
          </w:rPr>
          <w:t>ATE_MESSAGE</w:t>
        </w:r>
      </w:hyperlink>
      <w:r>
        <w:t xml:space="preserve"> from the client (the server responds with a </w:t>
      </w:r>
      <w:hyperlink w:anchor="Section_801a468188094be9ab0d61dcfe762786" w:history="1">
        <w:r>
          <w:rPr>
            <w:rStyle w:val="Hyperlink"/>
          </w:rPr>
          <w:t>CHALLENGE_MESSAGE</w:t>
        </w:r>
      </w:hyperlink>
      <w:r>
        <w:t>).</w:t>
      </w:r>
    </w:p>
    <w:p w:rsidR="00A10EF5" w:rsidRDefault="00BE2E7A">
      <w:pPr>
        <w:pStyle w:val="ListParagraph"/>
        <w:numPr>
          <w:ilvl w:val="0"/>
          <w:numId w:val="76"/>
        </w:numPr>
      </w:pPr>
      <w:r>
        <w:t xml:space="preserve">The server receives an </w:t>
      </w:r>
      <w:hyperlink w:anchor="Section_033d32cc88f944839bf2b273055038ce" w:history="1">
        <w:r>
          <w:rPr>
            <w:rStyle w:val="Hyperlink"/>
          </w:rPr>
          <w:t>AUTHENTICATE_MESSAGE</w:t>
        </w:r>
      </w:hyperlink>
      <w:r>
        <w:t xml:space="preserve"> from the client </w:t>
      </w:r>
      <w:r>
        <w:t>(the server verifies the client's authentication information that is embedded in the message).</w:t>
      </w:r>
    </w:p>
    <w:p w:rsidR="00A10EF5" w:rsidRDefault="00BE2E7A">
      <w:pPr>
        <w:pStyle w:val="Heading4"/>
      </w:pPr>
      <w:bookmarkStart w:id="211" w:name="section_19d4b0eddb4647c283f6a2f9bcefc1d5"/>
      <w:bookmarkStart w:id="212" w:name="_Toc456187251"/>
      <w:r>
        <w:t>Connection-Oriented</w:t>
      </w:r>
      <w:bookmarkEnd w:id="211"/>
      <w:bookmarkEnd w:id="212"/>
      <w:r>
        <w:fldChar w:fldCharType="begin"/>
      </w:r>
      <w:r>
        <w:instrText xml:space="preserve"> XE "Sequencing rules:server:connection-oriented"</w:instrText>
      </w:r>
      <w:r>
        <w:fldChar w:fldCharType="end"/>
      </w:r>
      <w:r>
        <w:fldChar w:fldCharType="begin"/>
      </w:r>
      <w:r>
        <w:instrText xml:space="preserve"> XE "Message processing:server:connection-oriented"</w:instrText>
      </w:r>
      <w:r>
        <w:fldChar w:fldCharType="end"/>
      </w:r>
      <w:r>
        <w:fldChar w:fldCharType="begin"/>
      </w:r>
      <w:r>
        <w:instrText xml:space="preserve"> XE "Server:sequencing rules:connectio</w:instrText>
      </w:r>
      <w:r>
        <w:instrText>n-oriented"</w:instrText>
      </w:r>
      <w:r>
        <w:fldChar w:fldCharType="end"/>
      </w:r>
      <w:r>
        <w:fldChar w:fldCharType="begin"/>
      </w:r>
      <w:r>
        <w:instrText xml:space="preserve"> XE "Server:message processing:connection-oriented"</w:instrText>
      </w:r>
      <w:r>
        <w:fldChar w:fldCharType="end"/>
      </w:r>
    </w:p>
    <w:p w:rsidR="00A10EF5" w:rsidRDefault="00BE2E7A">
      <w:r>
        <w:t>Message processing on the server takes place in the following two cases:</w:t>
      </w:r>
    </w:p>
    <w:p w:rsidR="00A10EF5" w:rsidRDefault="00BE2E7A">
      <w:pPr>
        <w:pStyle w:val="ListParagraph"/>
        <w:numPr>
          <w:ilvl w:val="0"/>
          <w:numId w:val="77"/>
        </w:numPr>
      </w:pPr>
      <w:r>
        <w:t xml:space="preserve">Upon receipt of the embedded </w:t>
      </w:r>
      <w:hyperlink w:anchor="Section_b34032e53aae4bc684c3c6d80eadf7f2" w:history="1">
        <w:r>
          <w:rPr>
            <w:rStyle w:val="Hyperlink"/>
          </w:rPr>
          <w:t>NEGOTIATE_MESSAGE</w:t>
        </w:r>
      </w:hyperlink>
      <w:r>
        <w:t>, the serv</w:t>
      </w:r>
      <w:r>
        <w:t>er extracts and decodes the NEGOTIATE_MESSAGE.</w:t>
      </w:r>
    </w:p>
    <w:p w:rsidR="00A10EF5" w:rsidRDefault="00BE2E7A">
      <w:pPr>
        <w:pStyle w:val="ListParagraph"/>
        <w:numPr>
          <w:ilvl w:val="0"/>
          <w:numId w:val="77"/>
        </w:numPr>
      </w:pPr>
      <w:r>
        <w:t xml:space="preserve">Upon receipt of the embedded </w:t>
      </w:r>
      <w:hyperlink w:anchor="Section_033d32cc88f944839bf2b273055038ce" w:history="1">
        <w:r>
          <w:rPr>
            <w:rStyle w:val="Hyperlink"/>
          </w:rPr>
          <w:t>AUTHENTICATE_MESSAGE</w:t>
        </w:r>
      </w:hyperlink>
      <w:r>
        <w:t>, the server extracts and decodes the AUTHENTICATE_MESSAGE.</w:t>
      </w:r>
    </w:p>
    <w:p w:rsidR="00A10EF5" w:rsidRDefault="00BE2E7A">
      <w:r>
        <w:t>These two cases are described in the fol</w:t>
      </w:r>
      <w:r>
        <w:t>lowing sections.</w:t>
      </w:r>
    </w:p>
    <w:p w:rsidR="00A10EF5" w:rsidRDefault="00BE2E7A">
      <w:pPr>
        <w:pStyle w:val="Heading5"/>
      </w:pPr>
      <w:bookmarkStart w:id="213" w:name="section_81d15e3e3ac341f0920d846149f3a814"/>
      <w:bookmarkStart w:id="214" w:name="_Toc456187252"/>
      <w:r>
        <w:t>Server Receives a NEGOTIATE_MESSAGE from the Client</w:t>
      </w:r>
      <w:bookmarkEnd w:id="213"/>
      <w:bookmarkEnd w:id="214"/>
    </w:p>
    <w:p w:rsidR="00A10EF5" w:rsidRDefault="00BE2E7A">
      <w:r>
        <w:t xml:space="preserve">Upon receipt of the embedded </w:t>
      </w:r>
      <w:hyperlink w:anchor="Section_b34032e53aae4bc684c3c6d80eadf7f2" w:history="1">
        <w:r>
          <w:rPr>
            <w:rStyle w:val="Hyperlink"/>
          </w:rPr>
          <w:t>NEGOTIATE_MESSAGE</w:t>
        </w:r>
      </w:hyperlink>
      <w:r>
        <w:t>, the server MUST extract and decode the NEGOTIATE_MESSAGE.</w:t>
      </w:r>
    </w:p>
    <w:p w:rsidR="00A10EF5" w:rsidRDefault="00BE2E7A">
      <w:r>
        <w:t xml:space="preserve">If </w:t>
      </w:r>
      <w:r>
        <w:rPr>
          <w:b/>
        </w:rPr>
        <w:t>ServerBlock</w:t>
      </w:r>
      <w:r>
        <w:t xml:space="preserve"> == TRU</w:t>
      </w:r>
      <w:r>
        <w:t>E, then the server MUST return STATUS_NOT_SUPPORTED.</w:t>
      </w:r>
      <w:bookmarkStart w:id="215" w:name="Appendix_A_Target_59"/>
      <w:r>
        <w:fldChar w:fldCharType="begin"/>
      </w:r>
      <w:r>
        <w:instrText xml:space="preserve"> HYPERLINK \l "Appendix_A_59" \o "Product behavior note 59" \h </w:instrText>
      </w:r>
      <w:r>
        <w:fldChar w:fldCharType="separate"/>
      </w:r>
      <w:r>
        <w:rPr>
          <w:rStyle w:val="Hyperlink"/>
        </w:rPr>
        <w:t>&lt;59&gt;</w:t>
      </w:r>
      <w:r>
        <w:rPr>
          <w:rStyle w:val="Hyperlink"/>
        </w:rPr>
        <w:fldChar w:fldCharType="end"/>
      </w:r>
      <w:bookmarkEnd w:id="215"/>
    </w:p>
    <w:p w:rsidR="00A10EF5" w:rsidRDefault="00BE2E7A">
      <w:r>
        <w:t xml:space="preserve">If the security features selected by the client are not strong enough for the server security policy, the server MUST return an error to the calling application. Otherwise, the server MUST respond with a </w:t>
      </w:r>
      <w:hyperlink w:anchor="Section_801a468188094be9ab0d61dcfe762786" w:history="1">
        <w:r>
          <w:rPr>
            <w:rStyle w:val="Hyperlink"/>
          </w:rPr>
          <w:t>CHALLENGE_MESSAGE</w:t>
        </w:r>
      </w:hyperlink>
      <w:r>
        <w:t xml:space="preserve"> message. This includes the negotiated features and a 64-bit (8-byte) nonce value for the ServerChallenge value. The nonce is a pseudo-random number generated by the server and intended for one-time use. The flags returned as part </w:t>
      </w:r>
      <w:r>
        <w:t xml:space="preserve">of the CHALLENGE_MESSAGE in this step indicate which variant the server wants to use and whether the server's domain name or machine name are present in the </w:t>
      </w:r>
      <w:r>
        <w:rPr>
          <w:b/>
        </w:rPr>
        <w:t>TargetName</w:t>
      </w:r>
      <w:r>
        <w:t xml:space="preserve"> field.</w:t>
      </w:r>
    </w:p>
    <w:p w:rsidR="00A10EF5" w:rsidRDefault="00BE2E7A">
      <w:r>
        <w:t>If ServerRequire128bitEncryption == TRUE, then if 128-bit encryption is not negot</w:t>
      </w:r>
      <w:r>
        <w:t xml:space="preserve">iated then the server MUST return SEC_E_UNSUPPORTED_FUNCTION to the application. </w:t>
      </w:r>
    </w:p>
    <w:p w:rsidR="00A10EF5" w:rsidRDefault="00BE2E7A">
      <w:r>
        <w:t>The server processes the NEGOTIATE_MESSAGE and constructs a CHALLENGE_MESSAGE per the following pseudocode where all strings are encoded as RPC_UNICODE_STRING (</w:t>
      </w:r>
      <w:hyperlink r:id="rId64" w:anchor="Section_cca2742956894a16b2b49325d93e4ba2">
        <w:r>
          <w:rPr>
            <w:rStyle w:val="Hyperlink"/>
          </w:rPr>
          <w:t>[MS-DTYP]</w:t>
        </w:r>
      </w:hyperlink>
      <w:r>
        <w:t xml:space="preserve"> section 2.3.10).</w:t>
      </w:r>
    </w:p>
    <w:p w:rsidR="00A10EF5" w:rsidRDefault="00BE2E7A">
      <w:pPr>
        <w:pStyle w:val="Code"/>
      </w:pPr>
      <w:r>
        <w:t>-- Input:</w:t>
      </w:r>
    </w:p>
    <w:p w:rsidR="00A10EF5" w:rsidRDefault="00BE2E7A">
      <w:pPr>
        <w:pStyle w:val="Code"/>
      </w:pPr>
      <w:r>
        <w:t>--   CfgFlg - Defined in section 3.2.1.</w:t>
      </w:r>
    </w:p>
    <w:p w:rsidR="00A10EF5" w:rsidRDefault="00BE2E7A">
      <w:pPr>
        <w:pStyle w:val="Code"/>
      </w:pPr>
      <w:r>
        <w:t>--   An NTLM NEGOTIATE_MESSAGE whose message fields are defined in</w:t>
      </w:r>
    </w:p>
    <w:p w:rsidR="00A10EF5" w:rsidRDefault="00BE2E7A">
      <w:pPr>
        <w:pStyle w:val="Code"/>
      </w:pPr>
      <w:r>
        <w:t xml:space="preserve">     section 2.2.1.1.</w:t>
      </w:r>
    </w:p>
    <w:p w:rsidR="00A10EF5" w:rsidRDefault="00BE2E7A">
      <w:pPr>
        <w:pStyle w:val="Code"/>
      </w:pPr>
      <w:r>
        <w:t>--</w:t>
      </w:r>
    </w:p>
    <w:p w:rsidR="00A10EF5" w:rsidRDefault="00BE2E7A">
      <w:pPr>
        <w:pStyle w:val="Code"/>
      </w:pPr>
      <w:r>
        <w:t>-- Output:</w:t>
      </w:r>
    </w:p>
    <w:p w:rsidR="00A10EF5" w:rsidRDefault="00BE2E7A">
      <w:pPr>
        <w:pStyle w:val="Code"/>
      </w:pPr>
      <w:r>
        <w:t xml:space="preserve">--   An </w:t>
      </w:r>
      <w:r>
        <w:t>NTLM CHALLENGE_MESSAGE whose message fields are defined in</w:t>
      </w:r>
    </w:p>
    <w:p w:rsidR="00A10EF5" w:rsidRDefault="00BE2E7A">
      <w:pPr>
        <w:pStyle w:val="Code"/>
      </w:pPr>
      <w:r>
        <w:t xml:space="preserve">     section 2.2.1.2.</w:t>
      </w:r>
    </w:p>
    <w:p w:rsidR="00A10EF5" w:rsidRDefault="00BE2E7A">
      <w:pPr>
        <w:pStyle w:val="Code"/>
      </w:pPr>
      <w:r>
        <w:t>--</w:t>
      </w:r>
    </w:p>
    <w:p w:rsidR="00A10EF5" w:rsidRDefault="00BE2E7A">
      <w:pPr>
        <w:pStyle w:val="Code"/>
      </w:pPr>
      <w:r>
        <w:t>-- Functions used:</w:t>
      </w:r>
    </w:p>
    <w:p w:rsidR="00A10EF5" w:rsidRDefault="00BE2E7A">
      <w:pPr>
        <w:pStyle w:val="Code"/>
      </w:pPr>
      <w:r>
        <w:t>--   AddAVPair(), NIL, NONCE - Defined in section 6.</w:t>
      </w:r>
    </w:p>
    <w:p w:rsidR="00A10EF5" w:rsidRDefault="00BE2E7A">
      <w:r>
        <w:lastRenderedPageBreak/>
        <w:t xml:space="preserve">The server SHOULD return only the capabilities it supports. For example, if a newer client requests </w:t>
      </w:r>
      <w:r>
        <w:t xml:space="preserve">capability X and the server only supports capabilities A-U, inclusive, then the server does not return capability X. The CHALLENGE_MESSAGE </w:t>
      </w:r>
      <w:r>
        <w:rPr>
          <w:b/>
        </w:rPr>
        <w:t>NegotiateFlags</w:t>
      </w:r>
      <w:r>
        <w:t xml:space="preserve"> field SHOULD</w:t>
      </w:r>
      <w:bookmarkStart w:id="216" w:name="Appendix_A_Target_60"/>
      <w:r>
        <w:fldChar w:fldCharType="begin"/>
      </w:r>
      <w:r>
        <w:instrText xml:space="preserve"> HYPERLINK \l "Appendix_A_60" \o "Product behavior note 60" \h </w:instrText>
      </w:r>
      <w:r>
        <w:fldChar w:fldCharType="separate"/>
      </w:r>
      <w:r>
        <w:rPr>
          <w:rStyle w:val="Hyperlink"/>
        </w:rPr>
        <w:t>&lt;60&gt;</w:t>
      </w:r>
      <w:r>
        <w:rPr>
          <w:rStyle w:val="Hyperlink"/>
        </w:rPr>
        <w:fldChar w:fldCharType="end"/>
      </w:r>
      <w:bookmarkEnd w:id="216"/>
      <w:r>
        <w:t xml:space="preserve"> be set to the follo</w:t>
      </w:r>
      <w:r>
        <w:t>wing:</w:t>
      </w:r>
    </w:p>
    <w:p w:rsidR="00A10EF5" w:rsidRDefault="00BE2E7A">
      <w:pPr>
        <w:pStyle w:val="ListParagraph"/>
        <w:numPr>
          <w:ilvl w:val="0"/>
          <w:numId w:val="78"/>
        </w:numPr>
      </w:pPr>
      <w:r>
        <w:t xml:space="preserve">All the flags set in CfgFlg (section </w:t>
      </w:r>
      <w:hyperlink w:anchor="Section_d28ae9a9d70a49d59fa5394056e17343" w:history="1">
        <w:r>
          <w:rPr>
            <w:rStyle w:val="Hyperlink"/>
          </w:rPr>
          <w:t>3.2.1.1</w:t>
        </w:r>
      </w:hyperlink>
      <w:r>
        <w:t>)</w:t>
      </w:r>
    </w:p>
    <w:p w:rsidR="00A10EF5" w:rsidRDefault="00BE2E7A">
      <w:pPr>
        <w:pStyle w:val="ListParagraph"/>
        <w:numPr>
          <w:ilvl w:val="0"/>
          <w:numId w:val="78"/>
        </w:numPr>
      </w:pPr>
      <w:r>
        <w:t>The supported flags requested in the NEGOTIATE_MESSAGE.NegotiateFlags field</w:t>
      </w:r>
    </w:p>
    <w:p w:rsidR="00A10EF5" w:rsidRDefault="00BE2E7A">
      <w:pPr>
        <w:pStyle w:val="ListParagraph"/>
        <w:numPr>
          <w:ilvl w:val="0"/>
          <w:numId w:val="78"/>
        </w:numPr>
      </w:pPr>
      <w:r>
        <w:t>NTLMSSP_REQUEST_TARGET</w:t>
      </w:r>
    </w:p>
    <w:p w:rsidR="00A10EF5" w:rsidRDefault="00BE2E7A">
      <w:pPr>
        <w:pStyle w:val="ListParagraph"/>
        <w:numPr>
          <w:ilvl w:val="0"/>
          <w:numId w:val="78"/>
        </w:numPr>
      </w:pPr>
      <w:r>
        <w:t>NTLMSSP_NEGOTIATE_NTLM</w:t>
      </w:r>
    </w:p>
    <w:p w:rsidR="00A10EF5" w:rsidRDefault="00BE2E7A">
      <w:pPr>
        <w:pStyle w:val="ListParagraph"/>
        <w:numPr>
          <w:ilvl w:val="0"/>
          <w:numId w:val="78"/>
        </w:numPr>
      </w:pPr>
      <w:r>
        <w:t>NTLMSSP_NEGOTIATE_ALWA</w:t>
      </w:r>
      <w:r>
        <w:t>YS_SIGN</w:t>
      </w:r>
    </w:p>
    <w:p w:rsidR="00A10EF5" w:rsidRDefault="00BE2E7A">
      <w:r>
        <w:t xml:space="preserve">The </w:t>
      </w:r>
      <w:r>
        <w:rPr>
          <w:b/>
        </w:rPr>
        <w:t>Signature</w:t>
      </w:r>
      <w:r>
        <w:t xml:space="preserve"> field MUST be set to the string, "NTLMSSP". The </w:t>
      </w:r>
      <w:r>
        <w:rPr>
          <w:b/>
        </w:rPr>
        <w:t>MessageType</w:t>
      </w:r>
      <w:r>
        <w:t xml:space="preserve"> field MUST be set to 0x00000002, indicating a message type of NtLmChallenge. The </w:t>
      </w:r>
      <w:r>
        <w:rPr>
          <w:b/>
        </w:rPr>
        <w:t>ServerChallenge</w:t>
      </w:r>
      <w:r>
        <w:t xml:space="preserve"> field MUST be set to an 8-byte nonce.</w:t>
      </w:r>
    </w:p>
    <w:p w:rsidR="00A10EF5" w:rsidRDefault="00BE2E7A">
      <w:r>
        <w:t>If the NTLMSSP_NEGOTIATE_VERSION flag i</w:t>
      </w:r>
      <w:r>
        <w:t xml:space="preserve">s set, the </w:t>
      </w:r>
      <w:r>
        <w:rPr>
          <w:b/>
        </w:rPr>
        <w:t>Version</w:t>
      </w:r>
      <w:r>
        <w:t xml:space="preserve"> field MUST be set to the current version (section </w:t>
      </w:r>
      <w:hyperlink w:anchor="Section_b1a6ceb2f8ad462bb5aff18527c48175" w:history="1">
        <w:r>
          <w:rPr>
            <w:rStyle w:val="Hyperlink"/>
          </w:rPr>
          <w:t>2.2.2.10</w:t>
        </w:r>
      </w:hyperlink>
      <w:r>
        <w:t>).</w:t>
      </w:r>
    </w:p>
    <w:p w:rsidR="00A10EF5" w:rsidRDefault="00BE2E7A">
      <w:pPr>
        <w:pStyle w:val="Code"/>
      </w:pPr>
      <w:r>
        <w:t>If (NTLMSSP_NEGOTIATE_UNICODE is set in NEGOTIATE.NegotiateFlags)</w:t>
      </w:r>
    </w:p>
    <w:p w:rsidR="00A10EF5" w:rsidRDefault="00BE2E7A">
      <w:pPr>
        <w:pStyle w:val="Code"/>
      </w:pPr>
      <w:r>
        <w:t xml:space="preserve">     Set the NTLMSSP_NEGOTIATE_UNICODE flag in</w:t>
      </w:r>
    </w:p>
    <w:p w:rsidR="00A10EF5" w:rsidRDefault="00BE2E7A">
      <w:pPr>
        <w:pStyle w:val="Code"/>
      </w:pPr>
      <w:r>
        <w:t xml:space="preserve">   </w:t>
      </w:r>
      <w:r>
        <w:t xml:space="preserve">  CHALLENGE_MESSAGE.NegotiateFlags</w:t>
      </w:r>
    </w:p>
    <w:p w:rsidR="00A10EF5" w:rsidRDefault="00BE2E7A">
      <w:pPr>
        <w:pStyle w:val="Code"/>
      </w:pPr>
      <w:r>
        <w:t>ElseIf (NTLMSSP_NEGOTIATE_OEM flag is set in NEGOTIATE.NegotiateFlag)</w:t>
      </w:r>
    </w:p>
    <w:p w:rsidR="00A10EF5" w:rsidRDefault="00BE2E7A">
      <w:pPr>
        <w:pStyle w:val="Code"/>
      </w:pPr>
      <w:r>
        <w:t xml:space="preserve">     Set the NTLMSSP_NEGOTIATE_OEM flag in</w:t>
      </w:r>
    </w:p>
    <w:p w:rsidR="00A10EF5" w:rsidRDefault="00BE2E7A">
      <w:pPr>
        <w:pStyle w:val="Code"/>
      </w:pPr>
      <w:r>
        <w:t xml:space="preserve">     CHALLENGE_MESSAGE.NegotiateFlags</w:t>
      </w:r>
    </w:p>
    <w:p w:rsidR="00A10EF5" w:rsidRDefault="00BE2E7A">
      <w:pPr>
        <w:pStyle w:val="Code"/>
      </w:pPr>
      <w:r>
        <w:t>EndIf</w:t>
      </w:r>
    </w:p>
    <w:p w:rsidR="00A10EF5" w:rsidRDefault="00BE2E7A">
      <w:pPr>
        <w:pStyle w:val="Code"/>
      </w:pPr>
      <w:r>
        <w:t>If (NTLMSSP_NEGOTIATE_EXTENDED_SESSIONSECURITY flag</w:t>
      </w:r>
    </w:p>
    <w:p w:rsidR="00A10EF5" w:rsidRDefault="00BE2E7A">
      <w:pPr>
        <w:pStyle w:val="Code"/>
      </w:pPr>
      <w:r>
        <w:t xml:space="preserve">       is set in NEGOTIATE.NegotiateFlags)</w:t>
      </w:r>
    </w:p>
    <w:p w:rsidR="00A10EF5" w:rsidRDefault="00BE2E7A">
      <w:pPr>
        <w:pStyle w:val="Code"/>
      </w:pPr>
      <w:r>
        <w:t xml:space="preserve">     Set the NTLMSSP_NEGOTIATE_EXTENDED_SESSIONSECURITY flag in</w:t>
      </w:r>
    </w:p>
    <w:p w:rsidR="00A10EF5" w:rsidRDefault="00BE2E7A">
      <w:pPr>
        <w:pStyle w:val="Code"/>
      </w:pPr>
      <w:r>
        <w:t xml:space="preserve">     CHALLENGE_MESSAGE.NegotiateFlags</w:t>
      </w:r>
    </w:p>
    <w:p w:rsidR="00A10EF5" w:rsidRDefault="00BE2E7A">
      <w:pPr>
        <w:pStyle w:val="Code"/>
      </w:pPr>
      <w:r>
        <w:t>ElseIf (NTLMSSP_NEGOTIATE_LM_KEY flag is set in NEGOTIATE.NegotiateFlag)</w:t>
      </w:r>
    </w:p>
    <w:p w:rsidR="00A10EF5" w:rsidRDefault="00BE2E7A">
      <w:pPr>
        <w:pStyle w:val="Code"/>
      </w:pPr>
      <w:r>
        <w:t xml:space="preserve">     Set the NTLMSSP_NEGOTIATE_LM_KEY flag in</w:t>
      </w:r>
    </w:p>
    <w:p w:rsidR="00A10EF5" w:rsidRDefault="00BE2E7A">
      <w:pPr>
        <w:pStyle w:val="Code"/>
      </w:pPr>
      <w:r>
        <w:t xml:space="preserve">     CHALLENGE_MESSAGE.NegotiateFlags</w:t>
      </w:r>
    </w:p>
    <w:p w:rsidR="00A10EF5" w:rsidRDefault="00BE2E7A">
      <w:pPr>
        <w:pStyle w:val="Code"/>
      </w:pPr>
      <w:r>
        <w:t>EndIf</w:t>
      </w:r>
    </w:p>
    <w:p w:rsidR="00A10EF5" w:rsidRDefault="00BE2E7A">
      <w:pPr>
        <w:pStyle w:val="Code"/>
      </w:pPr>
      <w:r>
        <w:t>If (Server is domain joined)</w:t>
      </w:r>
    </w:p>
    <w:p w:rsidR="00A10EF5" w:rsidRDefault="00BE2E7A">
      <w:pPr>
        <w:pStyle w:val="Code"/>
      </w:pPr>
      <w:r>
        <w:t xml:space="preserve">      Set CHALLENGE_MESSAGE.TargetName to NbDomainName</w:t>
      </w:r>
    </w:p>
    <w:p w:rsidR="00A10EF5" w:rsidRDefault="00BE2E7A">
      <w:pPr>
        <w:pStyle w:val="Code"/>
      </w:pPr>
      <w:r>
        <w:t xml:space="preserve">      Set the NTLMSSP_TARGET_TYPE_DOMAIN flag in</w:t>
      </w:r>
    </w:p>
    <w:p w:rsidR="00A10EF5" w:rsidRDefault="00BE2E7A">
      <w:pPr>
        <w:pStyle w:val="Code"/>
      </w:pPr>
      <w:r>
        <w:t xml:space="preserve">      CHALLENGE_MESSAGE.Negotiate</w:t>
      </w:r>
      <w:r>
        <w:t>Flags</w:t>
      </w:r>
    </w:p>
    <w:p w:rsidR="00A10EF5" w:rsidRDefault="00BE2E7A">
      <w:pPr>
        <w:pStyle w:val="Code"/>
      </w:pPr>
      <w:r>
        <w:t>Else</w:t>
      </w:r>
    </w:p>
    <w:p w:rsidR="00A10EF5" w:rsidRDefault="00BE2E7A">
      <w:pPr>
        <w:pStyle w:val="Code"/>
      </w:pPr>
      <w:r>
        <w:t xml:space="preserve">      Set CHALLENGE_MESSAGE.TargetName to NbMachineName</w:t>
      </w:r>
    </w:p>
    <w:p w:rsidR="00A10EF5" w:rsidRDefault="00BE2E7A">
      <w:pPr>
        <w:pStyle w:val="Code"/>
      </w:pPr>
      <w:r>
        <w:t xml:space="preserve">      Set the NTLMSSP_TARGET_TYPE_SERVER flag in</w:t>
      </w:r>
    </w:p>
    <w:p w:rsidR="00A10EF5" w:rsidRDefault="00BE2E7A">
      <w:pPr>
        <w:pStyle w:val="Code"/>
      </w:pPr>
      <w:r>
        <w:t xml:space="preserve">      CHALLENGE_MESSAGE.NegotiateFlags</w:t>
      </w:r>
    </w:p>
    <w:p w:rsidR="00A10EF5" w:rsidRDefault="00BE2E7A">
      <w:pPr>
        <w:pStyle w:val="Code"/>
      </w:pPr>
      <w:r>
        <w:t>EndIf</w:t>
      </w:r>
    </w:p>
    <w:p w:rsidR="00A10EF5" w:rsidRDefault="00A10EF5">
      <w:pPr>
        <w:pStyle w:val="Code"/>
      </w:pPr>
    </w:p>
    <w:p w:rsidR="00A10EF5" w:rsidRDefault="00BE2E7A">
      <w:pPr>
        <w:pStyle w:val="Code"/>
      </w:pPr>
      <w:r>
        <w:t>Set the NTLMSSP_NEGOTIATE_TARGET_INFO and NTLMSSP_REQUEST_TARGET flags in</w:t>
      </w:r>
    </w:p>
    <w:p w:rsidR="00A10EF5" w:rsidRDefault="00BE2E7A">
      <w:pPr>
        <w:pStyle w:val="Code"/>
      </w:pPr>
      <w:r>
        <w:t>CHALLENGE_MESSAGE.Ne</w:t>
      </w:r>
      <w:r>
        <w:t>gotiateFlags</w:t>
      </w:r>
    </w:p>
    <w:p w:rsidR="00A10EF5" w:rsidRDefault="00A10EF5">
      <w:pPr>
        <w:pStyle w:val="Code"/>
      </w:pPr>
    </w:p>
    <w:p w:rsidR="00A10EF5" w:rsidRDefault="00BE2E7A">
      <w:pPr>
        <w:pStyle w:val="Code"/>
      </w:pPr>
      <w:r>
        <w:t>If (NbMachineName is not NIL)</w:t>
      </w:r>
    </w:p>
    <w:p w:rsidR="00A10EF5" w:rsidRDefault="00BE2E7A">
      <w:pPr>
        <w:pStyle w:val="Code"/>
      </w:pPr>
      <w:r>
        <w:t xml:space="preserve">     AddAvPair(TargetInfo, MsvAvNbComputerName, NbMachineName)</w:t>
      </w:r>
    </w:p>
    <w:p w:rsidR="00A10EF5" w:rsidRDefault="00BE2E7A">
      <w:pPr>
        <w:pStyle w:val="Code"/>
      </w:pPr>
      <w:r>
        <w:t>EndIf</w:t>
      </w:r>
    </w:p>
    <w:p w:rsidR="00A10EF5" w:rsidRDefault="00BE2E7A">
      <w:pPr>
        <w:pStyle w:val="Code"/>
      </w:pPr>
      <w:r>
        <w:t>If (NbDomainName is not NIL)</w:t>
      </w:r>
    </w:p>
    <w:p w:rsidR="00A10EF5" w:rsidRDefault="00BE2E7A">
      <w:pPr>
        <w:pStyle w:val="Code"/>
      </w:pPr>
      <w:r>
        <w:t xml:space="preserve">     AddAvPair(TargetInfo, MsvAvNbDomainName, NbDomainName)</w:t>
      </w:r>
    </w:p>
    <w:p w:rsidR="00A10EF5" w:rsidRDefault="00BE2E7A">
      <w:pPr>
        <w:pStyle w:val="Code"/>
      </w:pPr>
      <w:r>
        <w:t>EndIf</w:t>
      </w:r>
    </w:p>
    <w:p w:rsidR="00A10EF5" w:rsidRDefault="00BE2E7A">
      <w:pPr>
        <w:pStyle w:val="Code"/>
      </w:pPr>
      <w:r>
        <w:t>If (DnsMachineName is not NIL)</w:t>
      </w:r>
    </w:p>
    <w:p w:rsidR="00A10EF5" w:rsidRDefault="00BE2E7A">
      <w:pPr>
        <w:pStyle w:val="Code"/>
      </w:pPr>
      <w:r>
        <w:t xml:space="preserve">     AddAvPair(Ta</w:t>
      </w:r>
      <w:r>
        <w:t>rgetInfo, MsvAvDnsComputerName, DnsMachineName)</w:t>
      </w:r>
    </w:p>
    <w:p w:rsidR="00A10EF5" w:rsidRDefault="00BE2E7A">
      <w:pPr>
        <w:pStyle w:val="Code"/>
      </w:pPr>
      <w:r>
        <w:t>EndIf</w:t>
      </w:r>
    </w:p>
    <w:p w:rsidR="00A10EF5" w:rsidRDefault="00BE2E7A">
      <w:pPr>
        <w:pStyle w:val="Code"/>
      </w:pPr>
      <w:r>
        <w:t>If (DnsDomainName is not NIL)</w:t>
      </w:r>
    </w:p>
    <w:p w:rsidR="00A10EF5" w:rsidRDefault="00BE2E7A">
      <w:pPr>
        <w:pStyle w:val="Code"/>
      </w:pPr>
      <w:r>
        <w:t xml:space="preserve">     AddAvPair(TargetInfo, MsvAvDnsDomainName, DnsDomainName)</w:t>
      </w:r>
    </w:p>
    <w:p w:rsidR="00A10EF5" w:rsidRDefault="00BE2E7A">
      <w:pPr>
        <w:pStyle w:val="Code"/>
      </w:pPr>
      <w:r>
        <w:t>EndIf</w:t>
      </w:r>
    </w:p>
    <w:p w:rsidR="00A10EF5" w:rsidRDefault="00BE2E7A">
      <w:pPr>
        <w:pStyle w:val="Code"/>
      </w:pPr>
      <w:r>
        <w:t>If (DnsForestName is not NIL)</w:t>
      </w:r>
    </w:p>
    <w:p w:rsidR="00A10EF5" w:rsidRDefault="00BE2E7A">
      <w:pPr>
        <w:pStyle w:val="Code"/>
      </w:pPr>
      <w:r>
        <w:t xml:space="preserve">     AddAvPair(TargetInfo, MsvAvDnsTreeName, DnsForestName)</w:t>
      </w:r>
    </w:p>
    <w:p w:rsidR="00A10EF5" w:rsidRDefault="00BE2E7A">
      <w:pPr>
        <w:pStyle w:val="Code"/>
      </w:pPr>
      <w:r>
        <w:t>EndIf</w:t>
      </w:r>
    </w:p>
    <w:p w:rsidR="00A10EF5" w:rsidRDefault="00BE2E7A">
      <w:pPr>
        <w:pStyle w:val="Code"/>
      </w:pPr>
      <w:r>
        <w:t>AddAvPair(TargetInfo, MsvAvEOL, NIL)</w:t>
      </w:r>
    </w:p>
    <w:p w:rsidR="00A10EF5" w:rsidRDefault="00BE2E7A">
      <w:r>
        <w:lastRenderedPageBreak/>
        <w:t>When this process is complete, the server MUST send the CHALLENGE_MESSAGE to the client, embedded in an application protocol message, and encoded according to that application protocol.</w:t>
      </w:r>
    </w:p>
    <w:p w:rsidR="00A10EF5" w:rsidRDefault="00BE2E7A">
      <w:pPr>
        <w:pStyle w:val="Heading5"/>
      </w:pPr>
      <w:bookmarkStart w:id="217" w:name="section_f9e6fbc4a9534f24b229ccdcc213b9ec"/>
      <w:bookmarkStart w:id="218" w:name="_Toc456187253"/>
      <w:r>
        <w:t>Server Receives an AUTHENTICATE_M</w:t>
      </w:r>
      <w:r>
        <w:t>ESSAGE from the Client</w:t>
      </w:r>
      <w:bookmarkEnd w:id="217"/>
      <w:bookmarkEnd w:id="218"/>
    </w:p>
    <w:p w:rsidR="00A10EF5" w:rsidRDefault="00BE2E7A">
      <w:r>
        <w:t xml:space="preserve">Upon receipt of the embedded </w:t>
      </w:r>
      <w:hyperlink w:anchor="Section_033d32cc88f944839bf2b273055038ce" w:history="1">
        <w:r>
          <w:rPr>
            <w:rStyle w:val="Hyperlink"/>
          </w:rPr>
          <w:t>AUTHENTICATE_MESSAGE</w:t>
        </w:r>
      </w:hyperlink>
      <w:r>
        <w:t>, the server MUST extract and decode the AUTHENTICATE_MESSAGE.</w:t>
      </w:r>
    </w:p>
    <w:p w:rsidR="00A10EF5" w:rsidRDefault="00BE2E7A">
      <w:r>
        <w:t xml:space="preserve">If </w:t>
      </w:r>
      <w:r>
        <w:rPr>
          <w:b/>
        </w:rPr>
        <w:t>ServerBlock</w:t>
      </w:r>
      <w:r>
        <w:t xml:space="preserve"> is set to TRUE then the server MUST return STA</w:t>
      </w:r>
      <w:r>
        <w:t>TUS_NOT_SUPPORTED.</w:t>
      </w:r>
      <w:bookmarkStart w:id="219" w:name="Appendix_A_Target_61"/>
      <w:r>
        <w:fldChar w:fldCharType="begin"/>
      </w:r>
      <w:r>
        <w:instrText xml:space="preserve"> HYPERLINK \l "Appendix_A_61" \o "Product behavior note 61" \h </w:instrText>
      </w:r>
      <w:r>
        <w:fldChar w:fldCharType="separate"/>
      </w:r>
      <w:r>
        <w:rPr>
          <w:rStyle w:val="Hyperlink"/>
        </w:rPr>
        <w:t>&lt;61&gt;</w:t>
      </w:r>
      <w:r>
        <w:rPr>
          <w:rStyle w:val="Hyperlink"/>
        </w:rPr>
        <w:fldChar w:fldCharType="end"/>
      </w:r>
      <w:bookmarkEnd w:id="219"/>
    </w:p>
    <w:p w:rsidR="00A10EF5" w:rsidRDefault="00BE2E7A">
      <w:r>
        <w:t xml:space="preserve">If the user name and response are empty, the server authenticates the client as the ANONYMOUS user (see </w:t>
      </w:r>
      <w:hyperlink r:id="rId65" w:anchor="Section_cca2742956894a16b2b49325d93e4ba2">
        <w:r>
          <w:rPr>
            <w:rStyle w:val="Hyperlink"/>
          </w:rPr>
          <w:t>[MS-DTYP]</w:t>
        </w:r>
      </w:hyperlink>
      <w:r>
        <w:t xml:space="preserve"> section 2.4.2.4). Regardless of whether or not the client is an ANONYMOUS user, if the security features selected by the client are not strong enough for the server secu</w:t>
      </w:r>
      <w:r>
        <w:t xml:space="preserve">rity policy, the server MUST return an error to the calling application. Otherwise, the server obtains the </w:t>
      </w:r>
      <w:hyperlink w:anchor="gt_0368db93-c0f9-4ea7-a30e-c04699c1f22d">
        <w:r>
          <w:rPr>
            <w:rStyle w:val="HyperlinkGreen"/>
            <w:b/>
          </w:rPr>
          <w:t>response key</w:t>
        </w:r>
      </w:hyperlink>
      <w:r>
        <w:t xml:space="preserve"> by looking up the user name in a database. With the NT and LM responses ke</w:t>
      </w:r>
      <w:r>
        <w:t>ys and the client challenge, the server computes the expected response. If the expected response matches the actual response, then the server MUST generate session, signing, and sealing keys; otherwise, it MUST deny the client access.</w:t>
      </w:r>
    </w:p>
    <w:p w:rsidR="00A10EF5" w:rsidRDefault="00BE2E7A">
      <w:r>
        <w:t>NTLM servers SHOULD s</w:t>
      </w:r>
      <w:r>
        <w:t>upport NTLM clients which incorrectly use NIL for the UserDom for calculating ResponseKeyNT and ResponseKeyLM.</w:t>
      </w:r>
    </w:p>
    <w:p w:rsidR="00A10EF5" w:rsidRDefault="00BE2E7A">
      <w:r>
        <w:t>The keys MUST be computed with the following algorithm where all strings are encoded as RPC_UNICODE_STRING ([MS-DTYP] section 2.3.10).</w:t>
      </w:r>
    </w:p>
    <w:p w:rsidR="00A10EF5" w:rsidRDefault="00BE2E7A">
      <w:pPr>
        <w:pStyle w:val="Code"/>
      </w:pPr>
      <w:r>
        <w:t>-- Input:</w:t>
      </w:r>
    </w:p>
    <w:p w:rsidR="00A10EF5" w:rsidRDefault="00BE2E7A">
      <w:pPr>
        <w:pStyle w:val="Code"/>
      </w:pPr>
      <w:r>
        <w:t>--   CHALLENGE_MESSAGE.ServerChallenge - The ServerChallenge field</w:t>
      </w:r>
    </w:p>
    <w:p w:rsidR="00A10EF5" w:rsidRDefault="00BE2E7A">
      <w:pPr>
        <w:pStyle w:val="Code"/>
      </w:pPr>
      <w:r>
        <w:t xml:space="preserve">      from the server CHALLENGE_MESSAGE in section 3.2.5.1.1</w:t>
      </w:r>
    </w:p>
    <w:p w:rsidR="00A10EF5" w:rsidRDefault="00BE2E7A">
      <w:pPr>
        <w:pStyle w:val="Code"/>
      </w:pPr>
      <w:r>
        <w:t>--   NegFlg - Defined in section 3.1.1.</w:t>
      </w:r>
    </w:p>
    <w:p w:rsidR="00A10EF5" w:rsidRDefault="00BE2E7A">
      <w:pPr>
        <w:pStyle w:val="Code"/>
      </w:pPr>
      <w:r>
        <w:t>--   ServerName - The NETBIOS or the DNS name of the server.</w:t>
      </w:r>
    </w:p>
    <w:p w:rsidR="00A10EF5" w:rsidRDefault="00BE2E7A">
      <w:pPr>
        <w:pStyle w:val="Code"/>
      </w:pPr>
      <w:r>
        <w:t>--   An NTLM NEGOTIATE_MESS</w:t>
      </w:r>
      <w:r>
        <w:t>AGE whose message fields are defined</w:t>
      </w:r>
    </w:p>
    <w:p w:rsidR="00A10EF5" w:rsidRDefault="00BE2E7A">
      <w:pPr>
        <w:pStyle w:val="Code"/>
      </w:pPr>
      <w:r>
        <w:t xml:space="preserve">     in section 2.2.1.1.</w:t>
      </w:r>
    </w:p>
    <w:p w:rsidR="00A10EF5" w:rsidRDefault="00BE2E7A">
      <w:pPr>
        <w:pStyle w:val="Code"/>
      </w:pPr>
      <w:r>
        <w:t>--   An NTLM AUTHENTICATE_MESSAGE whose message fields are defined</w:t>
      </w:r>
    </w:p>
    <w:p w:rsidR="00A10EF5" w:rsidRDefault="00BE2E7A">
      <w:pPr>
        <w:pStyle w:val="Code"/>
      </w:pPr>
      <w:r>
        <w:t xml:space="preserve">     in section 2.2.1.3.</w:t>
      </w:r>
    </w:p>
    <w:p w:rsidR="00A10EF5" w:rsidRDefault="00BE2E7A">
      <w:pPr>
        <w:pStyle w:val="Code"/>
      </w:pPr>
      <w:r>
        <w:t>---  An NTLM AUTHENTICATE_MESSAGE whose message fields are</w:t>
      </w:r>
    </w:p>
    <w:p w:rsidR="00A10EF5" w:rsidRDefault="00BE2E7A">
      <w:pPr>
        <w:pStyle w:val="Code"/>
      </w:pPr>
      <w:r>
        <w:t xml:space="preserve">     defined in section 2.2.1.3 with the MI</w:t>
      </w:r>
      <w:r>
        <w:t>C field set to 0.</w:t>
      </w:r>
    </w:p>
    <w:p w:rsidR="00A10EF5" w:rsidRDefault="00BE2E7A">
      <w:pPr>
        <w:pStyle w:val="Code"/>
      </w:pPr>
      <w:r>
        <w:t>--   OPTIONAL ServerChannelBindingsUnhashed - Defined in</w:t>
      </w:r>
    </w:p>
    <w:p w:rsidR="00A10EF5" w:rsidRDefault="00BE2E7A">
      <w:pPr>
        <w:pStyle w:val="Code"/>
      </w:pPr>
      <w:r>
        <w:t xml:space="preserve">     section 3.2.1.2</w:t>
      </w:r>
    </w:p>
    <w:p w:rsidR="00A10EF5" w:rsidRDefault="00BE2E7A">
      <w:pPr>
        <w:pStyle w:val="Code"/>
      </w:pPr>
      <w:r>
        <w:t>---- Output:      Result of authentication</w:t>
      </w:r>
    </w:p>
    <w:p w:rsidR="00A10EF5" w:rsidRDefault="00BE2E7A">
      <w:pPr>
        <w:pStyle w:val="Code"/>
      </w:pPr>
      <w:r>
        <w:t>--    ClientHandle - The handle to a key state structure corresponding</w:t>
      </w:r>
    </w:p>
    <w:p w:rsidR="00A10EF5" w:rsidRDefault="00BE2E7A">
      <w:pPr>
        <w:pStyle w:val="Code"/>
      </w:pPr>
      <w:r>
        <w:t>--    to the current state of the ClientSealin</w:t>
      </w:r>
      <w:r>
        <w:t>gKey</w:t>
      </w:r>
    </w:p>
    <w:p w:rsidR="00A10EF5" w:rsidRDefault="00BE2E7A">
      <w:pPr>
        <w:pStyle w:val="Code"/>
      </w:pPr>
      <w:r>
        <w:t>--    ServerHandle - The handle to a key state structure corresponding</w:t>
      </w:r>
    </w:p>
    <w:p w:rsidR="00A10EF5" w:rsidRDefault="00BE2E7A">
      <w:pPr>
        <w:pStyle w:val="Code"/>
      </w:pPr>
      <w:r>
        <w:t>--    to the current state of the ServerSealingKey</w:t>
      </w:r>
    </w:p>
    <w:p w:rsidR="00A10EF5" w:rsidRDefault="00BE2E7A">
      <w:pPr>
        <w:pStyle w:val="Code"/>
      </w:pPr>
      <w:r>
        <w:t>--    The following NTLM keys generated by the server are defined in</w:t>
      </w:r>
    </w:p>
    <w:p w:rsidR="00A10EF5" w:rsidRDefault="00BE2E7A">
      <w:pPr>
        <w:pStyle w:val="Code"/>
      </w:pPr>
      <w:r>
        <w:t xml:space="preserve">      section 3.1.1:</w:t>
      </w:r>
    </w:p>
    <w:p w:rsidR="00A10EF5" w:rsidRDefault="00BE2E7A">
      <w:pPr>
        <w:pStyle w:val="Code"/>
      </w:pPr>
      <w:r>
        <w:t xml:space="preserve">--    ExportedSessionKey, </w:t>
      </w:r>
      <w:r>
        <w:t>ClientSigningKey, ClientSealingKey,</w:t>
      </w:r>
    </w:p>
    <w:p w:rsidR="00A10EF5" w:rsidRDefault="00BE2E7A">
      <w:pPr>
        <w:pStyle w:val="Code"/>
      </w:pPr>
      <w:r>
        <w:t xml:space="preserve">      ServerSigningKey, and ServerSealingKey.</w:t>
      </w:r>
    </w:p>
    <w:p w:rsidR="00A10EF5" w:rsidRDefault="00BE2E7A">
      <w:pPr>
        <w:pStyle w:val="Code"/>
      </w:pPr>
      <w:r>
        <w:t>---- Temporary variables that do not pass over the wire are defined</w:t>
      </w:r>
    </w:p>
    <w:p w:rsidR="00A10EF5" w:rsidRDefault="00BE2E7A">
      <w:pPr>
        <w:pStyle w:val="Code"/>
      </w:pPr>
      <w:r>
        <w:t xml:space="preserve">     below:</w:t>
      </w:r>
    </w:p>
    <w:p w:rsidR="00A10EF5" w:rsidRDefault="00BE2E7A">
      <w:pPr>
        <w:pStyle w:val="Code"/>
      </w:pPr>
      <w:r>
        <w:t xml:space="preserve">--    KeyExchangeKey, ResponseKeyNT, ResponseKeyLM, SessionBaseKey </w:t>
      </w:r>
    </w:p>
    <w:p w:rsidR="00A10EF5" w:rsidRDefault="00BE2E7A">
      <w:pPr>
        <w:pStyle w:val="Code"/>
      </w:pPr>
      <w:r>
        <w:t>-       Temporary variable</w:t>
      </w:r>
      <w:r>
        <w:t xml:space="preserve">s used to store 128-bit keys. </w:t>
      </w:r>
    </w:p>
    <w:p w:rsidR="00A10EF5" w:rsidRDefault="00BE2E7A">
      <w:pPr>
        <w:pStyle w:val="Code"/>
      </w:pPr>
      <w:r>
        <w:t>--    MIC - message integrity for the NTLM NEGOTIATE_MESSAGE,</w:t>
      </w:r>
    </w:p>
    <w:p w:rsidR="00A10EF5" w:rsidRDefault="00BE2E7A">
      <w:pPr>
        <w:pStyle w:val="Code"/>
      </w:pPr>
      <w:r>
        <w:t xml:space="preserve">      CHALLENGE_MESSAGE and AUTHENTICATE_MESSAGE</w:t>
      </w:r>
    </w:p>
    <w:p w:rsidR="00A10EF5" w:rsidRDefault="00BE2E7A">
      <w:pPr>
        <w:pStyle w:val="Code"/>
      </w:pPr>
      <w:r>
        <w:t>--    MessageMIC - Temporary variable used to hold the original value of</w:t>
      </w:r>
    </w:p>
    <w:p w:rsidR="00A10EF5" w:rsidRDefault="00BE2E7A">
      <w:pPr>
        <w:pStyle w:val="Code"/>
      </w:pPr>
      <w:r>
        <w:t xml:space="preserve">      the MIC field to compare the comput</w:t>
      </w:r>
      <w:r>
        <w:t>ed value.</w:t>
      </w:r>
    </w:p>
    <w:p w:rsidR="00A10EF5" w:rsidRDefault="00BE2E7A">
      <w:pPr>
        <w:pStyle w:val="Code"/>
      </w:pPr>
      <w:r>
        <w:t xml:space="preserve">--    Time - Temporary variable used to hold the 64-bit current time from the </w:t>
      </w:r>
    </w:p>
    <w:p w:rsidR="00A10EF5" w:rsidRDefault="00BE2E7A">
      <w:pPr>
        <w:pStyle w:val="Code"/>
      </w:pPr>
      <w:r>
        <w:t xml:space="preserve">      NTLMv2_CLIENT_CHALLENGE.Timestamp, in the format of a</w:t>
      </w:r>
    </w:p>
    <w:p w:rsidR="00A10EF5" w:rsidRDefault="00BE2E7A">
      <w:pPr>
        <w:pStyle w:val="Code"/>
      </w:pPr>
      <w:r>
        <w:t xml:space="preserve">      FILETIME as defined in [MS-DTYP] section 2.3.1.</w:t>
      </w:r>
    </w:p>
    <w:p w:rsidR="00A10EF5" w:rsidRDefault="00BE2E7A">
      <w:pPr>
        <w:pStyle w:val="Code"/>
      </w:pPr>
      <w:r>
        <w:t>--    ChallengeFromClient – Temporary variable to hol</w:t>
      </w:r>
      <w:r>
        <w:t>d the client's 8-byte</w:t>
      </w:r>
    </w:p>
    <w:p w:rsidR="00A10EF5" w:rsidRDefault="00BE2E7A">
      <w:pPr>
        <w:pStyle w:val="Code"/>
      </w:pPr>
      <w:r>
        <w:t xml:space="preserve">      challenge, if used.</w:t>
      </w:r>
    </w:p>
    <w:p w:rsidR="00A10EF5" w:rsidRDefault="00BE2E7A">
      <w:pPr>
        <w:pStyle w:val="Code"/>
      </w:pPr>
      <w:r>
        <w:t>--    ExpectedNtChallengeResponse</w:t>
      </w:r>
    </w:p>
    <w:p w:rsidR="00A10EF5" w:rsidRDefault="00BE2E7A">
      <w:pPr>
        <w:pStyle w:val="Code"/>
      </w:pPr>
      <w:r>
        <w:t xml:space="preserve"> - Temporary variable to hold results</w:t>
      </w:r>
    </w:p>
    <w:p w:rsidR="00A10EF5" w:rsidRDefault="00BE2E7A">
      <w:pPr>
        <w:pStyle w:val="Code"/>
      </w:pPr>
      <w:r>
        <w:t xml:space="preserve">      returned from ComputeResponse.</w:t>
      </w:r>
    </w:p>
    <w:p w:rsidR="00A10EF5" w:rsidRDefault="00BE2E7A">
      <w:pPr>
        <w:pStyle w:val="Code"/>
      </w:pPr>
      <w:r>
        <w:t>--    ExpectedLmChallengeResponse</w:t>
      </w:r>
    </w:p>
    <w:p w:rsidR="00A10EF5" w:rsidRDefault="00BE2E7A">
      <w:pPr>
        <w:pStyle w:val="Code"/>
      </w:pPr>
      <w:r>
        <w:t xml:space="preserve"> - Temporary variable to hold results</w:t>
      </w:r>
    </w:p>
    <w:p w:rsidR="00A10EF5" w:rsidRDefault="00BE2E7A">
      <w:pPr>
        <w:pStyle w:val="Code"/>
      </w:pPr>
      <w:r>
        <w:lastRenderedPageBreak/>
        <w:t xml:space="preserve">      returned from ComputeResponse.</w:t>
      </w:r>
    </w:p>
    <w:p w:rsidR="00A10EF5" w:rsidRDefault="00BE2E7A">
      <w:pPr>
        <w:pStyle w:val="Code"/>
      </w:pPr>
      <w:r>
        <w:t>--    NullSession – Temporary variable to denote whether client has</w:t>
      </w:r>
    </w:p>
    <w:p w:rsidR="00A10EF5" w:rsidRDefault="00BE2E7A">
      <w:pPr>
        <w:pStyle w:val="Code"/>
      </w:pPr>
      <w:r>
        <w:t xml:space="preserve">      explicitly requested to be anonymously authenticated.</w:t>
      </w:r>
    </w:p>
    <w:p w:rsidR="00A10EF5" w:rsidRDefault="00BE2E7A">
      <w:pPr>
        <w:pStyle w:val="Code"/>
      </w:pPr>
      <w:r>
        <w:t>---- Functions used:</w:t>
      </w:r>
    </w:p>
    <w:p w:rsidR="00A10EF5" w:rsidRDefault="00BE2E7A">
      <w:pPr>
        <w:pStyle w:val="Code"/>
      </w:pPr>
      <w:r>
        <w:t>--    ComputeResponse</w:t>
      </w:r>
    </w:p>
    <w:p w:rsidR="00A10EF5" w:rsidRDefault="00BE2E7A">
      <w:pPr>
        <w:pStyle w:val="Code"/>
      </w:pPr>
      <w:r>
        <w:t xml:space="preserve"> - Defined in section 3.3</w:t>
      </w:r>
    </w:p>
    <w:p w:rsidR="00A10EF5" w:rsidRDefault="00BE2E7A">
      <w:pPr>
        <w:pStyle w:val="Code"/>
      </w:pPr>
      <w:r>
        <w:t xml:space="preserve">--    KXKEY, SIGNKEY, </w:t>
      </w:r>
      <w:r>
        <w:t>SEALKEY</w:t>
      </w:r>
    </w:p>
    <w:p w:rsidR="00A10EF5" w:rsidRDefault="00BE2E7A">
      <w:pPr>
        <w:pStyle w:val="Code"/>
      </w:pPr>
      <w:r>
        <w:t xml:space="preserve"> - Defined in sections 3.4.5, 3.4.6, and 3.4.7 </w:t>
      </w:r>
    </w:p>
    <w:p w:rsidR="00A10EF5" w:rsidRDefault="00BE2E7A">
      <w:pPr>
        <w:pStyle w:val="Code"/>
      </w:pPr>
      <w:r>
        <w:t>--    GetVersion(), NIL - Defined in section 6</w:t>
      </w:r>
    </w:p>
    <w:p w:rsidR="00A10EF5" w:rsidRDefault="00BE2E7A">
      <w:pPr>
        <w:pStyle w:val="Code"/>
      </w:pPr>
      <w:r>
        <w:t>Set NullSession to FALSE</w:t>
      </w:r>
    </w:p>
    <w:p w:rsidR="00A10EF5" w:rsidRDefault="00BE2E7A">
      <w:pPr>
        <w:pStyle w:val="Code"/>
      </w:pPr>
      <w:r>
        <w:t>If (AUTHENTICATE_MESSAGE.UserNameLen == 0 AND</w:t>
      </w:r>
    </w:p>
    <w:p w:rsidR="00A10EF5" w:rsidRDefault="00BE2E7A">
      <w:pPr>
        <w:pStyle w:val="Code"/>
      </w:pPr>
      <w:r>
        <w:t xml:space="preserve">    AUTHENTICATE_MESSAGE.NtChallengeResponse.Length == 0 AND</w:t>
      </w:r>
    </w:p>
    <w:p w:rsidR="00A10EF5" w:rsidRDefault="00BE2E7A">
      <w:pPr>
        <w:pStyle w:val="Code"/>
      </w:pPr>
      <w:r>
        <w:t xml:space="preserve">    (AUTHENTICATE_MESSAGE.LmChallengeResponse == Z(1)</w:t>
      </w:r>
    </w:p>
    <w:p w:rsidR="00A10EF5" w:rsidRDefault="00BE2E7A">
      <w:pPr>
        <w:pStyle w:val="Code"/>
      </w:pPr>
      <w:r>
        <w:t xml:space="preserve">      OR</w:t>
      </w:r>
    </w:p>
    <w:p w:rsidR="00A10EF5" w:rsidRDefault="00BE2E7A">
      <w:pPr>
        <w:pStyle w:val="Code"/>
      </w:pPr>
      <w:r>
        <w:t xml:space="preserve">     AUTHENTICATE_MESSAGE.LmChallengeResponse.Length == 0))    </w:t>
      </w:r>
    </w:p>
    <w:p w:rsidR="00A10EF5" w:rsidRDefault="00BE2E7A">
      <w:pPr>
        <w:pStyle w:val="Code"/>
      </w:pPr>
      <w:r>
        <w:t>-- Special case: client requested anonymous authentication</w:t>
      </w:r>
    </w:p>
    <w:p w:rsidR="00A10EF5" w:rsidRDefault="00BE2E7A">
      <w:pPr>
        <w:pStyle w:val="Code"/>
      </w:pPr>
      <w:r>
        <w:t xml:space="preserve">    Set NullSession to TRUE</w:t>
      </w:r>
    </w:p>
    <w:p w:rsidR="00A10EF5" w:rsidRDefault="00BE2E7A">
      <w:pPr>
        <w:pStyle w:val="Code"/>
      </w:pPr>
      <w:r>
        <w:t>Else</w:t>
      </w:r>
    </w:p>
    <w:p w:rsidR="00A10EF5" w:rsidRDefault="00BE2E7A">
      <w:pPr>
        <w:pStyle w:val="Code"/>
      </w:pPr>
      <w:r>
        <w:t xml:space="preserve">    Retrieve the ResponseKeyNT and Re</w:t>
      </w:r>
      <w:r>
        <w:t>sponseKeyLM from the local user</w:t>
      </w:r>
    </w:p>
    <w:p w:rsidR="00A10EF5" w:rsidRDefault="00BE2E7A">
      <w:pPr>
        <w:pStyle w:val="Code"/>
      </w:pPr>
      <w:r>
        <w:t xml:space="preserve">     account database using the UserName and DomainName specified in the</w:t>
      </w:r>
    </w:p>
    <w:p w:rsidR="00A10EF5" w:rsidRDefault="00BE2E7A">
      <w:pPr>
        <w:pStyle w:val="Code"/>
      </w:pPr>
      <w:r>
        <w:t xml:space="preserve">     AUTHENTICATE_MESSAGE.</w:t>
      </w:r>
    </w:p>
    <w:p w:rsidR="00A10EF5" w:rsidRDefault="00BE2E7A">
      <w:pPr>
        <w:pStyle w:val="Code"/>
      </w:pPr>
      <w:r>
        <w:t xml:space="preserve">    If AUTHENTICATE_MESSAGE.NtChallengeResponseFields.NtChallengeResponseLen &gt; 0x0018</w:t>
      </w:r>
    </w:p>
    <w:p w:rsidR="00A10EF5" w:rsidRDefault="00BE2E7A">
      <w:pPr>
        <w:pStyle w:val="Code"/>
      </w:pPr>
      <w:r>
        <w:t xml:space="preserve">      Set ChallengeFromClient to NTLMv</w:t>
      </w:r>
      <w:r>
        <w:t>2_RESPONSE.NTLMv2_CLIENT_CHALLENGE.ChallengeFromClient</w:t>
      </w:r>
    </w:p>
    <w:p w:rsidR="00A10EF5" w:rsidRDefault="00BE2E7A">
      <w:pPr>
        <w:pStyle w:val="Code"/>
      </w:pPr>
      <w:r>
        <w:t xml:space="preserve">    ElseIf NTLMSSP_NEGOTIATE_EXTENDED_SESSIONSECURITY is set in NegFlg</w:t>
      </w:r>
    </w:p>
    <w:p w:rsidR="00A10EF5" w:rsidRDefault="00BE2E7A">
      <w:pPr>
        <w:pStyle w:val="Code"/>
      </w:pPr>
      <w:r>
        <w:t xml:space="preserve">      Set ChallengeFromClient to LM_RESPONSE.Response[0..7]</w:t>
      </w:r>
    </w:p>
    <w:p w:rsidR="00A10EF5" w:rsidRDefault="00BE2E7A">
      <w:pPr>
        <w:pStyle w:val="Code"/>
      </w:pPr>
      <w:r>
        <w:t xml:space="preserve">    Else</w:t>
      </w:r>
    </w:p>
    <w:p w:rsidR="00A10EF5" w:rsidRDefault="00BE2E7A">
      <w:pPr>
        <w:pStyle w:val="Code"/>
      </w:pPr>
      <w:r>
        <w:t xml:space="preserve">      Set ChallengeFromClient to NIL</w:t>
      </w:r>
    </w:p>
    <w:p w:rsidR="00A10EF5" w:rsidRDefault="00BE2E7A">
      <w:pPr>
        <w:pStyle w:val="Code"/>
      </w:pPr>
      <w:r>
        <w:t xml:space="preserve">    EndIf</w:t>
      </w:r>
    </w:p>
    <w:p w:rsidR="00A10EF5" w:rsidRDefault="00BE2E7A">
      <w:pPr>
        <w:pStyle w:val="Code"/>
      </w:pPr>
      <w:r>
        <w:t xml:space="preserve">    Set Expect</w:t>
      </w:r>
      <w:r>
        <w:t>edNtChallengeResponse, ExpectedLmChallengeResponse,</w:t>
      </w:r>
    </w:p>
    <w:p w:rsidR="00A10EF5" w:rsidRDefault="00BE2E7A">
      <w:pPr>
        <w:pStyle w:val="Code"/>
      </w:pPr>
      <w:r>
        <w:t xml:space="preserve">     SessionBaseKey to ComputeResponse(NegFlg, ResponseKeyNT,</w:t>
      </w:r>
    </w:p>
    <w:p w:rsidR="00A10EF5" w:rsidRDefault="00BE2E7A">
      <w:pPr>
        <w:pStyle w:val="Code"/>
      </w:pPr>
      <w:r>
        <w:t xml:space="preserve">     ResponseKeyLM, CHALLENGE_MESSAGE.ServerChallenge,</w:t>
      </w:r>
    </w:p>
    <w:p w:rsidR="00A10EF5" w:rsidRDefault="00BE2E7A">
      <w:pPr>
        <w:pStyle w:val="Code"/>
      </w:pPr>
      <w:r>
        <w:t xml:space="preserve">     ChallengeFromClient, Time, ServerName)</w:t>
      </w:r>
    </w:p>
    <w:p w:rsidR="00A10EF5" w:rsidRDefault="00BE2E7A">
      <w:pPr>
        <w:pStyle w:val="Code"/>
      </w:pPr>
      <w:r>
        <w:t xml:space="preserve">    Set KeyExchangeKey to KXKEY(SessionBase</w:t>
      </w:r>
      <w:r>
        <w:t>Key,</w:t>
      </w:r>
    </w:p>
    <w:p w:rsidR="00A10EF5" w:rsidRDefault="00BE2E7A">
      <w:pPr>
        <w:pStyle w:val="Code"/>
      </w:pPr>
      <w:r>
        <w:t xml:space="preserve">     AUTHENTICATE_MESSAGE.LmChallengeResponse, CHALLENGE_MESSAGE.ServerChallenge)</w:t>
      </w:r>
    </w:p>
    <w:p w:rsidR="00A10EF5" w:rsidRDefault="00BE2E7A">
      <w:pPr>
        <w:pStyle w:val="Code"/>
      </w:pPr>
      <w:r>
        <w:t xml:space="preserve">    If (AUTHENTICATE_MESSAGE.NtChallengeResponse !=</w:t>
      </w:r>
    </w:p>
    <w:p w:rsidR="00A10EF5" w:rsidRDefault="00BE2E7A">
      <w:pPr>
        <w:pStyle w:val="Code"/>
      </w:pPr>
      <w:r>
        <w:t xml:space="preserve">     ExpectedNtChallengeResponse)</w:t>
      </w:r>
    </w:p>
    <w:p w:rsidR="00A10EF5" w:rsidRDefault="00BE2E7A">
      <w:pPr>
        <w:pStyle w:val="Code"/>
      </w:pPr>
      <w:r>
        <w:t xml:space="preserve">       If (AUTHENTICATE_MESSAGE.LmChallengeResponse !=</w:t>
      </w:r>
    </w:p>
    <w:p w:rsidR="00A10EF5" w:rsidRDefault="00BE2E7A">
      <w:pPr>
        <w:pStyle w:val="Code"/>
      </w:pPr>
      <w:r>
        <w:t xml:space="preserve">         ExpectedLmChallengeResponse)</w:t>
      </w:r>
    </w:p>
    <w:p w:rsidR="00A10EF5" w:rsidRDefault="00BE2E7A">
      <w:pPr>
        <w:pStyle w:val="Code"/>
      </w:pPr>
      <w:r>
        <w:t xml:space="preserve">          Retry using NIL for the domain name: Retrieve the ResponseKeyNT</w:t>
      </w:r>
    </w:p>
    <w:p w:rsidR="00A10EF5" w:rsidRDefault="00BE2E7A">
      <w:pPr>
        <w:pStyle w:val="Code"/>
      </w:pPr>
      <w:r>
        <w:t xml:space="preserve">           and ResponseKeyLM from the local user account database using</w:t>
      </w:r>
    </w:p>
    <w:p w:rsidR="00A10EF5" w:rsidRDefault="00BE2E7A">
      <w:pPr>
        <w:pStyle w:val="Code"/>
      </w:pPr>
      <w:r>
        <w:t xml:space="preserve">           the UserName specified in the AUTHENTICATE_MESSAGE and</w:t>
      </w:r>
    </w:p>
    <w:p w:rsidR="00A10EF5" w:rsidRDefault="00BE2E7A">
      <w:pPr>
        <w:pStyle w:val="Code"/>
      </w:pPr>
      <w:r>
        <w:t xml:space="preserve">      </w:t>
      </w:r>
      <w:r>
        <w:t xml:space="preserve">     NIL for the DomainName.</w:t>
      </w:r>
    </w:p>
    <w:p w:rsidR="00A10EF5" w:rsidRDefault="00BE2E7A">
      <w:pPr>
        <w:pStyle w:val="Code"/>
      </w:pPr>
      <w:r>
        <w:t xml:space="preserve">          Set ExpectedNtChallengeResponse, ExpectedLmChallengeResponse,</w:t>
      </w:r>
    </w:p>
    <w:p w:rsidR="00A10EF5" w:rsidRDefault="00BE2E7A">
      <w:pPr>
        <w:pStyle w:val="Code"/>
      </w:pPr>
      <w:r>
        <w:t xml:space="preserve">           SessionBaseKey to ComputeResponse(NegFlg, ResponseKeyNT,</w:t>
      </w:r>
    </w:p>
    <w:p w:rsidR="00A10EF5" w:rsidRDefault="00BE2E7A">
      <w:pPr>
        <w:pStyle w:val="Code"/>
      </w:pPr>
      <w:r>
        <w:t xml:space="preserve">           ResponseKeyLM, CHALLENGE_MESSAGE.ServerChallenge,</w:t>
      </w:r>
    </w:p>
    <w:p w:rsidR="00A10EF5" w:rsidRDefault="00BE2E7A">
      <w:pPr>
        <w:pStyle w:val="Code"/>
      </w:pPr>
      <w:r>
        <w:t xml:space="preserve">           ChallengeFromCl</w:t>
      </w:r>
      <w:r>
        <w:t>ient, Time, ServerName)</w:t>
      </w:r>
    </w:p>
    <w:p w:rsidR="00A10EF5" w:rsidRDefault="00BE2E7A">
      <w:pPr>
        <w:pStyle w:val="Code"/>
      </w:pPr>
      <w:r>
        <w:t xml:space="preserve">          Set KeyExchangeKey to KXKEY(SessionBaseKey,</w:t>
      </w:r>
    </w:p>
    <w:p w:rsidR="00A10EF5" w:rsidRDefault="00BE2E7A">
      <w:pPr>
        <w:pStyle w:val="Code"/>
      </w:pPr>
      <w:r>
        <w:t xml:space="preserve">           AUTHENTICATE_MESSAGE.LmChallengeResponse, </w:t>
      </w:r>
    </w:p>
    <w:p w:rsidR="00A10EF5" w:rsidRDefault="00BE2E7A">
      <w:pPr>
        <w:pStyle w:val="Code"/>
      </w:pPr>
      <w:r>
        <w:t xml:space="preserve">           CHALLENGE_MESSAGE.ServerChallenge)</w:t>
      </w:r>
    </w:p>
    <w:p w:rsidR="00A10EF5" w:rsidRDefault="00BE2E7A">
      <w:pPr>
        <w:pStyle w:val="Code"/>
      </w:pPr>
      <w:r>
        <w:t xml:space="preserve">          If (AUTHENTICATE_MESSAGE.NtChallengeResponse !=</w:t>
      </w:r>
    </w:p>
    <w:p w:rsidR="00A10EF5" w:rsidRDefault="00BE2E7A">
      <w:pPr>
        <w:pStyle w:val="Code"/>
      </w:pPr>
      <w:r>
        <w:t xml:space="preserve">           ExpectedNtChallengeResponse)</w:t>
      </w:r>
    </w:p>
    <w:p w:rsidR="00A10EF5" w:rsidRDefault="00BE2E7A">
      <w:pPr>
        <w:pStyle w:val="Code"/>
      </w:pPr>
      <w:r>
        <w:t xml:space="preserve">             If (AUTHENTICATE_MESSAGE.LmChallengeResponse !=</w:t>
      </w:r>
    </w:p>
    <w:p w:rsidR="00A10EF5" w:rsidRDefault="00BE2E7A">
      <w:pPr>
        <w:pStyle w:val="Code"/>
      </w:pPr>
      <w:r>
        <w:t xml:space="preserve">              ExpectedLmChallengeResponse)</w:t>
      </w:r>
    </w:p>
    <w:p w:rsidR="00A10EF5" w:rsidRDefault="00BE2E7A">
      <w:pPr>
        <w:pStyle w:val="Code"/>
      </w:pPr>
      <w:r>
        <w:t xml:space="preserve">                 Return INVALID message error</w:t>
      </w:r>
    </w:p>
    <w:p w:rsidR="00A10EF5" w:rsidRDefault="00BE2E7A">
      <w:pPr>
        <w:pStyle w:val="Code"/>
      </w:pPr>
      <w:r>
        <w:t xml:space="preserve">             EndIf</w:t>
      </w:r>
    </w:p>
    <w:p w:rsidR="00A10EF5" w:rsidRDefault="00BE2E7A">
      <w:pPr>
        <w:pStyle w:val="Code"/>
      </w:pPr>
      <w:r>
        <w:t xml:space="preserve">          EndIf</w:t>
      </w:r>
    </w:p>
    <w:p w:rsidR="00A10EF5" w:rsidRDefault="00BE2E7A">
      <w:pPr>
        <w:pStyle w:val="Code"/>
      </w:pPr>
      <w:r>
        <w:t xml:space="preserve">       EndIf</w:t>
      </w:r>
    </w:p>
    <w:p w:rsidR="00A10EF5" w:rsidRDefault="00BE2E7A">
      <w:pPr>
        <w:pStyle w:val="Code"/>
      </w:pPr>
      <w:r>
        <w:t xml:space="preserve">    EndIf</w:t>
      </w:r>
    </w:p>
    <w:p w:rsidR="00A10EF5" w:rsidRDefault="00BE2E7A">
      <w:pPr>
        <w:pStyle w:val="Code"/>
      </w:pPr>
      <w:r>
        <w:t>EndIf</w:t>
      </w:r>
    </w:p>
    <w:p w:rsidR="00A10EF5" w:rsidRDefault="00BE2E7A">
      <w:pPr>
        <w:pStyle w:val="Code"/>
      </w:pPr>
      <w:r>
        <w:t>Se</w:t>
      </w:r>
      <w:r>
        <w:t>t MessageMIC to AUTHENTICATE_MESSAGE.MIC</w:t>
      </w:r>
    </w:p>
    <w:p w:rsidR="00A10EF5" w:rsidRDefault="00BE2E7A">
      <w:pPr>
        <w:pStyle w:val="Code"/>
      </w:pPr>
      <w:r>
        <w:t>Set AUTHENTICATE_MESSAGE.MIC to Z(16)</w:t>
      </w:r>
    </w:p>
    <w:p w:rsidR="00A10EF5" w:rsidRDefault="00BE2E7A">
      <w:pPr>
        <w:pStyle w:val="Code"/>
      </w:pPr>
      <w:r>
        <w:t>If (NTLMSSP_NEGOTIATE_KEY_EXCH flag is set in NegFlg</w:t>
      </w:r>
    </w:p>
    <w:p w:rsidR="00A10EF5" w:rsidRDefault="00BE2E7A">
      <w:pPr>
        <w:pStyle w:val="Code"/>
      </w:pPr>
      <w:r>
        <w:t xml:space="preserve">  AND (NTLMSSP_NEGOTIATE_SIGN OR NTLMSSP_NEGOTIATE_SEAL are set in NegFlg) )</w:t>
      </w:r>
    </w:p>
    <w:p w:rsidR="00A10EF5" w:rsidRDefault="00BE2E7A">
      <w:pPr>
        <w:pStyle w:val="Code"/>
      </w:pPr>
      <w:r>
        <w:t xml:space="preserve">    Set ExportedSessionKey to RC4K(KeyExchangeK</w:t>
      </w:r>
      <w:r>
        <w:t>ey,</w:t>
      </w:r>
    </w:p>
    <w:p w:rsidR="00A10EF5" w:rsidRDefault="00BE2E7A">
      <w:pPr>
        <w:pStyle w:val="Code"/>
      </w:pPr>
      <w:r>
        <w:t xml:space="preserve">     AUTHENTICATE_MESSAGE.EncryptedRandomSessionKey)</w:t>
      </w:r>
    </w:p>
    <w:p w:rsidR="00A10EF5" w:rsidRDefault="00BE2E7A">
      <w:pPr>
        <w:pStyle w:val="Code"/>
      </w:pPr>
      <w:r>
        <w:t>Else</w:t>
      </w:r>
    </w:p>
    <w:p w:rsidR="00A10EF5" w:rsidRDefault="00BE2E7A">
      <w:pPr>
        <w:pStyle w:val="Code"/>
      </w:pPr>
      <w:r>
        <w:t xml:space="preserve">    Set ExportedSessionKey to KeyExchangeKey</w:t>
      </w:r>
    </w:p>
    <w:p w:rsidR="00A10EF5" w:rsidRDefault="00BE2E7A">
      <w:pPr>
        <w:pStyle w:val="Code"/>
      </w:pPr>
      <w:r>
        <w:t>EndIf</w:t>
      </w:r>
    </w:p>
    <w:p w:rsidR="00A10EF5" w:rsidRDefault="00BE2E7A">
      <w:pPr>
        <w:pStyle w:val="Code"/>
      </w:pPr>
      <w:r>
        <w:t>Set MIC to HMAC_MD5(ExportedSessionKey, ConcatenationOf(</w:t>
      </w:r>
    </w:p>
    <w:p w:rsidR="00A10EF5" w:rsidRDefault="00BE2E7A">
      <w:pPr>
        <w:pStyle w:val="Code"/>
      </w:pPr>
      <w:r>
        <w:lastRenderedPageBreak/>
        <w:t xml:space="preserve">        NEGOTIATE_MESSAGE, CHALLENGE_MESSAGE,</w:t>
      </w:r>
    </w:p>
    <w:p w:rsidR="00A10EF5" w:rsidRDefault="00BE2E7A">
      <w:pPr>
        <w:pStyle w:val="Code"/>
      </w:pPr>
      <w:r>
        <w:t xml:space="preserve">        AUTHENTICATE_MESSAGE))</w:t>
      </w:r>
    </w:p>
    <w:p w:rsidR="00A10EF5" w:rsidRDefault="00A10EF5">
      <w:pPr>
        <w:pStyle w:val="Code"/>
      </w:pPr>
    </w:p>
    <w:p w:rsidR="00A10EF5" w:rsidRDefault="00BE2E7A">
      <w:pPr>
        <w:pStyle w:val="Code"/>
      </w:pPr>
      <w:r>
        <w:t xml:space="preserve">Set </w:t>
      </w:r>
      <w:r>
        <w:t>ClientSigningKey to SIGNKEY(NegFlg, ExportedSessionKey , "Client")</w:t>
      </w:r>
    </w:p>
    <w:p w:rsidR="00A10EF5" w:rsidRDefault="00BE2E7A">
      <w:pPr>
        <w:pStyle w:val="Code"/>
      </w:pPr>
      <w:r>
        <w:t>Set ServerSigningKey to SIGNKEY(NegFlg, ExportedSessionKey , "Server")</w:t>
      </w:r>
    </w:p>
    <w:p w:rsidR="00A10EF5" w:rsidRDefault="00BE2E7A">
      <w:pPr>
        <w:pStyle w:val="Code"/>
      </w:pPr>
      <w:r>
        <w:t>Set ClientSealingKey to SEALKEY(NegFlg, ExportedSessionKey , "Client")</w:t>
      </w:r>
    </w:p>
    <w:p w:rsidR="00A10EF5" w:rsidRDefault="00BE2E7A">
      <w:pPr>
        <w:pStyle w:val="Code"/>
      </w:pPr>
      <w:r>
        <w:t>Set ServerSealingKey to SEALKEY(NegFlg, Exporte</w:t>
      </w:r>
      <w:r>
        <w:t>dSessionKey , "Server")</w:t>
      </w:r>
    </w:p>
    <w:p w:rsidR="00A10EF5" w:rsidRDefault="00BE2E7A">
      <w:pPr>
        <w:pStyle w:val="Code"/>
      </w:pPr>
      <w:r>
        <w:t>RC4Init(ClientHandle, ClientSealingKey)</w:t>
      </w:r>
    </w:p>
    <w:p w:rsidR="00A10EF5" w:rsidRDefault="00BE2E7A">
      <w:pPr>
        <w:pStyle w:val="Code"/>
      </w:pPr>
      <w:r>
        <w:t>RC4Init(ServerHandle, ServerSealingKey)</w:t>
      </w:r>
    </w:p>
    <w:p w:rsidR="00A10EF5" w:rsidRDefault="00BE2E7A">
      <w:r>
        <w:t>If NullSession is TRUE, the server authenticates the client as the ANONYMOUS user account (see [MS-DTYP] section 2.4.2.4).</w:t>
      </w:r>
    </w:p>
    <w:p w:rsidR="00A10EF5" w:rsidRDefault="00BE2E7A">
      <w:r>
        <w:t>If NullSession is TRUE, a Ses</w:t>
      </w:r>
      <w:r>
        <w:t>sionBaseKey with all-zeroes, Z(16), is used.</w:t>
      </w:r>
    </w:p>
    <w:p w:rsidR="00A10EF5" w:rsidRDefault="00BE2E7A">
      <w:r>
        <w:t>If NTLM v2 authentication is used and channel binding is provided by the application, then the server MUST verify the channel binding:</w:t>
      </w:r>
      <w:bookmarkStart w:id="220" w:name="Appendix_A_Target_62"/>
      <w:r>
        <w:fldChar w:fldCharType="begin"/>
      </w:r>
      <w:r>
        <w:instrText xml:space="preserve"> HYPERLINK \l "Appendix_A_62" \o "Product behavior note 62" \h </w:instrText>
      </w:r>
      <w:r>
        <w:fldChar w:fldCharType="separate"/>
      </w:r>
      <w:r>
        <w:rPr>
          <w:rStyle w:val="Hyperlink"/>
        </w:rPr>
        <w:t>&lt;62&gt;</w:t>
      </w:r>
      <w:r>
        <w:rPr>
          <w:rStyle w:val="Hyperlink"/>
        </w:rPr>
        <w:fldChar w:fldCharType="end"/>
      </w:r>
      <w:bookmarkEnd w:id="220"/>
    </w:p>
    <w:p w:rsidR="00A10EF5" w:rsidRDefault="00BE2E7A">
      <w:pPr>
        <w:pStyle w:val="ListParagraph"/>
        <w:numPr>
          <w:ilvl w:val="0"/>
          <w:numId w:val="79"/>
        </w:numPr>
      </w:pPr>
      <w:r>
        <w:t>If Ser</w:t>
      </w:r>
      <w:r>
        <w:t xml:space="preserve">verChannelBindingsUnhashed (section </w:t>
      </w:r>
      <w:hyperlink w:anchor="Section_42fc475e4e8b471c8e55266f29a6619f" w:history="1">
        <w:r>
          <w:rPr>
            <w:rStyle w:val="Hyperlink"/>
          </w:rPr>
          <w:t>3.2.1.2</w:t>
        </w:r>
      </w:hyperlink>
      <w:r>
        <w:t>) is not NULL</w:t>
      </w:r>
    </w:p>
    <w:p w:rsidR="00A10EF5" w:rsidRDefault="00BE2E7A">
      <w:pPr>
        <w:pStyle w:val="ListParagraph"/>
        <w:numPr>
          <w:ilvl w:val="1"/>
          <w:numId w:val="79"/>
        </w:numPr>
      </w:pPr>
      <w:r>
        <w:t>If the AUTHENTICATE_MESSAGE contains a nonzero MsvAvChannelBindings AV_PAIR</w:t>
      </w:r>
    </w:p>
    <w:p w:rsidR="00A10EF5" w:rsidRDefault="00BE2E7A">
      <w:pPr>
        <w:pStyle w:val="ListParagraph"/>
        <w:numPr>
          <w:ilvl w:val="2"/>
          <w:numId w:val="79"/>
        </w:numPr>
      </w:pPr>
      <w:r>
        <w:t>If MD5_HASH(ServerChannelBindingsUnhashed) != MsvAvChannelBindi</w:t>
      </w:r>
      <w:r>
        <w:t>ngs.AvPair.Value)</w:t>
      </w:r>
    </w:p>
    <w:p w:rsidR="00A10EF5" w:rsidRDefault="00BE2E7A">
      <w:pPr>
        <w:pStyle w:val="ListParagraph"/>
        <w:numPr>
          <w:ilvl w:val="3"/>
          <w:numId w:val="79"/>
        </w:numPr>
      </w:pPr>
      <w:r>
        <w:t>The server MUST return GSS_S_BAD_BINDINGS</w:t>
      </w:r>
    </w:p>
    <w:p w:rsidR="00A10EF5" w:rsidRDefault="00BE2E7A">
      <w:pPr>
        <w:pStyle w:val="ListParagraph"/>
        <w:numPr>
          <w:ilvl w:val="2"/>
          <w:numId w:val="79"/>
        </w:numPr>
      </w:pPr>
      <w:r>
        <w:t>Else the server MUST return GSS_S_BAD_BINDINGS</w:t>
      </w:r>
    </w:p>
    <w:p w:rsidR="00A10EF5" w:rsidRDefault="00BE2E7A">
      <w:pPr>
        <w:pStyle w:val="ListParagraph"/>
        <w:numPr>
          <w:ilvl w:val="1"/>
          <w:numId w:val="79"/>
        </w:numPr>
      </w:pPr>
      <w:r>
        <w:t>Else If ApplicationRequiresCBT (section 3.2.1.2) == TRUE</w:t>
      </w:r>
    </w:p>
    <w:p w:rsidR="00A10EF5" w:rsidRDefault="00BE2E7A">
      <w:pPr>
        <w:pStyle w:val="ListParagraph"/>
        <w:numPr>
          <w:ilvl w:val="2"/>
          <w:numId w:val="79"/>
        </w:numPr>
      </w:pPr>
      <w:r>
        <w:t>If the AUTHENTICATE_MESSAGE does not contain a nonzero MsvAvChannelBindings AV_PAIR</w:t>
      </w:r>
    </w:p>
    <w:p w:rsidR="00A10EF5" w:rsidRDefault="00BE2E7A">
      <w:pPr>
        <w:pStyle w:val="ListParagraph"/>
        <w:numPr>
          <w:ilvl w:val="3"/>
          <w:numId w:val="79"/>
        </w:numPr>
      </w:pPr>
      <w:r>
        <w:t>The serv</w:t>
      </w:r>
      <w:r>
        <w:t xml:space="preserve">er MUST return GSS_S_BAD_BINDINGS </w:t>
      </w:r>
    </w:p>
    <w:p w:rsidR="00A10EF5" w:rsidRDefault="00BE2E7A">
      <w:pPr>
        <w:pStyle w:val="ListParagraph"/>
        <w:numPr>
          <w:ilvl w:val="0"/>
          <w:numId w:val="79"/>
        </w:numPr>
      </w:pPr>
      <w:r>
        <w:t>If the AUTHENTICATE_MESSAGE contains an MsvAvTargetName</w:t>
      </w:r>
    </w:p>
    <w:p w:rsidR="00A10EF5" w:rsidRDefault="00BE2E7A">
      <w:pPr>
        <w:pStyle w:val="ListParagraph"/>
        <w:numPr>
          <w:ilvl w:val="1"/>
          <w:numId w:val="79"/>
        </w:numPr>
      </w:pPr>
      <w:r>
        <w:t xml:space="preserve">If MsvAvFlags bit 0x00000004 is set, the server MUST set ClientSuppliedTargetName (section </w:t>
      </w:r>
      <w:hyperlink w:anchor="Section_a4a41f0dca2744bfad1d6f8c3a3796f2" w:history="1">
        <w:r>
          <w:rPr>
            <w:rStyle w:val="Hyperlink"/>
          </w:rPr>
          <w:t>3.1.1.2</w:t>
        </w:r>
      </w:hyperlink>
      <w:r>
        <w:t>) to NU</w:t>
      </w:r>
      <w:r>
        <w:t>LL.</w:t>
      </w:r>
      <w:bookmarkStart w:id="221" w:name="Appendix_A_Target_63"/>
      <w:r>
        <w:fldChar w:fldCharType="begin"/>
      </w:r>
      <w:r>
        <w:instrText xml:space="preserve"> HYPERLINK \l "Appendix_A_63" \o "Product behavior note 63" \h </w:instrText>
      </w:r>
      <w:r>
        <w:fldChar w:fldCharType="separate"/>
      </w:r>
      <w:r>
        <w:rPr>
          <w:rStyle w:val="Hyperlink"/>
        </w:rPr>
        <w:t>&lt;63&gt;</w:t>
      </w:r>
      <w:r>
        <w:rPr>
          <w:rStyle w:val="Hyperlink"/>
        </w:rPr>
        <w:fldChar w:fldCharType="end"/>
      </w:r>
      <w:bookmarkEnd w:id="221"/>
    </w:p>
    <w:p w:rsidR="00A10EF5" w:rsidRDefault="00BE2E7A">
      <w:pPr>
        <w:pStyle w:val="ListParagraph"/>
        <w:numPr>
          <w:ilvl w:val="1"/>
          <w:numId w:val="79"/>
        </w:numPr>
      </w:pPr>
      <w:r>
        <w:t>AvID == MsvAvTargetName</w:t>
      </w:r>
    </w:p>
    <w:p w:rsidR="00A10EF5" w:rsidRDefault="00BE2E7A">
      <w:pPr>
        <w:pStyle w:val="ListParagraph"/>
        <w:numPr>
          <w:ilvl w:val="1"/>
          <w:numId w:val="79"/>
        </w:numPr>
      </w:pPr>
      <w:r>
        <w:t>Value == ClientSuppliedTargetName</w:t>
      </w:r>
    </w:p>
    <w:p w:rsidR="00A10EF5" w:rsidRDefault="00BE2E7A">
      <w:r>
        <w:t xml:space="preserve">If the AUTHENTICATE_MESSAGE indicates the presence of a </w:t>
      </w:r>
      <w:r>
        <w:rPr>
          <w:b/>
        </w:rPr>
        <w:t>MIC</w:t>
      </w:r>
      <w:r>
        <w:t xml:space="preserve"> field,</w:t>
      </w:r>
      <w:bookmarkStart w:id="222" w:name="Appendix_A_Target_64"/>
      <w:r>
        <w:fldChar w:fldCharType="begin"/>
      </w:r>
      <w:r>
        <w:instrText xml:space="preserve"> HYPERLINK \l "Appendix_A_64" \o "Product behavior note 64" \h </w:instrText>
      </w:r>
      <w:r>
        <w:fldChar w:fldCharType="separate"/>
      </w:r>
      <w:r>
        <w:rPr>
          <w:rStyle w:val="Hyperlink"/>
        </w:rPr>
        <w:t>&lt;64&gt;</w:t>
      </w:r>
      <w:r>
        <w:rPr>
          <w:rStyle w:val="Hyperlink"/>
        </w:rPr>
        <w:fldChar w:fldCharType="end"/>
      </w:r>
      <w:bookmarkEnd w:id="222"/>
      <w:r>
        <w:t xml:space="preserve"> then the MIC value computed earlier MUST be compared to MessageMIC, and if the two MIC values are not equal, then an authentication failure MUST be returned. An AUTHENTICATE_MESSAGE indic</w:t>
      </w:r>
      <w:r>
        <w:t xml:space="preserve">ates the presence of a </w:t>
      </w:r>
      <w:r>
        <w:rPr>
          <w:b/>
        </w:rPr>
        <w:t>MIC</w:t>
      </w:r>
      <w:r>
        <w:t xml:space="preserve"> field if the </w:t>
      </w:r>
      <w:r>
        <w:rPr>
          <w:b/>
        </w:rPr>
        <w:t>TargetInfo</w:t>
      </w:r>
      <w:r>
        <w:t xml:space="preserve"> field has an AV_PAIR structure whose two fields:</w:t>
      </w:r>
    </w:p>
    <w:p w:rsidR="00A10EF5" w:rsidRDefault="00BE2E7A">
      <w:pPr>
        <w:pStyle w:val="ListParagraph"/>
        <w:numPr>
          <w:ilvl w:val="0"/>
          <w:numId w:val="79"/>
        </w:numPr>
      </w:pPr>
      <w:r>
        <w:t>AvId == MsvAvFlags</w:t>
      </w:r>
    </w:p>
    <w:p w:rsidR="00A10EF5" w:rsidRDefault="00BE2E7A">
      <w:pPr>
        <w:pStyle w:val="ListParagraph"/>
        <w:numPr>
          <w:ilvl w:val="0"/>
          <w:numId w:val="79"/>
        </w:numPr>
      </w:pPr>
      <w:r>
        <w:t>Value bit 0x2 == 1</w:t>
      </w:r>
    </w:p>
    <w:p w:rsidR="00A10EF5" w:rsidRDefault="00BE2E7A">
      <w:r>
        <w:t xml:space="preserve">If NTLM v2 authentication is used and the AUTHENTICATE_MESSAGE.NtChallengeResponse.TimeStamp (section </w:t>
      </w:r>
      <w:hyperlink w:anchor="Section_aee311d621a7447092a5c4ecb022a87b" w:history="1">
        <w:r>
          <w:rPr>
            <w:rStyle w:val="Hyperlink"/>
          </w:rPr>
          <w:t>2.2.2.7</w:t>
        </w:r>
      </w:hyperlink>
      <w:r>
        <w:t xml:space="preserve">) is more than </w:t>
      </w:r>
      <w:r>
        <w:rPr>
          <w:b/>
        </w:rPr>
        <w:t>MaxLifetime</w:t>
      </w:r>
      <w:r>
        <w:t xml:space="preserve"> (section </w:t>
      </w:r>
      <w:hyperlink w:anchor="Section_f711d05939834b9dafbbff2f8c97ffbf" w:history="1">
        <w:r>
          <w:rPr>
            <w:rStyle w:val="Hyperlink"/>
          </w:rPr>
          <w:t>3.1.1.1</w:t>
        </w:r>
      </w:hyperlink>
      <w:r>
        <w:t>) difference from the server time, then the server SHOULD return a failure.</w:t>
      </w:r>
      <w:bookmarkStart w:id="223" w:name="Appendix_A_Target_65"/>
      <w:r>
        <w:fldChar w:fldCharType="begin"/>
      </w:r>
      <w:r>
        <w:instrText xml:space="preserve"> HYPERLINK \l "Appendix_A</w:instrText>
      </w:r>
      <w:r>
        <w:instrText xml:space="preserve">_65" \o "Product behavior note 65" \h </w:instrText>
      </w:r>
      <w:r>
        <w:fldChar w:fldCharType="separate"/>
      </w:r>
      <w:r>
        <w:rPr>
          <w:rStyle w:val="Hyperlink"/>
        </w:rPr>
        <w:t>&lt;65&gt;</w:t>
      </w:r>
      <w:r>
        <w:rPr>
          <w:rStyle w:val="Hyperlink"/>
        </w:rPr>
        <w:fldChar w:fldCharType="end"/>
      </w:r>
      <w:bookmarkEnd w:id="223"/>
    </w:p>
    <w:p w:rsidR="00A10EF5" w:rsidRDefault="00BE2E7A">
      <w:r>
        <w:t>Both the client and the server now have the session, signing, and sealing keys. When the client runs an integrity check on the next message from the server, it detects that the server has determined (either direc</w:t>
      </w:r>
      <w:r>
        <w:t>tly or indirectly) the user password.</w:t>
      </w:r>
    </w:p>
    <w:p w:rsidR="00A10EF5" w:rsidRDefault="00BE2E7A">
      <w:r>
        <w:rPr>
          <w:b/>
        </w:rPr>
        <w:lastRenderedPageBreak/>
        <w:t>Note</w:t>
      </w:r>
      <w:r>
        <w:t xml:space="preserve">  User names MUST be case-insensitive. For additional information about the case sensitivity of user names, see </w:t>
      </w:r>
      <w:hyperlink r:id="rId66" w:anchor="Section_953d700a57cb4cf7b0c3a64f34581cc9">
        <w:r>
          <w:rPr>
            <w:rStyle w:val="Hyperlink"/>
          </w:rPr>
          <w:t>[MS-AUTHSOD]</w:t>
        </w:r>
      </w:hyperlink>
      <w:r>
        <w:t xml:space="preserve"> section</w:t>
      </w:r>
      <w:r>
        <w:t xml:space="preserve"> 1.1.1.2.</w:t>
      </w:r>
    </w:p>
    <w:p w:rsidR="00A10EF5" w:rsidRDefault="00BE2E7A">
      <w:pPr>
        <w:pStyle w:val="Heading4"/>
      </w:pPr>
      <w:bookmarkStart w:id="224" w:name="section_f1b139623d25429da1fffe62d1a9aa67"/>
      <w:bookmarkStart w:id="225" w:name="_Toc456187254"/>
      <w:r>
        <w:t>Connectionless NTLM</w:t>
      </w:r>
      <w:bookmarkEnd w:id="224"/>
      <w:bookmarkEnd w:id="225"/>
      <w:r>
        <w:fldChar w:fldCharType="begin"/>
      </w:r>
      <w:r>
        <w:instrText xml:space="preserve"> XE "Sequencing rules:server:connectionless"</w:instrText>
      </w:r>
      <w:r>
        <w:fldChar w:fldCharType="end"/>
      </w:r>
      <w:r>
        <w:fldChar w:fldCharType="begin"/>
      </w:r>
      <w:r>
        <w:instrText xml:space="preserve"> XE "Message processing:server:connectionless"</w:instrText>
      </w:r>
      <w:r>
        <w:fldChar w:fldCharType="end"/>
      </w:r>
      <w:r>
        <w:fldChar w:fldCharType="begin"/>
      </w:r>
      <w:r>
        <w:instrText xml:space="preserve"> XE "Server:sequencing rules:connectionless"</w:instrText>
      </w:r>
      <w:r>
        <w:fldChar w:fldCharType="end"/>
      </w:r>
      <w:r>
        <w:fldChar w:fldCharType="begin"/>
      </w:r>
      <w:r>
        <w:instrText xml:space="preserve"> XE "Server:message processing:connectionless"</w:instrText>
      </w:r>
      <w:r>
        <w:fldChar w:fldCharType="end"/>
      </w:r>
    </w:p>
    <w:p w:rsidR="00A10EF5" w:rsidRDefault="00BE2E7A">
      <w:r>
        <w:t>The server action for connectionless N</w:t>
      </w:r>
      <w:r>
        <w:t xml:space="preserve">TLM authentication is similar to that of connection-oriented authentication (section </w:t>
      </w:r>
      <w:hyperlink w:anchor="Section_1f18ef3b7d624e1aa8a76bc0607fad70" w:history="1">
        <w:r>
          <w:rPr>
            <w:rStyle w:val="Hyperlink"/>
          </w:rPr>
          <w:t>3.1.5.1</w:t>
        </w:r>
      </w:hyperlink>
      <w:r>
        <w:t>). However, the first message sent in connectionless authentication is the CHALLENGE_MESSAGE from the se</w:t>
      </w:r>
      <w:r>
        <w:t>rver to the client; there is no client-initiated NEGOTIATE_MESSAGE as in the connection-oriented authentication.</w:t>
      </w:r>
    </w:p>
    <w:p w:rsidR="00A10EF5" w:rsidRDefault="00BE2E7A">
      <w:r>
        <w:t>The message processing for connectionless NTLM authentication</w:t>
      </w:r>
      <w:bookmarkStart w:id="226" w:name="Appendix_A_Target_66"/>
      <w:r>
        <w:fldChar w:fldCharType="begin"/>
      </w:r>
      <w:r>
        <w:instrText xml:space="preserve"> HYPERLINK \l "Appendix_A_66" \o "Product behavior note 66" \h </w:instrText>
      </w:r>
      <w:r>
        <w:fldChar w:fldCharType="separate"/>
      </w:r>
      <w:r>
        <w:rPr>
          <w:rStyle w:val="Hyperlink"/>
        </w:rPr>
        <w:t>&lt;66&gt;</w:t>
      </w:r>
      <w:r>
        <w:rPr>
          <w:rStyle w:val="Hyperlink"/>
        </w:rPr>
        <w:fldChar w:fldCharType="end"/>
      </w:r>
      <w:bookmarkEnd w:id="226"/>
      <w:r>
        <w:t xml:space="preserve"> is as speci</w:t>
      </w:r>
      <w:r>
        <w:t>fied in the following sections.</w:t>
      </w:r>
    </w:p>
    <w:p w:rsidR="00A10EF5" w:rsidRDefault="00BE2E7A">
      <w:pPr>
        <w:pStyle w:val="Heading5"/>
      </w:pPr>
      <w:bookmarkStart w:id="227" w:name="section_b46d85da050d4f18a2e114863f587163"/>
      <w:bookmarkStart w:id="228" w:name="_Toc456187255"/>
      <w:r>
        <w:t>Server Sends the Client an Initial CHALLENGE_MESSAGE</w:t>
      </w:r>
      <w:bookmarkEnd w:id="227"/>
      <w:bookmarkEnd w:id="228"/>
    </w:p>
    <w:p w:rsidR="00A10EF5" w:rsidRDefault="00BE2E7A">
      <w:r>
        <w:t>The server MUST send a set of supported features and a random key to use as part of the challenge. This key is in the form of a 64-bit (8-byte) nonce value for the ServerC</w:t>
      </w:r>
      <w:r>
        <w:t>hallenge value. The nonce is a pseudo-random number generated by the server and intended for one-time use. The connectionless variant always uses key exchange, so the NTLMSSP_NEGOTIATE_KEY_EXCH flag MUST be set in the required flags mask. The client SHOULD</w:t>
      </w:r>
      <w:r>
        <w:t xml:space="preserve"> determine the set of supported features and whether those meet minimum security requirements. This message is sent to the client as a </w:t>
      </w:r>
      <w:hyperlink w:anchor="Section_801a468188094be9ab0d61dcfe762786" w:history="1">
        <w:r>
          <w:rPr>
            <w:rStyle w:val="Hyperlink"/>
          </w:rPr>
          <w:t>CHALLENGE_MESSAGE</w:t>
        </w:r>
      </w:hyperlink>
      <w:r>
        <w:t>.</w:t>
      </w:r>
    </w:p>
    <w:p w:rsidR="00A10EF5" w:rsidRDefault="00BE2E7A">
      <w:pPr>
        <w:pStyle w:val="Heading5"/>
      </w:pPr>
      <w:bookmarkStart w:id="229" w:name="section_34a9417d7cc043b0b61c1f19740df66f"/>
      <w:bookmarkStart w:id="230" w:name="_Toc456187256"/>
      <w:r>
        <w:t>Server Response Checking</w:t>
      </w:r>
      <w:bookmarkEnd w:id="229"/>
      <w:bookmarkEnd w:id="230"/>
    </w:p>
    <w:p w:rsidR="00A10EF5" w:rsidRDefault="00BE2E7A">
      <w:r>
        <w:t xml:space="preserve">If </w:t>
      </w:r>
      <w:r>
        <w:rPr>
          <w:b/>
        </w:rPr>
        <w:t>ServerBlock</w:t>
      </w:r>
      <w:r>
        <w:t xml:space="preserve"> ==</w:t>
      </w:r>
      <w:r>
        <w:t xml:space="preserve"> TRUE, then the server MUST return STATUS_NOT_SUPPORTED. </w:t>
      </w:r>
      <w:bookmarkStart w:id="231" w:name="Appendix_A_Target_67"/>
      <w:r>
        <w:fldChar w:fldCharType="begin"/>
      </w:r>
      <w:r>
        <w:instrText xml:space="preserve"> HYPERLINK \l "Appendix_A_67" \o "Product behavior note 67" \h </w:instrText>
      </w:r>
      <w:r>
        <w:fldChar w:fldCharType="separate"/>
      </w:r>
      <w:r>
        <w:rPr>
          <w:rStyle w:val="Hyperlink"/>
        </w:rPr>
        <w:t>&lt;67&gt;</w:t>
      </w:r>
      <w:r>
        <w:rPr>
          <w:rStyle w:val="Hyperlink"/>
        </w:rPr>
        <w:fldChar w:fldCharType="end"/>
      </w:r>
      <w:bookmarkEnd w:id="231"/>
    </w:p>
    <w:p w:rsidR="00A10EF5" w:rsidRDefault="00BE2E7A">
      <w:r>
        <w:t xml:space="preserve">If ServerRequire128bitEncryption == TRUE, then if 128-bit encryption is not negotiated then the server MUST return SEC_E_UNSUPPORTED_FUNCTION to the application. </w:t>
      </w:r>
      <w:bookmarkStart w:id="232" w:name="Appendix_A_Target_68"/>
      <w:r>
        <w:fldChar w:fldCharType="begin"/>
      </w:r>
      <w:r>
        <w:instrText xml:space="preserve"> HYPERLINK \l "Appendix_A_68" \o "Product behavior note 68" \h </w:instrText>
      </w:r>
      <w:r>
        <w:fldChar w:fldCharType="separate"/>
      </w:r>
      <w:r>
        <w:rPr>
          <w:rStyle w:val="Hyperlink"/>
        </w:rPr>
        <w:t>&lt;68&gt;</w:t>
      </w:r>
      <w:r>
        <w:rPr>
          <w:rStyle w:val="Hyperlink"/>
        </w:rPr>
        <w:fldChar w:fldCharType="end"/>
      </w:r>
      <w:bookmarkEnd w:id="232"/>
    </w:p>
    <w:p w:rsidR="00A10EF5" w:rsidRDefault="00BE2E7A">
      <w:r>
        <w:t>The client MUST compute</w:t>
      </w:r>
      <w:r>
        <w:t xml:space="preserve"> the expected session key for signing and encryption, which it sends to the server in the AUTHENTICATE_MESSAGE (section </w:t>
      </w:r>
      <w:hyperlink w:anchor="Section_8bbf686d06d145119502b0c071f9d6d7" w:history="1">
        <w:r>
          <w:rPr>
            <w:rStyle w:val="Hyperlink"/>
          </w:rPr>
          <w:t>3.1.5.2.1</w:t>
        </w:r>
      </w:hyperlink>
      <w:r>
        <w:t>). Using this key from the AUTHENTICATE_MESSAGE, the server MUST ch</w:t>
      </w:r>
      <w:r>
        <w:t>eck the signature and/or decrypt the protocol response, and compute a response. The response MUST be signed and/or encrypted and sent to the client.</w:t>
      </w:r>
    </w:p>
    <w:p w:rsidR="00A10EF5" w:rsidRDefault="00BE2E7A">
      <w:pPr>
        <w:pStyle w:val="Code"/>
      </w:pPr>
      <w:r>
        <w:t xml:space="preserve">  Set MIC to HMAC_MD5(ResponseKeyNT, ConcatenationOf(</w:t>
      </w:r>
    </w:p>
    <w:p w:rsidR="00A10EF5" w:rsidRDefault="00BE2E7A">
      <w:pPr>
        <w:pStyle w:val="Code"/>
      </w:pPr>
      <w:r>
        <w:t xml:space="preserve">     CHALLENGE_MESSAGE, AUTHENTICATE_MESSAGE))</w:t>
      </w:r>
    </w:p>
    <w:p w:rsidR="00A10EF5" w:rsidRDefault="00BE2E7A">
      <w:r>
        <w:t>If the</w:t>
      </w:r>
      <w:r>
        <w:t xml:space="preserve"> </w:t>
      </w:r>
      <w:hyperlink w:anchor="Section_033d32cc88f944839bf2b273055038ce" w:history="1">
        <w:r>
          <w:rPr>
            <w:rStyle w:val="Hyperlink"/>
          </w:rPr>
          <w:t>AUTHENTICATE_MESSAGE</w:t>
        </w:r>
      </w:hyperlink>
      <w:r>
        <w:t xml:space="preserve"> indicates the presence of a </w:t>
      </w:r>
      <w:r>
        <w:rPr>
          <w:b/>
        </w:rPr>
        <w:t>MIC</w:t>
      </w:r>
      <w:r>
        <w:t xml:space="preserve"> field,</w:t>
      </w:r>
      <w:bookmarkStart w:id="233" w:name="Appendix_A_Target_69"/>
      <w:r>
        <w:fldChar w:fldCharType="begin"/>
      </w:r>
      <w:r>
        <w:instrText xml:space="preserve"> HYPERLINK \l "Appendix_A_69" \o "Product behavior note 69" \h </w:instrText>
      </w:r>
      <w:r>
        <w:fldChar w:fldCharType="separate"/>
      </w:r>
      <w:r>
        <w:rPr>
          <w:rStyle w:val="Hyperlink"/>
        </w:rPr>
        <w:t>&lt;69&gt;</w:t>
      </w:r>
      <w:r>
        <w:rPr>
          <w:rStyle w:val="Hyperlink"/>
        </w:rPr>
        <w:fldChar w:fldCharType="end"/>
      </w:r>
      <w:bookmarkEnd w:id="233"/>
      <w:r>
        <w:t xml:space="preserve"> then the MIC value computed earlier MUST be compared to the MIC f</w:t>
      </w:r>
      <w:r>
        <w:t xml:space="preserve">ield in the message, and if the two MIC values are not equal, then an authentication failure MUST be returned. An AUTHENTICATE_MESSAGE indicates the presence of a </w:t>
      </w:r>
      <w:r>
        <w:rPr>
          <w:b/>
        </w:rPr>
        <w:t>MIC</w:t>
      </w:r>
      <w:r>
        <w:t xml:space="preserve"> field if the </w:t>
      </w:r>
      <w:r>
        <w:rPr>
          <w:b/>
        </w:rPr>
        <w:t>TargetInfo</w:t>
      </w:r>
      <w:r>
        <w:t xml:space="preserve"> field has an AV_PAIR structure whose two fields:</w:t>
      </w:r>
    </w:p>
    <w:p w:rsidR="00A10EF5" w:rsidRDefault="00BE2E7A">
      <w:pPr>
        <w:pStyle w:val="ListParagraph"/>
        <w:numPr>
          <w:ilvl w:val="0"/>
          <w:numId w:val="80"/>
        </w:numPr>
      </w:pPr>
      <w:r>
        <w:t>AvId == MsvAvFla</w:t>
      </w:r>
      <w:r>
        <w:t>gs</w:t>
      </w:r>
    </w:p>
    <w:p w:rsidR="00A10EF5" w:rsidRDefault="00BE2E7A">
      <w:pPr>
        <w:pStyle w:val="ListParagraph"/>
        <w:numPr>
          <w:ilvl w:val="0"/>
          <w:numId w:val="80"/>
        </w:numPr>
      </w:pPr>
      <w:r>
        <w:t>Value bit 0x2 == 1</w:t>
      </w:r>
    </w:p>
    <w:p w:rsidR="00A10EF5" w:rsidRDefault="00BE2E7A">
      <w:pPr>
        <w:pStyle w:val="Code"/>
      </w:pPr>
      <w:r>
        <w:t>If (NTLMSSP_NEGOTIATE_KEY_EXCH flag is set in NegFlg</w:t>
      </w:r>
    </w:p>
    <w:p w:rsidR="00A10EF5" w:rsidRDefault="00BE2E7A">
      <w:pPr>
        <w:pStyle w:val="Code"/>
      </w:pPr>
      <w:r>
        <w:t xml:space="preserve">  AND (NTLMSSP_NEGOTIATE_SIGN OR NTLMSSP_NEGOTIATE_SEAL are set in NegFlg) )</w:t>
      </w:r>
    </w:p>
    <w:p w:rsidR="00A10EF5" w:rsidRDefault="00BE2E7A">
      <w:pPr>
        <w:pStyle w:val="Code"/>
      </w:pPr>
      <w:r>
        <w:t xml:space="preserve">    Set ExportedSessionKey to RC4K(KeyExchangeKey, </w:t>
      </w:r>
    </w:p>
    <w:p w:rsidR="00A10EF5" w:rsidRDefault="00BE2E7A">
      <w:pPr>
        <w:pStyle w:val="Code"/>
      </w:pPr>
      <w:r>
        <w:t xml:space="preserve">        AUTHENTICATE_MESSAGE.EncryptedRandomSessionK</w:t>
      </w:r>
      <w:r>
        <w:t>ey)</w:t>
      </w:r>
    </w:p>
    <w:p w:rsidR="00A10EF5" w:rsidRDefault="00BE2E7A">
      <w:pPr>
        <w:pStyle w:val="Code"/>
      </w:pPr>
      <w:r>
        <w:t xml:space="preserve">    Set MIC to HMAC_MD5(ExportedSessionKey, ConcatenationOf(</w:t>
      </w:r>
    </w:p>
    <w:p w:rsidR="00A10EF5" w:rsidRDefault="00BE2E7A">
      <w:pPr>
        <w:pStyle w:val="Code"/>
      </w:pPr>
      <w:r>
        <w:t xml:space="preserve">        NEGOTIATE_MESSAGE, CHALLENGE_MESSAGE,</w:t>
      </w:r>
    </w:p>
    <w:p w:rsidR="00A10EF5" w:rsidRDefault="00BE2E7A">
      <w:pPr>
        <w:pStyle w:val="Code"/>
      </w:pPr>
      <w:r>
        <w:t xml:space="preserve">        AUTHENTICATE_MESSAGE))</w:t>
      </w:r>
    </w:p>
    <w:p w:rsidR="00A10EF5" w:rsidRDefault="00BE2E7A">
      <w:pPr>
        <w:pStyle w:val="Code"/>
      </w:pPr>
      <w:r>
        <w:t xml:space="preserve">Else </w:t>
      </w:r>
    </w:p>
    <w:p w:rsidR="00A10EF5" w:rsidRDefault="00BE2E7A">
      <w:pPr>
        <w:pStyle w:val="Code"/>
      </w:pPr>
      <w:r>
        <w:t xml:space="preserve">    Set MIC to HMAC_MD5(KeyExchangeKey, ConcatenationOf(</w:t>
      </w:r>
    </w:p>
    <w:p w:rsidR="00A10EF5" w:rsidRDefault="00BE2E7A">
      <w:pPr>
        <w:pStyle w:val="Code"/>
      </w:pPr>
      <w:r>
        <w:t xml:space="preserve">        NEGOTIATE_MESSAGE, CHALLENGE_MESSAGE,</w:t>
      </w:r>
    </w:p>
    <w:p w:rsidR="00A10EF5" w:rsidRDefault="00BE2E7A">
      <w:pPr>
        <w:pStyle w:val="Code"/>
      </w:pPr>
      <w:r>
        <w:t xml:space="preserve">        AUTHENTICATE_MESSAGE))</w:t>
      </w:r>
    </w:p>
    <w:p w:rsidR="00A10EF5" w:rsidRDefault="00BE2E7A">
      <w:pPr>
        <w:pStyle w:val="Code"/>
      </w:pPr>
      <w:r>
        <w:t>Endif</w:t>
      </w:r>
    </w:p>
    <w:p w:rsidR="00A10EF5" w:rsidRDefault="00A10EF5">
      <w:pPr>
        <w:pStyle w:val="Code"/>
      </w:pPr>
    </w:p>
    <w:p w:rsidR="00A10EF5" w:rsidRDefault="00BE2E7A">
      <w:r>
        <w:t xml:space="preserve">If NTLM v2 authentication is used and the AUTHENTICATE_MESSAGE.NtChallengeResponse.TimeStamp (section </w:t>
      </w:r>
      <w:hyperlink w:anchor="Section_aee311d621a7447092a5c4ecb022a87b" w:history="1">
        <w:r>
          <w:rPr>
            <w:rStyle w:val="Hyperlink"/>
          </w:rPr>
          <w:t>2.2.2.7</w:t>
        </w:r>
      </w:hyperlink>
      <w:r>
        <w:t xml:space="preserve">) is more than </w:t>
      </w:r>
      <w:r>
        <w:rPr>
          <w:b/>
        </w:rPr>
        <w:t>MaxLifetime</w:t>
      </w:r>
      <w:r>
        <w:t xml:space="preserve"> (section </w:t>
      </w:r>
      <w:hyperlink w:anchor="Section_f711d05939834b9dafbbff2f8c97ffbf" w:history="1">
        <w:r>
          <w:rPr>
            <w:rStyle w:val="Hyperlink"/>
          </w:rPr>
          <w:t>3.1.1.1</w:t>
        </w:r>
      </w:hyperlink>
      <w:r>
        <w:t>) difference from the server time, then the server SHOULD return a failure.</w:t>
      </w:r>
      <w:bookmarkStart w:id="234" w:name="Appendix_A_Target_70"/>
      <w:r>
        <w:fldChar w:fldCharType="begin"/>
      </w:r>
      <w:r>
        <w:instrText xml:space="preserve"> HYPERLINK \l "Appendix_A_70" \o "Product behavior note 70" \h </w:instrText>
      </w:r>
      <w:r>
        <w:fldChar w:fldCharType="separate"/>
      </w:r>
      <w:r>
        <w:rPr>
          <w:rStyle w:val="Hyperlink"/>
        </w:rPr>
        <w:t>&lt;70&gt;</w:t>
      </w:r>
      <w:r>
        <w:rPr>
          <w:rStyle w:val="Hyperlink"/>
        </w:rPr>
        <w:fldChar w:fldCharType="end"/>
      </w:r>
      <w:bookmarkEnd w:id="234"/>
    </w:p>
    <w:p w:rsidR="00A10EF5" w:rsidRDefault="00BE2E7A">
      <w:r>
        <w:t>If NTLM v2 authentication is used and channel binding is</w:t>
      </w:r>
      <w:r>
        <w:t xml:space="preserve"> provided by the application, then the server MUST verify the channel binding</w:t>
      </w:r>
      <w:bookmarkStart w:id="235" w:name="Appendix_A_Target_71"/>
      <w:r>
        <w:fldChar w:fldCharType="begin"/>
      </w:r>
      <w:r>
        <w:instrText xml:space="preserve"> HYPERLINK \l "Appendix_A_71" \o "Product behavior note 71" \h </w:instrText>
      </w:r>
      <w:r>
        <w:fldChar w:fldCharType="separate"/>
      </w:r>
      <w:r>
        <w:rPr>
          <w:rStyle w:val="Hyperlink"/>
        </w:rPr>
        <w:t>&lt;71&gt;</w:t>
      </w:r>
      <w:r>
        <w:rPr>
          <w:rStyle w:val="Hyperlink"/>
        </w:rPr>
        <w:fldChar w:fldCharType="end"/>
      </w:r>
      <w:bookmarkEnd w:id="235"/>
      <w:r>
        <w:t xml:space="preserve">: </w:t>
      </w:r>
    </w:p>
    <w:p w:rsidR="00A10EF5" w:rsidRDefault="00BE2E7A">
      <w:pPr>
        <w:pStyle w:val="ListParagraph"/>
        <w:numPr>
          <w:ilvl w:val="0"/>
          <w:numId w:val="80"/>
        </w:numPr>
      </w:pPr>
      <w:r>
        <w:t xml:space="preserve">If ServerChannelBindingsUnhashed (section </w:t>
      </w:r>
      <w:hyperlink w:anchor="Section_42fc475e4e8b471c8e55266f29a6619f" w:history="1">
        <w:r>
          <w:rPr>
            <w:rStyle w:val="Hyperlink"/>
          </w:rPr>
          <w:t>3.2.1.2</w:t>
        </w:r>
      </w:hyperlink>
      <w:r>
        <w:t>) is not NULL</w:t>
      </w:r>
    </w:p>
    <w:p w:rsidR="00A10EF5" w:rsidRDefault="00BE2E7A">
      <w:pPr>
        <w:pStyle w:val="ListParagraph"/>
        <w:numPr>
          <w:ilvl w:val="1"/>
          <w:numId w:val="80"/>
        </w:numPr>
      </w:pPr>
      <w:r>
        <w:t>If the AUTHENTICATE_MESSAGE contains a nonzero MsvAvChannelBindings AV_PAIR</w:t>
      </w:r>
    </w:p>
    <w:p w:rsidR="00A10EF5" w:rsidRDefault="00BE2E7A">
      <w:pPr>
        <w:pStyle w:val="ListParagraph"/>
        <w:numPr>
          <w:ilvl w:val="2"/>
          <w:numId w:val="80"/>
        </w:numPr>
      </w:pPr>
      <w:r>
        <w:t>If MD5_HASH(ServerChannelBindingsUnhashed) != MsvAvChannelBindings.AvPair.Value)</w:t>
      </w:r>
    </w:p>
    <w:p w:rsidR="00A10EF5" w:rsidRDefault="00BE2E7A">
      <w:pPr>
        <w:pStyle w:val="ListParagraph"/>
        <w:numPr>
          <w:ilvl w:val="3"/>
          <w:numId w:val="80"/>
        </w:numPr>
      </w:pPr>
      <w:r>
        <w:t>The server MUST return GSS_S_BAD_BINDINGS</w:t>
      </w:r>
    </w:p>
    <w:p w:rsidR="00A10EF5" w:rsidRDefault="00BE2E7A">
      <w:pPr>
        <w:pStyle w:val="ListParagraph"/>
        <w:numPr>
          <w:ilvl w:val="2"/>
          <w:numId w:val="80"/>
        </w:numPr>
      </w:pPr>
      <w:r>
        <w:t>Else the server MUST return GSS_S_BA</w:t>
      </w:r>
      <w:r>
        <w:t>D_BINDINGS</w:t>
      </w:r>
    </w:p>
    <w:p w:rsidR="00A10EF5" w:rsidRDefault="00BE2E7A">
      <w:pPr>
        <w:pStyle w:val="ListParagraph"/>
        <w:numPr>
          <w:ilvl w:val="1"/>
          <w:numId w:val="80"/>
        </w:numPr>
      </w:pPr>
      <w:r>
        <w:t>Else If ApplicationRequiresCBT (section 3.2.1.2) == TRUE</w:t>
      </w:r>
    </w:p>
    <w:p w:rsidR="00A10EF5" w:rsidRDefault="00BE2E7A">
      <w:pPr>
        <w:pStyle w:val="ListParagraph"/>
        <w:numPr>
          <w:ilvl w:val="2"/>
          <w:numId w:val="80"/>
        </w:numPr>
      </w:pPr>
      <w:r>
        <w:t>If the AUTHENTICATE_MESSAGE does not contain a nonzero MsvAvChannelBindings AV_PAIR</w:t>
      </w:r>
    </w:p>
    <w:p w:rsidR="00A10EF5" w:rsidRDefault="00BE2E7A">
      <w:pPr>
        <w:pStyle w:val="ListParagraph"/>
        <w:numPr>
          <w:ilvl w:val="3"/>
          <w:numId w:val="80"/>
        </w:numPr>
      </w:pPr>
      <w:r>
        <w:t xml:space="preserve">The server MUST return GSS_S_BAD_BINDINGS </w:t>
      </w:r>
    </w:p>
    <w:p w:rsidR="00A10EF5" w:rsidRDefault="00BE2E7A">
      <w:pPr>
        <w:pStyle w:val="ListParagraph"/>
        <w:numPr>
          <w:ilvl w:val="0"/>
          <w:numId w:val="80"/>
        </w:numPr>
      </w:pPr>
      <w:r>
        <w:t>If the AUTHENTICATE_MESSAGE contains a MsvAvTargetName</w:t>
      </w:r>
    </w:p>
    <w:p w:rsidR="00A10EF5" w:rsidRDefault="00BE2E7A">
      <w:pPr>
        <w:pStyle w:val="ListParagraph"/>
        <w:numPr>
          <w:ilvl w:val="1"/>
          <w:numId w:val="80"/>
        </w:numPr>
      </w:pPr>
      <w:r>
        <w:t>If Msv</w:t>
      </w:r>
      <w:r>
        <w:t xml:space="preserve">AvFlags bit 0x00000004 is set, the server MUST set ClientSuppliedTargetName (section </w:t>
      </w:r>
      <w:hyperlink w:anchor="Section_a4a41f0dca2744bfad1d6f8c3a3796f2" w:history="1">
        <w:r>
          <w:rPr>
            <w:rStyle w:val="Hyperlink"/>
          </w:rPr>
          <w:t>3.1.1.2</w:t>
        </w:r>
      </w:hyperlink>
      <w:r>
        <w:t>) to NULL.</w:t>
      </w:r>
      <w:bookmarkStart w:id="236" w:name="Appendix_A_Target_72"/>
      <w:r>
        <w:fldChar w:fldCharType="begin"/>
      </w:r>
      <w:r>
        <w:instrText xml:space="preserve"> HYPERLINK \l "Appendix_A_72" \o "Product behavior note 72" \h </w:instrText>
      </w:r>
      <w:r>
        <w:fldChar w:fldCharType="separate"/>
      </w:r>
      <w:r>
        <w:rPr>
          <w:rStyle w:val="Hyperlink"/>
        </w:rPr>
        <w:t>&lt;72&gt;</w:t>
      </w:r>
      <w:r>
        <w:rPr>
          <w:rStyle w:val="Hyperlink"/>
        </w:rPr>
        <w:fldChar w:fldCharType="end"/>
      </w:r>
      <w:bookmarkEnd w:id="236"/>
    </w:p>
    <w:p w:rsidR="00A10EF5" w:rsidRDefault="00BE2E7A">
      <w:pPr>
        <w:pStyle w:val="ListParagraph"/>
        <w:numPr>
          <w:ilvl w:val="1"/>
          <w:numId w:val="80"/>
        </w:numPr>
      </w:pPr>
      <w:r>
        <w:t>AvID == MsvAvTargetName</w:t>
      </w:r>
    </w:p>
    <w:p w:rsidR="00A10EF5" w:rsidRDefault="00BE2E7A">
      <w:pPr>
        <w:pStyle w:val="ListParagraph"/>
        <w:numPr>
          <w:ilvl w:val="1"/>
          <w:numId w:val="80"/>
        </w:numPr>
      </w:pPr>
      <w:r>
        <w:t>Value == ClientSuppliedTargetName</w:t>
      </w:r>
    </w:p>
    <w:p w:rsidR="00A10EF5" w:rsidRDefault="00BE2E7A">
      <w:pPr>
        <w:pStyle w:val="Heading3"/>
      </w:pPr>
      <w:bookmarkStart w:id="237" w:name="section_157439511ae04863953f183802eee55c"/>
      <w:bookmarkStart w:id="238" w:name="_Toc456187257"/>
      <w:r>
        <w:t>Timer Events</w:t>
      </w:r>
      <w:bookmarkEnd w:id="237"/>
      <w:bookmarkEnd w:id="238"/>
      <w:r>
        <w:fldChar w:fldCharType="begin"/>
      </w:r>
      <w:r>
        <w:instrText xml:space="preserve"> XE "Server:timer events" </w:instrText>
      </w:r>
      <w:r>
        <w:fldChar w:fldCharType="end"/>
      </w:r>
      <w:r>
        <w:fldChar w:fldCharType="begin"/>
      </w:r>
      <w:r>
        <w:instrText xml:space="preserve"> XE "Timer events:server" </w:instrText>
      </w:r>
      <w:r>
        <w:fldChar w:fldCharType="end"/>
      </w:r>
      <w:r>
        <w:fldChar w:fldCharType="begin"/>
      </w:r>
      <w:r>
        <w:instrText xml:space="preserve"> XE "Timer events:server"</w:instrText>
      </w:r>
      <w:r>
        <w:fldChar w:fldCharType="end"/>
      </w:r>
      <w:r>
        <w:fldChar w:fldCharType="begin"/>
      </w:r>
      <w:r>
        <w:instrText xml:space="preserve"> XE "Server:timer events"</w:instrText>
      </w:r>
      <w:r>
        <w:fldChar w:fldCharType="end"/>
      </w:r>
    </w:p>
    <w:p w:rsidR="00A10EF5" w:rsidRDefault="00BE2E7A">
      <w:r>
        <w:t>None.</w:t>
      </w:r>
    </w:p>
    <w:p w:rsidR="00A10EF5" w:rsidRDefault="00BE2E7A">
      <w:pPr>
        <w:pStyle w:val="Heading3"/>
      </w:pPr>
      <w:bookmarkStart w:id="239" w:name="section_0305ae179e504748977c92a880977a1d"/>
      <w:bookmarkStart w:id="240" w:name="_Toc456187258"/>
      <w:r>
        <w:t>Other Local Events</w:t>
      </w:r>
      <w:bookmarkEnd w:id="239"/>
      <w:bookmarkEnd w:id="240"/>
      <w:r>
        <w:fldChar w:fldCharType="begin"/>
      </w:r>
      <w:r>
        <w:instrText xml:space="preserve"> XE "Server:other local events" </w:instrText>
      </w:r>
      <w:r>
        <w:fldChar w:fldCharType="end"/>
      </w:r>
      <w:r>
        <w:fldChar w:fldCharType="begin"/>
      </w:r>
      <w:r>
        <w:instrText xml:space="preserve"> XE "Other local events:server" </w:instrText>
      </w:r>
      <w:r>
        <w:fldChar w:fldCharType="end"/>
      </w:r>
      <w:r>
        <w:fldChar w:fldCharType="begin"/>
      </w:r>
      <w:r>
        <w:instrText xml:space="preserve"> XE "L</w:instrText>
      </w:r>
      <w:r>
        <w:instrText>ocal events:server"</w:instrText>
      </w:r>
      <w:r>
        <w:fldChar w:fldCharType="end"/>
      </w:r>
      <w:r>
        <w:fldChar w:fldCharType="begin"/>
      </w:r>
      <w:r>
        <w:instrText xml:space="preserve"> XE "Server:local events"</w:instrText>
      </w:r>
      <w:r>
        <w:fldChar w:fldCharType="end"/>
      </w:r>
    </w:p>
    <w:p w:rsidR="00A10EF5" w:rsidRDefault="00BE2E7A">
      <w:r>
        <w:t>None.</w:t>
      </w:r>
    </w:p>
    <w:p w:rsidR="00A10EF5" w:rsidRDefault="00BE2E7A">
      <w:pPr>
        <w:pStyle w:val="Heading2"/>
      </w:pPr>
      <w:bookmarkStart w:id="241" w:name="section_1b72429ad8b84a04bc821eedc980b87a"/>
      <w:bookmarkStart w:id="242" w:name="_Toc456187259"/>
      <w:r>
        <w:t>NTLM v1 and NTLM v2 Messages</w:t>
      </w:r>
      <w:bookmarkEnd w:id="241"/>
      <w:bookmarkEnd w:id="242"/>
      <w:r>
        <w:fldChar w:fldCharType="begin"/>
      </w:r>
      <w:r>
        <w:instrText xml:space="preserve"> XE "NTLMv2:overview"</w:instrText>
      </w:r>
      <w:r>
        <w:fldChar w:fldCharType="end"/>
      </w:r>
      <w:r>
        <w:fldChar w:fldCharType="begin"/>
      </w:r>
      <w:r>
        <w:instrText xml:space="preserve"> XE "NTLMv1:overview"</w:instrText>
      </w:r>
      <w:r>
        <w:fldChar w:fldCharType="end"/>
      </w:r>
    </w:p>
    <w:p w:rsidR="00A10EF5" w:rsidRDefault="00BE2E7A">
      <w:r>
        <w:t>This section provides further details about how the client and server compute the responses depending on whether NTLM v1 or NTLM v2 is used. It also includes details about the NTOWF and LMOWF functions whose output is subsequently used to compute the respo</w:t>
      </w:r>
      <w:r>
        <w:t>nse.</w:t>
      </w:r>
    </w:p>
    <w:p w:rsidR="00A10EF5" w:rsidRDefault="00BE2E7A">
      <w:pPr>
        <w:pStyle w:val="Heading3"/>
      </w:pPr>
      <w:bookmarkStart w:id="243" w:name="section_464551a89fc4428eb3d3bc5bfb2e73a5"/>
      <w:bookmarkStart w:id="244" w:name="_Toc456187260"/>
      <w:r>
        <w:t>NTLM v1 Authentication</w:t>
      </w:r>
      <w:bookmarkEnd w:id="243"/>
      <w:bookmarkEnd w:id="244"/>
      <w:r>
        <w:fldChar w:fldCharType="begin"/>
      </w:r>
      <w:r>
        <w:instrText xml:space="preserve"> XE "Authentication:NTLMv1"</w:instrText>
      </w:r>
      <w:r>
        <w:fldChar w:fldCharType="end"/>
      </w:r>
      <w:r>
        <w:fldChar w:fldCharType="begin"/>
      </w:r>
      <w:r>
        <w:instrText xml:space="preserve"> XE "NTLMv1:authentication"</w:instrText>
      </w:r>
      <w:r>
        <w:fldChar w:fldCharType="end"/>
      </w:r>
    </w:p>
    <w:p w:rsidR="00A10EF5" w:rsidRDefault="00BE2E7A">
      <w:r>
        <w:t>The following pseudocode defines the details of the algorithms used to calculate the keys used in NTLM v1 authentication.</w:t>
      </w:r>
    </w:p>
    <w:p w:rsidR="00A10EF5" w:rsidRDefault="00BE2E7A">
      <w:r>
        <w:rPr>
          <w:b/>
        </w:rPr>
        <w:t>Note</w:t>
      </w:r>
      <w:r>
        <w:t>  The LM and NTLM authentication versions ar</w:t>
      </w:r>
      <w:r>
        <w:t xml:space="preserve">e not negotiated by the protocol. It MUST be configured on both the client and the server prior to authentication. The NTOWF v1 function defined in </w:t>
      </w:r>
      <w:r>
        <w:lastRenderedPageBreak/>
        <w:t>this section is NTLM version-dependent and is used only by NTLM v1. The LMOWF v1 function defined in this se</w:t>
      </w:r>
      <w:r>
        <w:t>ction is also version-dependent and is used only by LM and NTLM v1.</w:t>
      </w:r>
    </w:p>
    <w:p w:rsidR="00A10EF5" w:rsidRDefault="00BE2E7A">
      <w:r>
        <w:t>The NT and LM response keys MUST be encoded using the following specific one-way functions where all strings are encoded as RPC_UNICODE_STRING (</w:t>
      </w:r>
      <w:hyperlink r:id="rId67" w:anchor="Section_cca2742956894a16b2b49325d93e4ba2">
        <w:r>
          <w:rPr>
            <w:rStyle w:val="Hyperlink"/>
          </w:rPr>
          <w:t>[MS-DTYP]</w:t>
        </w:r>
      </w:hyperlink>
      <w:r>
        <w:t xml:space="preserve"> section 2.3.10).</w:t>
      </w:r>
    </w:p>
    <w:p w:rsidR="00A10EF5" w:rsidRDefault="00BE2E7A">
      <w:pPr>
        <w:pStyle w:val="Code"/>
      </w:pPr>
      <w:r>
        <w:t>-- Explanation of message fields and variables:</w:t>
      </w:r>
    </w:p>
    <w:p w:rsidR="00A10EF5" w:rsidRDefault="00BE2E7A">
      <w:pPr>
        <w:pStyle w:val="Code"/>
      </w:pPr>
      <w:r>
        <w:t xml:space="preserve">--   ClientChallenge - The 8-byte challenge message generated by </w:t>
      </w:r>
    </w:p>
    <w:p w:rsidR="00A10EF5" w:rsidRDefault="00BE2E7A">
      <w:pPr>
        <w:pStyle w:val="Code"/>
      </w:pPr>
      <w:r>
        <w:t xml:space="preserve">     the client.</w:t>
      </w:r>
    </w:p>
    <w:p w:rsidR="00A10EF5" w:rsidRDefault="00BE2E7A">
      <w:pPr>
        <w:pStyle w:val="Code"/>
      </w:pPr>
      <w:r>
        <w:t>--   LmChallengeResponse - The LM response to the server challe</w:t>
      </w:r>
      <w:r>
        <w:t>nge.</w:t>
      </w:r>
    </w:p>
    <w:p w:rsidR="00A10EF5" w:rsidRDefault="00BE2E7A">
      <w:pPr>
        <w:pStyle w:val="Code"/>
      </w:pPr>
      <w:r>
        <w:t xml:space="preserve">     Computed by the client. </w:t>
      </w:r>
    </w:p>
    <w:p w:rsidR="00A10EF5" w:rsidRDefault="00BE2E7A">
      <w:pPr>
        <w:pStyle w:val="Code"/>
      </w:pPr>
      <w:r>
        <w:t>--   NegFlg, User, UserDom - Defined in section 3.1.1.</w:t>
      </w:r>
    </w:p>
    <w:p w:rsidR="00A10EF5" w:rsidRDefault="00BE2E7A">
      <w:pPr>
        <w:pStyle w:val="Code"/>
      </w:pPr>
      <w:r>
        <w:t>--   NTChallengeResponse - The NT response to the server challenge.</w:t>
      </w:r>
    </w:p>
    <w:p w:rsidR="00A10EF5" w:rsidRDefault="00BE2E7A">
      <w:pPr>
        <w:pStyle w:val="Code"/>
      </w:pPr>
      <w:r>
        <w:t xml:space="preserve">     Computed by the client.</w:t>
      </w:r>
    </w:p>
    <w:p w:rsidR="00A10EF5" w:rsidRDefault="00BE2E7A">
      <w:pPr>
        <w:pStyle w:val="Code"/>
      </w:pPr>
      <w:r>
        <w:t xml:space="preserve">--   Passwd - Password of the user. If the password is longer than </w:t>
      </w:r>
    </w:p>
    <w:p w:rsidR="00A10EF5" w:rsidRDefault="00BE2E7A">
      <w:pPr>
        <w:pStyle w:val="Code"/>
      </w:pPr>
      <w:r>
        <w:t xml:space="preserve">     14 characters, then the LMOWF v1 cannot be computed.  For LMOWF</w:t>
      </w:r>
    </w:p>
    <w:p w:rsidR="00A10EF5" w:rsidRDefault="00BE2E7A">
      <w:pPr>
        <w:pStyle w:val="Code"/>
      </w:pPr>
      <w:r>
        <w:t xml:space="preserve">     v1, if the password is shorter than 14 characters, it is padded</w:t>
      </w:r>
    </w:p>
    <w:p w:rsidR="00A10EF5" w:rsidRDefault="00BE2E7A">
      <w:pPr>
        <w:pStyle w:val="Code"/>
      </w:pPr>
      <w:r>
        <w:t xml:space="preserve">     by appending zeroes. </w:t>
      </w:r>
    </w:p>
    <w:p w:rsidR="00A10EF5" w:rsidRDefault="00BE2E7A">
      <w:pPr>
        <w:pStyle w:val="Code"/>
      </w:pPr>
      <w:r>
        <w:t xml:space="preserve">--   ResponseKeyNT - Temporary variable to hold the results of </w:t>
      </w:r>
    </w:p>
    <w:p w:rsidR="00A10EF5" w:rsidRDefault="00BE2E7A">
      <w:pPr>
        <w:pStyle w:val="Code"/>
      </w:pPr>
      <w:r>
        <w:t xml:space="preserve">     calling NTOWF().</w:t>
      </w:r>
    </w:p>
    <w:p w:rsidR="00A10EF5" w:rsidRDefault="00BE2E7A">
      <w:pPr>
        <w:pStyle w:val="Code"/>
      </w:pPr>
      <w:r>
        <w:t xml:space="preserve">--   </w:t>
      </w:r>
      <w:r>
        <w:t xml:space="preserve">ResponseKeyLM - Temporary variable to hold the results of </w:t>
      </w:r>
    </w:p>
    <w:p w:rsidR="00A10EF5" w:rsidRDefault="00BE2E7A">
      <w:pPr>
        <w:pStyle w:val="Code"/>
      </w:pPr>
      <w:r>
        <w:t xml:space="preserve">     calling LMGETKEY.</w:t>
      </w:r>
    </w:p>
    <w:p w:rsidR="00A10EF5" w:rsidRDefault="00BE2E7A">
      <w:pPr>
        <w:pStyle w:val="Code"/>
      </w:pPr>
      <w:r>
        <w:t>--   CHALLENGE_MESSAGE.ServerChallenge - The 8-byte challenge message</w:t>
      </w:r>
    </w:p>
    <w:p w:rsidR="00A10EF5" w:rsidRDefault="00BE2E7A">
      <w:pPr>
        <w:pStyle w:val="Code"/>
      </w:pPr>
      <w:r>
        <w:t xml:space="preserve">     generated by the server.</w:t>
      </w:r>
    </w:p>
    <w:p w:rsidR="00A10EF5" w:rsidRDefault="00BE2E7A">
      <w:pPr>
        <w:pStyle w:val="Code"/>
      </w:pPr>
      <w:r>
        <w:t>--</w:t>
      </w:r>
    </w:p>
    <w:p w:rsidR="00A10EF5" w:rsidRDefault="00BE2E7A">
      <w:pPr>
        <w:pStyle w:val="Code"/>
      </w:pPr>
      <w:r>
        <w:t>-- Functions Used:</w:t>
      </w:r>
    </w:p>
    <w:p w:rsidR="00A10EF5" w:rsidRDefault="00BE2E7A">
      <w:pPr>
        <w:pStyle w:val="Code"/>
      </w:pPr>
      <w:r>
        <w:t>--   Z(M)- Defined in section 6.</w:t>
      </w:r>
    </w:p>
    <w:p w:rsidR="00A10EF5" w:rsidRDefault="00A10EF5">
      <w:pPr>
        <w:pStyle w:val="Code"/>
      </w:pPr>
    </w:p>
    <w:p w:rsidR="00A10EF5" w:rsidRDefault="00BE2E7A">
      <w:pPr>
        <w:pStyle w:val="Code"/>
      </w:pPr>
      <w:r>
        <w:t>Define NTOWFv1(Pas</w:t>
      </w:r>
      <w:r>
        <w:t>swd, User, UserDom) as MD4(UNICODE(Passwd))</w:t>
      </w:r>
    </w:p>
    <w:p w:rsidR="00A10EF5" w:rsidRDefault="00BE2E7A">
      <w:pPr>
        <w:pStyle w:val="Code"/>
      </w:pPr>
      <w:r>
        <w:t>EndDefine</w:t>
      </w:r>
    </w:p>
    <w:p w:rsidR="00A10EF5" w:rsidRDefault="00A10EF5">
      <w:pPr>
        <w:pStyle w:val="Code"/>
      </w:pPr>
    </w:p>
    <w:p w:rsidR="00A10EF5" w:rsidRDefault="00BE2E7A">
      <w:pPr>
        <w:pStyle w:val="Code"/>
      </w:pPr>
      <w:r>
        <w:t>Define LMOWFv1(Passwd, User, UserDom) as</w:t>
      </w:r>
    </w:p>
    <w:p w:rsidR="00A10EF5" w:rsidRDefault="00BE2E7A">
      <w:pPr>
        <w:pStyle w:val="Code"/>
      </w:pPr>
      <w:r>
        <w:t xml:space="preserve">       ConcatenationOf( DES( UpperCase( Passwd)[0..6],"KGS!@#$%"),</w:t>
      </w:r>
    </w:p>
    <w:p w:rsidR="00A10EF5" w:rsidRDefault="00BE2E7A">
      <w:pPr>
        <w:pStyle w:val="Code"/>
      </w:pPr>
      <w:r>
        <w:t xml:space="preserve">                 DES( UpperCase( Passwd)[7..13],"KGS!@#$%")) </w:t>
      </w:r>
    </w:p>
    <w:p w:rsidR="00A10EF5" w:rsidRDefault="00BE2E7A">
      <w:pPr>
        <w:pStyle w:val="Code"/>
      </w:pPr>
      <w:r>
        <w:t>EndDefine</w:t>
      </w:r>
    </w:p>
    <w:p w:rsidR="00A10EF5" w:rsidRDefault="00A10EF5">
      <w:pPr>
        <w:pStyle w:val="Code"/>
      </w:pPr>
    </w:p>
    <w:p w:rsidR="00A10EF5" w:rsidRDefault="00BE2E7A">
      <w:pPr>
        <w:pStyle w:val="Code"/>
      </w:pPr>
      <w:r>
        <w:t>Set ResponseKeyNT to</w:t>
      </w:r>
      <w:r>
        <w:t xml:space="preserve"> NTOWFv1(Passwd, User, UserDom)</w:t>
      </w:r>
    </w:p>
    <w:p w:rsidR="00A10EF5" w:rsidRDefault="00BE2E7A">
      <w:pPr>
        <w:pStyle w:val="Code"/>
      </w:pPr>
      <w:r>
        <w:t>Set ResponseKeyLM to LMOWFv1( Passwd, User, UserDom )</w:t>
      </w:r>
    </w:p>
    <w:p w:rsidR="00A10EF5" w:rsidRDefault="00A10EF5">
      <w:pPr>
        <w:pStyle w:val="Code"/>
      </w:pPr>
    </w:p>
    <w:p w:rsidR="00A10EF5" w:rsidRDefault="00BE2E7A">
      <w:pPr>
        <w:pStyle w:val="Code"/>
      </w:pPr>
      <w:r>
        <w:t xml:space="preserve">Define ComputeResponse(NegFlg, ResponseKeyNT, ResponseKeyLM, </w:t>
      </w:r>
    </w:p>
    <w:p w:rsidR="00A10EF5" w:rsidRDefault="00BE2E7A">
      <w:pPr>
        <w:pStyle w:val="Code"/>
      </w:pPr>
      <w:r>
        <w:t>CHALLENGE_MESSAGE.ServerChallenge, ClientChallenge, Time, ServerName)</w:t>
      </w:r>
    </w:p>
    <w:p w:rsidR="00A10EF5" w:rsidRDefault="00BE2E7A">
      <w:pPr>
        <w:pStyle w:val="Code"/>
      </w:pPr>
      <w:r>
        <w:t>As</w:t>
      </w:r>
    </w:p>
    <w:p w:rsidR="00A10EF5" w:rsidRDefault="00BE2E7A">
      <w:pPr>
        <w:pStyle w:val="Code"/>
      </w:pPr>
      <w:r>
        <w:t>If (User is set to "" AND Passwd i</w:t>
      </w:r>
      <w:r>
        <w:t>s set to "")</w:t>
      </w:r>
    </w:p>
    <w:p w:rsidR="00A10EF5" w:rsidRDefault="00BE2E7A">
      <w:pPr>
        <w:pStyle w:val="Code"/>
      </w:pPr>
      <w:r>
        <w:t xml:space="preserve">    -- Special case for anonymous authentication</w:t>
      </w:r>
    </w:p>
    <w:p w:rsidR="00A10EF5" w:rsidRDefault="00BE2E7A">
      <w:pPr>
        <w:pStyle w:val="Code"/>
      </w:pPr>
      <w:r>
        <w:t xml:space="preserve">    Set NtChallengeResponseLen to 0</w:t>
      </w:r>
    </w:p>
    <w:p w:rsidR="00A10EF5" w:rsidRDefault="00BE2E7A">
      <w:pPr>
        <w:pStyle w:val="Code"/>
      </w:pPr>
      <w:r>
        <w:t xml:space="preserve">    Set NtChallengeResponseMaxLen to 0</w:t>
      </w:r>
    </w:p>
    <w:p w:rsidR="00A10EF5" w:rsidRDefault="00BE2E7A">
      <w:pPr>
        <w:pStyle w:val="Code"/>
      </w:pPr>
      <w:r>
        <w:t xml:space="preserve">    Set NtChallengeResponseBufferOffset to 0</w:t>
      </w:r>
    </w:p>
    <w:p w:rsidR="00A10EF5" w:rsidRDefault="00BE2E7A">
      <w:pPr>
        <w:pStyle w:val="Code"/>
      </w:pPr>
      <w:r>
        <w:t xml:space="preserve">    Set LmChallengeResponse to Z(1)</w:t>
      </w:r>
    </w:p>
    <w:p w:rsidR="00A10EF5" w:rsidRDefault="00BE2E7A">
      <w:pPr>
        <w:pStyle w:val="Code"/>
      </w:pPr>
      <w:r>
        <w:t>ElseIf</w:t>
      </w:r>
    </w:p>
    <w:p w:rsidR="00A10EF5" w:rsidRDefault="00BE2E7A">
      <w:pPr>
        <w:pStyle w:val="Code"/>
      </w:pPr>
      <w:r>
        <w:t>If (NTLMSSP_NEGOTIATE_EXTENDED_</w:t>
      </w:r>
      <w:r>
        <w:t xml:space="preserve">SESSIONSECURITY flag is set in NegFlg) </w:t>
      </w:r>
    </w:p>
    <w:p w:rsidR="00A10EF5" w:rsidRDefault="00BE2E7A">
      <w:pPr>
        <w:pStyle w:val="Code"/>
      </w:pPr>
      <w:r>
        <w:t xml:space="preserve">        Set NtChallengeResponse to DESL(ResponseKeyNT, </w:t>
      </w:r>
    </w:p>
    <w:p w:rsidR="00A10EF5" w:rsidRDefault="00BE2E7A">
      <w:pPr>
        <w:pStyle w:val="Code"/>
      </w:pPr>
      <w:r>
        <w:t xml:space="preserve">        MD5(ConcatenationOf(CHALLENGE_MESSAGE.ServerChallenge, </w:t>
      </w:r>
    </w:p>
    <w:p w:rsidR="00A10EF5" w:rsidRDefault="00BE2E7A">
      <w:pPr>
        <w:pStyle w:val="Code"/>
      </w:pPr>
      <w:r>
        <w:t xml:space="preserve">        ClientChallenge))[0..7])</w:t>
      </w:r>
    </w:p>
    <w:p w:rsidR="00A10EF5" w:rsidRDefault="00BE2E7A">
      <w:pPr>
        <w:pStyle w:val="Code"/>
      </w:pPr>
      <w:r>
        <w:t xml:space="preserve">        Set LmChallengeResponse to ConcatenationOf{ClientChalle</w:t>
      </w:r>
      <w:r>
        <w:t xml:space="preserve">nge, </w:t>
      </w:r>
    </w:p>
    <w:p w:rsidR="00A10EF5" w:rsidRDefault="00BE2E7A">
      <w:pPr>
        <w:pStyle w:val="Code"/>
      </w:pPr>
      <w:r>
        <w:t xml:space="preserve">        Z(16)}</w:t>
      </w:r>
    </w:p>
    <w:p w:rsidR="00A10EF5" w:rsidRDefault="00BE2E7A">
      <w:pPr>
        <w:pStyle w:val="Code"/>
      </w:pPr>
      <w:r>
        <w:t xml:space="preserve">    Else </w:t>
      </w:r>
    </w:p>
    <w:p w:rsidR="00A10EF5" w:rsidRDefault="00BE2E7A">
      <w:pPr>
        <w:pStyle w:val="Code"/>
      </w:pPr>
      <w:r>
        <w:t xml:space="preserve">        Set NtChallengeResponse to DESL(ResponseKeyNT, </w:t>
      </w:r>
    </w:p>
    <w:p w:rsidR="00A10EF5" w:rsidRDefault="00BE2E7A">
      <w:pPr>
        <w:pStyle w:val="Code"/>
      </w:pPr>
      <w:r>
        <w:t xml:space="preserve">        CHALLENGE_MESSAGE.ServerChallenge)</w:t>
      </w:r>
    </w:p>
    <w:p w:rsidR="00A10EF5" w:rsidRDefault="00BE2E7A">
      <w:pPr>
        <w:pStyle w:val="Code"/>
      </w:pPr>
      <w:r>
        <w:t xml:space="preserve">        If (NoLMResponseNTLMv1 is TRUE)</w:t>
      </w:r>
    </w:p>
    <w:p w:rsidR="00A10EF5" w:rsidRDefault="00BE2E7A">
      <w:pPr>
        <w:pStyle w:val="Code"/>
      </w:pPr>
      <w:r>
        <w:t xml:space="preserve">            Set LmChallengeResponse to NtChallengeResponse</w:t>
      </w:r>
    </w:p>
    <w:p w:rsidR="00A10EF5" w:rsidRDefault="00BE2E7A">
      <w:pPr>
        <w:pStyle w:val="Code"/>
      </w:pPr>
      <w:r>
        <w:t xml:space="preserve">        Else </w:t>
      </w:r>
    </w:p>
    <w:p w:rsidR="00A10EF5" w:rsidRDefault="00BE2E7A">
      <w:pPr>
        <w:pStyle w:val="Code"/>
      </w:pPr>
      <w:r>
        <w:t xml:space="preserve">            Set LmChallengeResponse to DESL(ResponseKeyLM, </w:t>
      </w:r>
    </w:p>
    <w:p w:rsidR="00A10EF5" w:rsidRDefault="00BE2E7A">
      <w:pPr>
        <w:pStyle w:val="Code"/>
      </w:pPr>
      <w:r>
        <w:t xml:space="preserve">            CHALLENGE_MESSAGE.ServerChallenge)</w:t>
      </w:r>
    </w:p>
    <w:p w:rsidR="00A10EF5" w:rsidRDefault="00BE2E7A">
      <w:pPr>
        <w:pStyle w:val="Code"/>
      </w:pPr>
      <w:r>
        <w:t xml:space="preserve">        EndIf</w:t>
      </w:r>
    </w:p>
    <w:p w:rsidR="00A10EF5" w:rsidRDefault="00BE2E7A">
      <w:pPr>
        <w:pStyle w:val="Code"/>
      </w:pPr>
      <w:r>
        <w:t xml:space="preserve">    EndIf</w:t>
      </w:r>
    </w:p>
    <w:p w:rsidR="00A10EF5" w:rsidRDefault="00BE2E7A">
      <w:pPr>
        <w:pStyle w:val="Code"/>
      </w:pPr>
      <w:r>
        <w:t>EndIf</w:t>
      </w:r>
    </w:p>
    <w:p w:rsidR="00A10EF5" w:rsidRDefault="00A10EF5">
      <w:pPr>
        <w:pStyle w:val="Code"/>
      </w:pPr>
    </w:p>
    <w:p w:rsidR="00A10EF5" w:rsidRDefault="00BE2E7A">
      <w:pPr>
        <w:pStyle w:val="Code"/>
      </w:pPr>
      <w:r>
        <w:t>Set SessionBaseKey to MD4(NTOWF)</w:t>
      </w:r>
    </w:p>
    <w:p w:rsidR="00A10EF5" w:rsidRDefault="00A10EF5">
      <w:pPr>
        <w:pStyle w:val="Code"/>
      </w:pPr>
    </w:p>
    <w:p w:rsidR="00A10EF5" w:rsidRDefault="00BE2E7A">
      <w:r>
        <w:t xml:space="preserve">On the server, if the user account to be authenticated is hosted in </w:t>
      </w:r>
      <w:hyperlink w:anchor="gt_e467d927-17bf-49c9-98d1-96ddf61ddd90">
        <w:r>
          <w:rPr>
            <w:rStyle w:val="HyperlinkGreen"/>
            <w:b/>
          </w:rPr>
          <w:t>Active Directory</w:t>
        </w:r>
      </w:hyperlink>
      <w:r>
        <w:t>, the challenge-response pair MUST be sent to the DC to verify (</w:t>
      </w:r>
      <w:hyperlink r:id="rId68" w:anchor="Section_dd444344fd7e430eb3137e95ab9c338e">
        <w:r>
          <w:rPr>
            <w:rStyle w:val="Hyperlink"/>
          </w:rPr>
          <w:t>[MS-APDS]</w:t>
        </w:r>
      </w:hyperlink>
      <w:r>
        <w:t xml:space="preserve"> section 3.1.5).</w:t>
      </w:r>
    </w:p>
    <w:p w:rsidR="00A10EF5" w:rsidRDefault="00BE2E7A">
      <w:r>
        <w:t>The DC calc</w:t>
      </w:r>
      <w:r>
        <w:t>ulates the expected value of the response using the NTOWF v1 and/or LMOWF v1, and matches it against the response provided. If the response values match, it MUST send back the SessionBaseKey; otherwise, it MUST return an error to the calling application. T</w:t>
      </w:r>
      <w:r>
        <w:t>he server MUST return an error to the calling application if the DC returns an error. If the DC returns STATUS_NTLM_BLOCKED, then the server MUST return STATUS_NOT_SUPPORTED.</w:t>
      </w:r>
    </w:p>
    <w:p w:rsidR="00A10EF5" w:rsidRDefault="00BE2E7A">
      <w:r>
        <w:t>If the user account to be authenticated is hosted locally on the server, the serv</w:t>
      </w:r>
      <w:r>
        <w:t>er calculates the expected value of the response using the NTOWF v1 and/or LMOWF v1 stored locally, and matches it against the response provided. If the response values match, it MUST calculate KeyExchangeKey; otherwise, it MUST return an error to the call</w:t>
      </w:r>
      <w:r>
        <w:t>ing application.</w:t>
      </w:r>
      <w:bookmarkStart w:id="245" w:name="Appendix_A_Target_73"/>
      <w:r>
        <w:fldChar w:fldCharType="begin"/>
      </w:r>
      <w:r>
        <w:instrText xml:space="preserve"> HYPERLINK \l "Appendix_A_73" \o "Product behavior note 73" \h </w:instrText>
      </w:r>
      <w:r>
        <w:fldChar w:fldCharType="separate"/>
      </w:r>
      <w:r>
        <w:rPr>
          <w:rStyle w:val="Hyperlink"/>
        </w:rPr>
        <w:t>&lt;73&gt;</w:t>
      </w:r>
      <w:r>
        <w:rPr>
          <w:rStyle w:val="Hyperlink"/>
        </w:rPr>
        <w:fldChar w:fldCharType="end"/>
      </w:r>
      <w:bookmarkEnd w:id="245"/>
    </w:p>
    <w:p w:rsidR="00A10EF5" w:rsidRDefault="00BE2E7A">
      <w:pPr>
        <w:pStyle w:val="Heading3"/>
      </w:pPr>
      <w:bookmarkStart w:id="246" w:name="section_5e55093891d4459fb67d75d70009e3f3"/>
      <w:bookmarkStart w:id="247" w:name="_Toc456187261"/>
      <w:r>
        <w:t>NTLM v2 Authentication</w:t>
      </w:r>
      <w:bookmarkEnd w:id="246"/>
      <w:bookmarkEnd w:id="247"/>
      <w:r>
        <w:fldChar w:fldCharType="begin"/>
      </w:r>
      <w:r>
        <w:instrText xml:space="preserve"> XE "Authentication:NTLMv2"</w:instrText>
      </w:r>
      <w:r>
        <w:fldChar w:fldCharType="end"/>
      </w:r>
      <w:r>
        <w:fldChar w:fldCharType="begin"/>
      </w:r>
      <w:r>
        <w:instrText xml:space="preserve"> XE "NTLMv2:authentication"</w:instrText>
      </w:r>
      <w:r>
        <w:fldChar w:fldCharType="end"/>
      </w:r>
    </w:p>
    <w:p w:rsidR="00A10EF5" w:rsidRDefault="00BE2E7A">
      <w:r>
        <w:t>The following pseudocode defines the details of the algorithms used to calculate the key</w:t>
      </w:r>
      <w:r>
        <w:t>s used in NTLM v2 authentication.</w:t>
      </w:r>
    </w:p>
    <w:p w:rsidR="00A10EF5" w:rsidRDefault="00BE2E7A">
      <w:r>
        <w:rPr>
          <w:b/>
        </w:rPr>
        <w:t>Note</w:t>
      </w:r>
      <w:r>
        <w:t>  The NTLM authentication version is not negotiated by the protocol. It MUST be configured on both the client and the server prior to authentication. The NTOWF v2 and LMOWF v2 functions defined in this section are NTLM</w:t>
      </w:r>
      <w:r>
        <w:t xml:space="preserve"> version-dependent and are used only by NTLM v2.</w:t>
      </w:r>
    </w:p>
    <w:p w:rsidR="00A10EF5" w:rsidRDefault="00BE2E7A">
      <w:r>
        <w:t xml:space="preserve">NTLM clients SHOULD use </w:t>
      </w:r>
      <w:r>
        <w:rPr>
          <w:b/>
        </w:rPr>
        <w:t>UserDom</w:t>
      </w:r>
      <w:r>
        <w:t xml:space="preserve"> for calculating ResponseKeyNT and ResponseKeyLM.</w:t>
      </w:r>
    </w:p>
    <w:p w:rsidR="00A10EF5" w:rsidRDefault="00BE2E7A">
      <w:r>
        <w:t>The NT and LM response keys MUST be encoded using the following specific one-way functions where all strings are encoded as RP</w:t>
      </w:r>
      <w:r>
        <w:t>C_UNICODE_STRING (</w:t>
      </w:r>
      <w:hyperlink r:id="rId69" w:anchor="Section_cca2742956894a16b2b49325d93e4ba2">
        <w:r>
          <w:rPr>
            <w:rStyle w:val="Hyperlink"/>
          </w:rPr>
          <w:t>[MS-DTYP]</w:t>
        </w:r>
      </w:hyperlink>
      <w:r>
        <w:t xml:space="preserve"> section 2.3.10).</w:t>
      </w:r>
    </w:p>
    <w:p w:rsidR="00A10EF5" w:rsidRDefault="00BE2E7A">
      <w:pPr>
        <w:pStyle w:val="Code"/>
      </w:pPr>
      <w:r>
        <w:t>-- Explanation of message fields and variables:</w:t>
      </w:r>
    </w:p>
    <w:p w:rsidR="00A10EF5" w:rsidRDefault="00BE2E7A">
      <w:pPr>
        <w:pStyle w:val="Code"/>
      </w:pPr>
      <w:r>
        <w:t>--   NegFlg, User, UserDom - Defined in section 3.1.1.</w:t>
      </w:r>
    </w:p>
    <w:p w:rsidR="00A10EF5" w:rsidRDefault="00BE2E7A">
      <w:pPr>
        <w:pStyle w:val="Code"/>
      </w:pPr>
      <w:r>
        <w:t>--   Passwd - Password of the</w:t>
      </w:r>
      <w:r>
        <w:t xml:space="preserve"> user.</w:t>
      </w:r>
    </w:p>
    <w:p w:rsidR="00A10EF5" w:rsidRDefault="00BE2E7A">
      <w:pPr>
        <w:pStyle w:val="Code"/>
      </w:pPr>
      <w:r>
        <w:t>--   LmChallengeResponse - The LM response to the server challenge.</w:t>
      </w:r>
    </w:p>
    <w:p w:rsidR="00A10EF5" w:rsidRDefault="00BE2E7A">
      <w:pPr>
        <w:pStyle w:val="Code"/>
      </w:pPr>
      <w:r>
        <w:t xml:space="preserve">     Computed by the client. </w:t>
      </w:r>
    </w:p>
    <w:p w:rsidR="00A10EF5" w:rsidRDefault="00BE2E7A">
      <w:pPr>
        <w:pStyle w:val="Code"/>
      </w:pPr>
      <w:r>
        <w:t>--   NTChallengeResponse - The NT response to the server challenge.</w:t>
      </w:r>
    </w:p>
    <w:p w:rsidR="00A10EF5" w:rsidRDefault="00BE2E7A">
      <w:pPr>
        <w:pStyle w:val="Code"/>
      </w:pPr>
      <w:r>
        <w:t xml:space="preserve">     Computed  by the client.</w:t>
      </w:r>
    </w:p>
    <w:p w:rsidR="00A10EF5" w:rsidRDefault="00BE2E7A">
      <w:pPr>
        <w:pStyle w:val="Code"/>
      </w:pPr>
      <w:r>
        <w:t>--   ClientChallenge - The 8-byte challenge message g</w:t>
      </w:r>
      <w:r>
        <w:t>enerated by the</w:t>
      </w:r>
    </w:p>
    <w:p w:rsidR="00A10EF5" w:rsidRDefault="00BE2E7A">
      <w:pPr>
        <w:pStyle w:val="Code"/>
      </w:pPr>
      <w:r>
        <w:t xml:space="preserve">     client. </w:t>
      </w:r>
    </w:p>
    <w:p w:rsidR="00A10EF5" w:rsidRDefault="00BE2E7A">
      <w:pPr>
        <w:pStyle w:val="Code"/>
      </w:pPr>
      <w:r>
        <w:t>--   CHALLENGE_MESSAGE.ServerChallenge - The 8-byte challenge message</w:t>
      </w:r>
    </w:p>
    <w:p w:rsidR="00A10EF5" w:rsidRDefault="00BE2E7A">
      <w:pPr>
        <w:pStyle w:val="Code"/>
      </w:pPr>
      <w:r>
        <w:t xml:space="preserve">     generated by the server. </w:t>
      </w:r>
    </w:p>
    <w:p w:rsidR="00A10EF5" w:rsidRDefault="00BE2E7A">
      <w:pPr>
        <w:pStyle w:val="Code"/>
      </w:pPr>
      <w:r>
        <w:t>--   ResponseKeyNT - Temporary variable to hold the results of</w:t>
      </w:r>
    </w:p>
    <w:p w:rsidR="00A10EF5" w:rsidRDefault="00BE2E7A">
      <w:pPr>
        <w:pStyle w:val="Code"/>
      </w:pPr>
      <w:r>
        <w:t xml:space="preserve">     calling NTOWF().</w:t>
      </w:r>
    </w:p>
    <w:p w:rsidR="00A10EF5" w:rsidRDefault="00BE2E7A">
      <w:pPr>
        <w:pStyle w:val="Code"/>
      </w:pPr>
      <w:r>
        <w:t xml:space="preserve">--   ResponseKeyLM - Temporary variable </w:t>
      </w:r>
      <w:r>
        <w:t>to hold the results of</w:t>
      </w:r>
    </w:p>
    <w:p w:rsidR="00A10EF5" w:rsidRDefault="00BE2E7A">
      <w:pPr>
        <w:pStyle w:val="Code"/>
      </w:pPr>
      <w:r>
        <w:t xml:space="preserve">     calling LMGETKEY.</w:t>
      </w:r>
    </w:p>
    <w:p w:rsidR="00A10EF5" w:rsidRDefault="00BE2E7A">
      <w:pPr>
        <w:pStyle w:val="Code"/>
      </w:pPr>
      <w:r>
        <w:t xml:space="preserve">--   ServerName - The </w:t>
      </w:r>
    </w:p>
    <w:p w:rsidR="00A10EF5" w:rsidRDefault="00BE2E7A">
      <w:pPr>
        <w:pStyle w:val="Code"/>
      </w:pPr>
      <w:r>
        <w:t xml:space="preserve">     NtChallengeResponseFields.NTLMv2_RESPONSE.NTLMv2_CLIENT_CHALLENGE.AvPairs </w:t>
      </w:r>
    </w:p>
    <w:p w:rsidR="00A10EF5" w:rsidRDefault="00BE2E7A">
      <w:pPr>
        <w:pStyle w:val="Code"/>
      </w:pPr>
      <w:r>
        <w:t xml:space="preserve">     field structure of the AUTHENTICATE_MESSAGE payload.</w:t>
      </w:r>
    </w:p>
    <w:p w:rsidR="00A10EF5" w:rsidRDefault="00BE2E7A">
      <w:pPr>
        <w:pStyle w:val="Code"/>
      </w:pPr>
      <w:r>
        <w:t xml:space="preserve">--   KeyExchangeKey - Temporary variable to hold </w:t>
      </w:r>
      <w:r>
        <w:t>the results of</w:t>
      </w:r>
    </w:p>
    <w:p w:rsidR="00A10EF5" w:rsidRDefault="00BE2E7A">
      <w:pPr>
        <w:pStyle w:val="Code"/>
      </w:pPr>
      <w:r>
        <w:t xml:space="preserve">     calling KXKEY. </w:t>
      </w:r>
    </w:p>
    <w:p w:rsidR="00A10EF5" w:rsidRDefault="00BE2E7A">
      <w:pPr>
        <w:pStyle w:val="Code"/>
      </w:pPr>
      <w:r>
        <w:t>--   HiResponserversion - The 1-byte highest response version</w:t>
      </w:r>
    </w:p>
    <w:p w:rsidR="00A10EF5" w:rsidRDefault="00BE2E7A">
      <w:pPr>
        <w:pStyle w:val="Code"/>
      </w:pPr>
      <w:r>
        <w:t xml:space="preserve">     understood by the client.  Currently set to 1.</w:t>
      </w:r>
    </w:p>
    <w:p w:rsidR="00A10EF5" w:rsidRDefault="00BE2E7A">
      <w:pPr>
        <w:pStyle w:val="Code"/>
      </w:pPr>
      <w:r>
        <w:t>--   Responserversion - The 1-byte response version. Currently set</w:t>
      </w:r>
    </w:p>
    <w:p w:rsidR="00A10EF5" w:rsidRDefault="00BE2E7A">
      <w:pPr>
        <w:pStyle w:val="Code"/>
      </w:pPr>
      <w:r>
        <w:t xml:space="preserve">     to 1.</w:t>
      </w:r>
    </w:p>
    <w:p w:rsidR="00A10EF5" w:rsidRDefault="00BE2E7A">
      <w:pPr>
        <w:pStyle w:val="Code"/>
      </w:pPr>
      <w:r>
        <w:t xml:space="preserve">--  Time - The 8-byte </w:t>
      </w:r>
      <w:r>
        <w:t>little-endian time in GMT.</w:t>
      </w:r>
    </w:p>
    <w:p w:rsidR="00A10EF5" w:rsidRDefault="00BE2E7A">
      <w:pPr>
        <w:pStyle w:val="Code"/>
      </w:pPr>
      <w:r>
        <w:t>--</w:t>
      </w:r>
    </w:p>
    <w:p w:rsidR="00A10EF5" w:rsidRDefault="00BE2E7A">
      <w:pPr>
        <w:pStyle w:val="Code"/>
      </w:pPr>
      <w:r>
        <w:t>-- Functions Used:</w:t>
      </w:r>
    </w:p>
    <w:p w:rsidR="00A10EF5" w:rsidRDefault="00BE2E7A">
      <w:pPr>
        <w:pStyle w:val="Code"/>
      </w:pPr>
      <w:r>
        <w:t>--   Z(M) - Defined in section 6.</w:t>
      </w:r>
    </w:p>
    <w:p w:rsidR="00A10EF5" w:rsidRDefault="00A10EF5">
      <w:pPr>
        <w:pStyle w:val="Code"/>
      </w:pPr>
    </w:p>
    <w:p w:rsidR="00A10EF5" w:rsidRDefault="00BE2E7A">
      <w:pPr>
        <w:pStyle w:val="Code"/>
      </w:pPr>
      <w:r>
        <w:t xml:space="preserve">Define NTOWFv2(Passwd, User, UserDom) as HMAC_MD5( </w:t>
      </w:r>
    </w:p>
    <w:p w:rsidR="00A10EF5" w:rsidRDefault="00BE2E7A">
      <w:pPr>
        <w:pStyle w:val="Code"/>
      </w:pPr>
      <w:r>
        <w:t xml:space="preserve">MD4(UNICODE(Passwd)), UNICODE(ConcatenationOf( Uppercase(User), </w:t>
      </w:r>
    </w:p>
    <w:p w:rsidR="00A10EF5" w:rsidRDefault="00BE2E7A">
      <w:pPr>
        <w:pStyle w:val="Code"/>
      </w:pPr>
      <w:r>
        <w:t>UserDom ) ) )</w:t>
      </w:r>
    </w:p>
    <w:p w:rsidR="00A10EF5" w:rsidRDefault="00BE2E7A">
      <w:pPr>
        <w:pStyle w:val="Code"/>
      </w:pPr>
      <w:r>
        <w:lastRenderedPageBreak/>
        <w:t>EndDefine</w:t>
      </w:r>
    </w:p>
    <w:p w:rsidR="00A10EF5" w:rsidRDefault="00A10EF5">
      <w:pPr>
        <w:pStyle w:val="Code"/>
      </w:pPr>
    </w:p>
    <w:p w:rsidR="00A10EF5" w:rsidRDefault="00BE2E7A">
      <w:pPr>
        <w:pStyle w:val="Code"/>
      </w:pPr>
      <w:r>
        <w:t>Define LMOWFv2(Passwd, User, U</w:t>
      </w:r>
      <w:r>
        <w:t xml:space="preserve">serDom) as NTOWFv2(Passwd, User, </w:t>
      </w:r>
    </w:p>
    <w:p w:rsidR="00A10EF5" w:rsidRDefault="00BE2E7A">
      <w:pPr>
        <w:pStyle w:val="Code"/>
      </w:pPr>
      <w:r>
        <w:t>UserDom)</w:t>
      </w:r>
    </w:p>
    <w:p w:rsidR="00A10EF5" w:rsidRDefault="00BE2E7A">
      <w:pPr>
        <w:pStyle w:val="Code"/>
      </w:pPr>
      <w:r>
        <w:t>EndDefine</w:t>
      </w:r>
    </w:p>
    <w:p w:rsidR="00A10EF5" w:rsidRDefault="00A10EF5">
      <w:pPr>
        <w:pStyle w:val="Code"/>
      </w:pPr>
    </w:p>
    <w:p w:rsidR="00A10EF5" w:rsidRDefault="00BE2E7A">
      <w:pPr>
        <w:pStyle w:val="Code"/>
      </w:pPr>
      <w:r>
        <w:t>Set ResponseKeyNT to NTOWFv2(Passwd, User, UserDom)</w:t>
      </w:r>
    </w:p>
    <w:p w:rsidR="00A10EF5" w:rsidRDefault="00BE2E7A">
      <w:pPr>
        <w:pStyle w:val="Code"/>
      </w:pPr>
      <w:r>
        <w:t>Set ResponseKeyLM to LMOWFv2(Passwd, User, UserDom)</w:t>
      </w:r>
    </w:p>
    <w:p w:rsidR="00A10EF5" w:rsidRDefault="00A10EF5">
      <w:pPr>
        <w:pStyle w:val="Code"/>
      </w:pPr>
    </w:p>
    <w:p w:rsidR="00A10EF5" w:rsidRDefault="00BE2E7A">
      <w:pPr>
        <w:pStyle w:val="Code"/>
      </w:pPr>
      <w:r>
        <w:t>Define ComputeResponse(NegFlg, ResponseKeyNT, ResponseKeyLM,</w:t>
      </w:r>
    </w:p>
    <w:p w:rsidR="00A10EF5" w:rsidRDefault="00BE2E7A">
      <w:pPr>
        <w:pStyle w:val="Code"/>
      </w:pPr>
      <w:r>
        <w:t xml:space="preserve">CHALLENGE_MESSAGE.ServerChallenge, </w:t>
      </w:r>
      <w:r>
        <w:t>ClientChallenge, Time, ServerName)</w:t>
      </w:r>
    </w:p>
    <w:p w:rsidR="00A10EF5" w:rsidRDefault="00BE2E7A">
      <w:pPr>
        <w:pStyle w:val="Code"/>
      </w:pPr>
      <w:r>
        <w:t>As</w:t>
      </w:r>
    </w:p>
    <w:p w:rsidR="00A10EF5" w:rsidRDefault="00BE2E7A">
      <w:pPr>
        <w:pStyle w:val="Code"/>
      </w:pPr>
      <w:r>
        <w:t>If (User is set to "" &amp;&amp; Passwd is set to "")</w:t>
      </w:r>
    </w:p>
    <w:p w:rsidR="00A10EF5" w:rsidRDefault="00BE2E7A">
      <w:pPr>
        <w:pStyle w:val="Code"/>
      </w:pPr>
      <w:r>
        <w:t xml:space="preserve">    -- Special case for anonymous authentication</w:t>
      </w:r>
    </w:p>
    <w:p w:rsidR="00A10EF5" w:rsidRDefault="00BE2E7A">
      <w:pPr>
        <w:pStyle w:val="Code"/>
      </w:pPr>
      <w:r>
        <w:t xml:space="preserve">    Set NtChallengeResponseLen to 0</w:t>
      </w:r>
    </w:p>
    <w:p w:rsidR="00A10EF5" w:rsidRDefault="00BE2E7A">
      <w:pPr>
        <w:pStyle w:val="Code"/>
      </w:pPr>
      <w:r>
        <w:t xml:space="preserve">    Set NtChallengeResponseMaxLen to 0</w:t>
      </w:r>
    </w:p>
    <w:p w:rsidR="00A10EF5" w:rsidRDefault="00BE2E7A">
      <w:pPr>
        <w:pStyle w:val="Code"/>
      </w:pPr>
      <w:r>
        <w:t xml:space="preserve">    Set NtChallengeResponseBufferOffset to 0</w:t>
      </w:r>
    </w:p>
    <w:p w:rsidR="00A10EF5" w:rsidRDefault="00BE2E7A">
      <w:pPr>
        <w:pStyle w:val="Code"/>
      </w:pPr>
      <w:r>
        <w:t xml:space="preserve">   </w:t>
      </w:r>
      <w:r>
        <w:t xml:space="preserve"> Set LmChallengeResponse to Z(1)</w:t>
      </w:r>
    </w:p>
    <w:p w:rsidR="00A10EF5" w:rsidRDefault="00BE2E7A">
      <w:pPr>
        <w:pStyle w:val="Code"/>
      </w:pPr>
      <w:r>
        <w:t>Else</w:t>
      </w:r>
    </w:p>
    <w:p w:rsidR="00A10EF5" w:rsidRDefault="00BE2E7A">
      <w:pPr>
        <w:pStyle w:val="Code"/>
      </w:pPr>
      <w:r>
        <w:t xml:space="preserve">    Set temp to ConcatenationOf(Responserversion, HiResponserversion,</w:t>
      </w:r>
    </w:p>
    <w:p w:rsidR="00A10EF5" w:rsidRDefault="00BE2E7A">
      <w:pPr>
        <w:pStyle w:val="Code"/>
      </w:pPr>
      <w:r>
        <w:t xml:space="preserve">    Z(6), Time, ClientChallenge, Z(4), ServerName, Z(4))</w:t>
      </w:r>
    </w:p>
    <w:p w:rsidR="00A10EF5" w:rsidRDefault="00BE2E7A">
      <w:pPr>
        <w:pStyle w:val="Code"/>
      </w:pPr>
      <w:r>
        <w:t xml:space="preserve">    Set NTProofStr to HMAC_MD5(ResponseKeyNT, </w:t>
      </w:r>
    </w:p>
    <w:p w:rsidR="00A10EF5" w:rsidRDefault="00BE2E7A">
      <w:pPr>
        <w:pStyle w:val="Code"/>
      </w:pPr>
      <w:r>
        <w:t xml:space="preserve">    ConcatenationOf(CHALLENGE_MESSAGE.Server</w:t>
      </w:r>
      <w:r>
        <w:t>Challenge,temp))</w:t>
      </w:r>
    </w:p>
    <w:p w:rsidR="00A10EF5" w:rsidRDefault="00BE2E7A">
      <w:pPr>
        <w:pStyle w:val="Code"/>
      </w:pPr>
      <w:r>
        <w:t xml:space="preserve">    Set NtChallengeResponse to ConcatenationOf(NTProofStr, temp)</w:t>
      </w:r>
    </w:p>
    <w:p w:rsidR="00A10EF5" w:rsidRDefault="00BE2E7A">
      <w:pPr>
        <w:pStyle w:val="Code"/>
      </w:pPr>
      <w:r>
        <w:t xml:space="preserve">    Set LmChallengeResponse to ConcatenationOf(HMAC_MD5(ResponseKeyLM, </w:t>
      </w:r>
    </w:p>
    <w:p w:rsidR="00A10EF5" w:rsidRDefault="00BE2E7A">
      <w:pPr>
        <w:pStyle w:val="Code"/>
      </w:pPr>
      <w:r>
        <w:t xml:space="preserve">    ConcatenationOf(CHALLENGE_MESSAGE.ServerChallenge, ClientChallenge)),</w:t>
      </w:r>
    </w:p>
    <w:p w:rsidR="00A10EF5" w:rsidRDefault="00BE2E7A">
      <w:pPr>
        <w:pStyle w:val="Code"/>
      </w:pPr>
      <w:r>
        <w:t xml:space="preserve">    ClientChallenge )</w:t>
      </w:r>
    </w:p>
    <w:p w:rsidR="00A10EF5" w:rsidRDefault="00BE2E7A">
      <w:pPr>
        <w:pStyle w:val="Code"/>
      </w:pPr>
      <w:r>
        <w:t>EndIf</w:t>
      </w:r>
    </w:p>
    <w:p w:rsidR="00A10EF5" w:rsidRDefault="00A10EF5">
      <w:pPr>
        <w:pStyle w:val="Code"/>
      </w:pPr>
    </w:p>
    <w:p w:rsidR="00A10EF5" w:rsidRDefault="00BE2E7A">
      <w:pPr>
        <w:pStyle w:val="Code"/>
      </w:pPr>
      <w:r>
        <w:t>Set SessionBaseKey to HMAC_MD5(ResponseKeyNT, NTProofStr)</w:t>
      </w:r>
    </w:p>
    <w:p w:rsidR="00A10EF5" w:rsidRDefault="00BE2E7A">
      <w:pPr>
        <w:pStyle w:val="Code"/>
      </w:pPr>
      <w:r>
        <w:t>EndDefine</w:t>
      </w:r>
    </w:p>
    <w:p w:rsidR="00A10EF5" w:rsidRDefault="00BE2E7A">
      <w:r>
        <w:t>On the server, if the user account to be authenticated is hosted in Active Directory, the challenge-response pair SHOULD be sent to the DC to verify (</w:t>
      </w:r>
      <w:hyperlink r:id="rId70" w:anchor="Section_dd444344fd7e430eb3137e95ab9c338e">
        <w:r>
          <w:rPr>
            <w:rStyle w:val="Hyperlink"/>
          </w:rPr>
          <w:t>[MS-APDS]</w:t>
        </w:r>
      </w:hyperlink>
      <w:r>
        <w:t>).</w:t>
      </w:r>
    </w:p>
    <w:p w:rsidR="00A10EF5" w:rsidRDefault="00BE2E7A">
      <w:r>
        <w:t xml:space="preserve">The DC calculates the expected value of the response using the </w:t>
      </w:r>
      <w:hyperlink w:anchor="gt_5ea644f7-7dc8-4f0c-94c7-7c2c086cd753">
        <w:r>
          <w:rPr>
            <w:rStyle w:val="HyperlinkGreen"/>
            <w:b/>
          </w:rPr>
          <w:t>NTOWF v2</w:t>
        </w:r>
      </w:hyperlink>
      <w:r>
        <w:t xml:space="preserve"> and/or </w:t>
      </w:r>
      <w:hyperlink w:anchor="gt_7e5a734b-a121-43e9-81a4-4b59a21c3ade">
        <w:r>
          <w:rPr>
            <w:rStyle w:val="HyperlinkGreen"/>
            <w:b/>
          </w:rPr>
          <w:t>LMOWF v2</w:t>
        </w:r>
      </w:hyperlink>
      <w:r>
        <w:t>, and matches it against the response provided. If the response values match, it MUST send back the SessionBaseKey; otherwise, it MUST return an error to the calling application. The server MUST return an error to the calling application if the DC</w:t>
      </w:r>
      <w:r>
        <w:t xml:space="preserve"> returns an error. If the DC returns STATUS_NTLM_BLOCKED then the server MUST return STATUS_NOT_SUPPORTED. </w:t>
      </w:r>
    </w:p>
    <w:p w:rsidR="00A10EF5" w:rsidRDefault="00BE2E7A">
      <w:r>
        <w:t>If the user account to be authenticated is hosted locally on the server, the server calculates the expected NTOWF v2 and/or LMOWF v2 value of the re</w:t>
      </w:r>
      <w:r>
        <w:t>sponse using the NTOWF and/or LMOWF stored locally, and matches it against the response provided. If the response values match, it MUST calculate KeyExchangeKey; otherwise, it MUST return an error to the calling application.</w:t>
      </w:r>
      <w:bookmarkStart w:id="248" w:name="Appendix_A_Target_74"/>
      <w:r>
        <w:fldChar w:fldCharType="begin"/>
      </w:r>
      <w:r>
        <w:instrText xml:space="preserve"> HYPERLINK \l "Appendix_A_74" </w:instrText>
      </w:r>
      <w:r>
        <w:instrText xml:space="preserve">\o "Product behavior note 74" \h </w:instrText>
      </w:r>
      <w:r>
        <w:fldChar w:fldCharType="separate"/>
      </w:r>
      <w:r>
        <w:rPr>
          <w:rStyle w:val="Hyperlink"/>
        </w:rPr>
        <w:t>&lt;74&gt;</w:t>
      </w:r>
      <w:r>
        <w:rPr>
          <w:rStyle w:val="Hyperlink"/>
        </w:rPr>
        <w:fldChar w:fldCharType="end"/>
      </w:r>
      <w:bookmarkEnd w:id="248"/>
    </w:p>
    <w:p w:rsidR="00A10EF5" w:rsidRDefault="00BE2E7A">
      <w:pPr>
        <w:pStyle w:val="Heading2"/>
      </w:pPr>
      <w:bookmarkStart w:id="249" w:name="section_d1c86e81eb6647fd8a6f970050121347"/>
      <w:bookmarkStart w:id="250" w:name="_Toc456187262"/>
      <w:r>
        <w:t>Session Security Details</w:t>
      </w:r>
      <w:bookmarkEnd w:id="249"/>
      <w:bookmarkEnd w:id="250"/>
      <w:r>
        <w:fldChar w:fldCharType="begin"/>
      </w:r>
      <w:r>
        <w:instrText xml:space="preserve"> XE "Session security:overview"</w:instrText>
      </w:r>
      <w:r>
        <w:fldChar w:fldCharType="end"/>
      </w:r>
      <w:r>
        <w:fldChar w:fldCharType="begin"/>
      </w:r>
      <w:r>
        <w:instrText xml:space="preserve"> XE "Security:session"</w:instrText>
      </w:r>
      <w:r>
        <w:fldChar w:fldCharType="end"/>
      </w:r>
    </w:p>
    <w:p w:rsidR="00A10EF5" w:rsidRDefault="00BE2E7A">
      <w:r>
        <w:t>If it is negotiated, session security</w:t>
      </w:r>
      <w:r>
        <w:t xml:space="preserve"> provides message integrity (signing) and message confidentiality (sealing). When NTLM v2 authentication is not negotiated, only one key is used for sealing. As a result, operations are performed in a half-duplex mode: the client sends a message and then w</w:t>
      </w:r>
      <w:r>
        <w:t xml:space="preserve">aits for a server response. For information on how key exchange, signing, and sealing keys are generated, see </w:t>
      </w:r>
      <w:hyperlink w:anchor="Section_d86303b5b29e4fb9b11977579c761370" w:history="1">
        <w:r>
          <w:rPr>
            <w:rStyle w:val="Hyperlink"/>
          </w:rPr>
          <w:t>KXKEY</w:t>
        </w:r>
      </w:hyperlink>
      <w:r>
        <w:t xml:space="preserve">, </w:t>
      </w:r>
      <w:hyperlink w:anchor="Section_524cdccb563e479392b07bc321fce096" w:history="1">
        <w:r>
          <w:rPr>
            <w:rStyle w:val="Hyperlink"/>
          </w:rPr>
          <w:t>SIGNKEY</w:t>
        </w:r>
      </w:hyperlink>
      <w:r>
        <w:t xml:space="preserve">, and </w:t>
      </w:r>
      <w:hyperlink w:anchor="Section_bf39181de95d40d7a740ab4ec3dc363d" w:history="1">
        <w:r>
          <w:rPr>
            <w:rStyle w:val="Hyperlink"/>
          </w:rPr>
          <w:t>SEALKEY</w:t>
        </w:r>
      </w:hyperlink>
      <w:r>
        <w:t>.</w:t>
      </w:r>
    </w:p>
    <w:p w:rsidR="00A10EF5" w:rsidRDefault="00BE2E7A">
      <w:r>
        <w:t>In connection-oriented mode, messages are assumed to be received in the order sent. The application or communications protocol is expected to guarantee this property. As a result, the client an</w:t>
      </w:r>
      <w:r>
        <w:t>d server sealing keys are computed only once per session.</w:t>
      </w:r>
    </w:p>
    <w:p w:rsidR="00A10EF5" w:rsidRDefault="00BE2E7A">
      <w:r>
        <w:rPr>
          <w:b/>
        </w:rPr>
        <w:t>Note</w:t>
      </w:r>
      <w:r>
        <w:t>  In connectionless mode, messages can arrive out of order. Because of this, the sealing key</w:t>
      </w:r>
      <w:r>
        <w:t xml:space="preserve"> MUST be reset for every message. Rekeying with the same sealing key for multiple messages would not maintain message security. Therefore, a per-message sealing key, SealingKey', is computed as the MD5 hash of the original sealing key and the message seque</w:t>
      </w:r>
      <w:r>
        <w:t xml:space="preserve">nce number. The resulting </w:t>
      </w:r>
      <w:r>
        <w:lastRenderedPageBreak/>
        <w:t>SealingKey' value is used to reinitialize the key state structure prior to invoking the following SIGN, SEAL, and MAC algorithms. To compute the SealingKey' and initialize the key state structure identified by the Handle parameter</w:t>
      </w:r>
      <w:r>
        <w:t>, use the following:</w:t>
      </w:r>
    </w:p>
    <w:p w:rsidR="00A10EF5" w:rsidRDefault="00BE2E7A">
      <w:pPr>
        <w:pStyle w:val="Code"/>
      </w:pPr>
      <w:r>
        <w:t>SealingKey' = MD5(ConcatenationOf(SealingKey, SequenceNumber))</w:t>
      </w:r>
    </w:p>
    <w:p w:rsidR="00A10EF5" w:rsidRDefault="00BE2E7A">
      <w:pPr>
        <w:pStyle w:val="Code"/>
      </w:pPr>
      <w:r>
        <w:t>RC4Init(Handle, SealingKey')</w:t>
      </w:r>
    </w:p>
    <w:p w:rsidR="00A10EF5" w:rsidRDefault="00A10EF5">
      <w:pPr>
        <w:pStyle w:val="Code"/>
      </w:pPr>
    </w:p>
    <w:p w:rsidR="00A10EF5" w:rsidRDefault="00BE2E7A">
      <w:pPr>
        <w:pStyle w:val="Heading3"/>
      </w:pPr>
      <w:bookmarkStart w:id="251" w:name="section_0776e9c81d92488f921910765d11c6b7"/>
      <w:bookmarkStart w:id="252" w:name="_Toc456187263"/>
      <w:r>
        <w:t>Abstract Data Model</w:t>
      </w:r>
      <w:bookmarkEnd w:id="251"/>
      <w:bookmarkEnd w:id="252"/>
      <w:r>
        <w:fldChar w:fldCharType="begin"/>
      </w:r>
      <w:r>
        <w:instrText xml:space="preserve"> XE "Data model - abstract:session security"</w:instrText>
      </w:r>
      <w:r>
        <w:fldChar w:fldCharType="end"/>
      </w:r>
      <w:r>
        <w:fldChar w:fldCharType="begin"/>
      </w:r>
      <w:r>
        <w:instrText xml:space="preserve"> XE "Abstract data model:session security"</w:instrText>
      </w:r>
      <w:r>
        <w:fldChar w:fldCharType="end"/>
      </w:r>
      <w:r>
        <w:fldChar w:fldCharType="begin"/>
      </w:r>
      <w:r>
        <w:instrText xml:space="preserve"> XE "Session security:abstract da</w:instrText>
      </w:r>
      <w:r>
        <w:instrText>ta model"</w:instrText>
      </w:r>
      <w:r>
        <w:fldChar w:fldCharType="end"/>
      </w:r>
    </w:p>
    <w:p w:rsidR="00A10EF5" w:rsidRDefault="00BE2E7A">
      <w:r>
        <w:t>NTLM session security is provided through the SSPI, the Microsoft implementation of GSS-API (</w:t>
      </w:r>
      <w:hyperlink r:id="rId71">
        <w:r>
          <w:rPr>
            <w:rStyle w:val="Hyperlink"/>
          </w:rPr>
          <w:t>[RFC2743]</w:t>
        </w:r>
      </w:hyperlink>
      <w:r>
        <w:t>). Variables are maintained per security context.</w:t>
      </w:r>
    </w:p>
    <w:p w:rsidR="00A10EF5" w:rsidRDefault="00BE2E7A">
      <w:r>
        <w:t xml:space="preserve">The following variables are </w:t>
      </w:r>
      <w:r>
        <w:t>maintained across the NTLM authentication sequence:</w:t>
      </w:r>
    </w:p>
    <w:p w:rsidR="00A10EF5" w:rsidRDefault="00BE2E7A">
      <w:pPr>
        <w:pStyle w:val="ListParagraph"/>
        <w:numPr>
          <w:ilvl w:val="0"/>
          <w:numId w:val="81"/>
        </w:numPr>
      </w:pPr>
      <w:r>
        <w:t>ClientHandle (Public): The handle to a key state structure corresponding to the current state of the ClientSealingKey.</w:t>
      </w:r>
    </w:p>
    <w:p w:rsidR="00A10EF5" w:rsidRDefault="00BE2E7A">
      <w:pPr>
        <w:pStyle w:val="ListParagraph"/>
        <w:numPr>
          <w:ilvl w:val="0"/>
          <w:numId w:val="81"/>
        </w:numPr>
      </w:pPr>
      <w:r>
        <w:t>ServerHandle (Public): The handle to a key state structure corresponding to the curre</w:t>
      </w:r>
      <w:r>
        <w:t>nt state of the ServerSealingKey.</w:t>
      </w:r>
    </w:p>
    <w:p w:rsidR="00A10EF5" w:rsidRDefault="00BE2E7A">
      <w:r>
        <w:t>The following define the services provided by the NTLM SSP.</w:t>
      </w:r>
    </w:p>
    <w:p w:rsidR="00A10EF5" w:rsidRDefault="00BE2E7A">
      <w:r>
        <w:rPr>
          <w:b/>
        </w:rPr>
        <w:t>Note</w:t>
      </w:r>
      <w:r>
        <w:t>  The following variables are logical, abstract parameters that an implementation has to maintain and expose to provide the proper level of service. How these</w:t>
      </w:r>
      <w:r>
        <w:t xml:space="preserve"> variables are maintained and exposed is up to the implementation.</w:t>
      </w:r>
    </w:p>
    <w:p w:rsidR="00A10EF5" w:rsidRDefault="00BE2E7A">
      <w:pPr>
        <w:pStyle w:val="ListParagraph"/>
        <w:numPr>
          <w:ilvl w:val="0"/>
          <w:numId w:val="81"/>
        </w:numPr>
      </w:pPr>
      <w:r>
        <w:t>Integrity: Indicates that the caller wishes to construct signed messages so that they cannot be tampered with while in transit. If the client requests integrity, then the server MUST respon</w:t>
      </w:r>
      <w:r>
        <w:t>d with integrity if supported or MUST NOT respond with integrity if not supported.</w:t>
      </w:r>
    </w:p>
    <w:p w:rsidR="00A10EF5" w:rsidRDefault="00BE2E7A">
      <w:pPr>
        <w:pStyle w:val="ListParagraph"/>
        <w:numPr>
          <w:ilvl w:val="0"/>
          <w:numId w:val="81"/>
        </w:numPr>
      </w:pPr>
      <w:r>
        <w:t xml:space="preserve">Sequence Detect: Indicates that the caller wishes to construct signed messages such that out-of-order sequences can be detected. For more details, see section </w:t>
      </w:r>
      <w:hyperlink w:anchor="Section_131b00627958460ebca5c7a9f9086652" w:history="1">
        <w:r>
          <w:rPr>
            <w:rStyle w:val="Hyperlink"/>
          </w:rPr>
          <w:t>3.4.2</w:t>
        </w:r>
      </w:hyperlink>
      <w:r>
        <w:t>.</w:t>
      </w:r>
    </w:p>
    <w:p w:rsidR="00A10EF5" w:rsidRDefault="00BE2E7A">
      <w:pPr>
        <w:pStyle w:val="ListParagraph"/>
        <w:numPr>
          <w:ilvl w:val="0"/>
          <w:numId w:val="81"/>
        </w:numPr>
      </w:pPr>
      <w:r>
        <w:t>Confidentiality: Indicates that the caller wishes to encrypt messages such that they cannot be read while in transit. If the client requests confidentiality, then the server MUST respond with confidentia</w:t>
      </w:r>
      <w:r>
        <w:t>lity if supported or MUST NOT respond with confidentiality if not supported.</w:t>
      </w:r>
    </w:p>
    <w:p w:rsidR="00A10EF5" w:rsidRDefault="00BE2E7A">
      <w:pPr>
        <w:pStyle w:val="ListParagraph"/>
        <w:numPr>
          <w:ilvl w:val="0"/>
          <w:numId w:val="81"/>
        </w:numPr>
      </w:pPr>
      <w:r>
        <w:t xml:space="preserve">MessageBlockSize: An integer that indicates the minimum size of the input_message for GSS_WrapEx (section </w:t>
      </w:r>
      <w:hyperlink w:anchor="Section_a06bfc2b30fc4483b876a9386f4808ed" w:history="1">
        <w:r>
          <w:rPr>
            <w:rStyle w:val="Hyperlink"/>
          </w:rPr>
          <w:t>3.4.6</w:t>
        </w:r>
      </w:hyperlink>
      <w:r>
        <w:t>). The s</w:t>
      </w:r>
      <w:r>
        <w:t>ize of the input_message MUST be a multiple of this value. This value MUST be 1.</w:t>
      </w:r>
    </w:p>
    <w:p w:rsidR="00A10EF5" w:rsidRDefault="00BE2E7A">
      <w:r>
        <w:t xml:space="preserve"> Usage of integrity and confidentiality is the responsibility of the application:</w:t>
      </w:r>
    </w:p>
    <w:p w:rsidR="00A10EF5" w:rsidRDefault="00BE2E7A">
      <w:pPr>
        <w:pStyle w:val="ListParagraph"/>
        <w:numPr>
          <w:ilvl w:val="0"/>
          <w:numId w:val="81"/>
        </w:numPr>
      </w:pPr>
      <w:r>
        <w:t>If confidentiality is established, then the application MUST call GSS_Wrap() to invoke confid</w:t>
      </w:r>
      <w:r>
        <w:t xml:space="preserve">entiality with the NTLM SSP. For more details, see section </w:t>
      </w:r>
      <w:hyperlink w:anchor="Section_115f9c7dbc304262ae96254555c14ea6" w:history="1">
        <w:r>
          <w:rPr>
            <w:rStyle w:val="Hyperlink"/>
          </w:rPr>
          <w:t>3.4.3</w:t>
        </w:r>
      </w:hyperlink>
      <w:r>
        <w:t>, Message Confidentiality.</w:t>
      </w:r>
    </w:p>
    <w:p w:rsidR="00A10EF5" w:rsidRDefault="00BE2E7A">
      <w:pPr>
        <w:pStyle w:val="ListParagraph"/>
        <w:numPr>
          <w:ilvl w:val="0"/>
          <w:numId w:val="81"/>
        </w:numPr>
      </w:pPr>
      <w:r>
        <w:t>If integrity is established, then the application MUST call GSS_GetMIC() to invoke integrity with the NTL</w:t>
      </w:r>
      <w:r>
        <w:t>M SSP. For more details, see section 3.4.2.</w:t>
      </w:r>
    </w:p>
    <w:p w:rsidR="00A10EF5" w:rsidRDefault="00BE2E7A">
      <w:pPr>
        <w:pStyle w:val="Heading3"/>
      </w:pPr>
      <w:bookmarkStart w:id="253" w:name="section_131b00627958460ebca5c7a9f9086652"/>
      <w:bookmarkStart w:id="254" w:name="_Toc456187264"/>
      <w:r>
        <w:t>Message Integrity</w:t>
      </w:r>
      <w:bookmarkEnd w:id="253"/>
      <w:bookmarkEnd w:id="254"/>
      <w:r>
        <w:fldChar w:fldCharType="begin"/>
      </w:r>
      <w:r>
        <w:instrText xml:space="preserve"> XE "Session security:integrity"</w:instrText>
      </w:r>
      <w:r>
        <w:fldChar w:fldCharType="end"/>
      </w:r>
    </w:p>
    <w:p w:rsidR="00A10EF5" w:rsidRDefault="00BE2E7A">
      <w:r>
        <w:t>The function to sign a message MUST be calculated as follows:</w:t>
      </w:r>
    </w:p>
    <w:p w:rsidR="00A10EF5" w:rsidRDefault="00BE2E7A">
      <w:pPr>
        <w:pStyle w:val="Code"/>
      </w:pPr>
      <w:r>
        <w:t xml:space="preserve">-- Input: </w:t>
      </w:r>
    </w:p>
    <w:p w:rsidR="00A10EF5" w:rsidRDefault="00BE2E7A">
      <w:pPr>
        <w:pStyle w:val="Code"/>
      </w:pPr>
      <w:r>
        <w:t>--   SigningKey - The key used to sign the message.</w:t>
      </w:r>
    </w:p>
    <w:p w:rsidR="00A10EF5" w:rsidRDefault="00BE2E7A">
      <w:pPr>
        <w:pStyle w:val="Code"/>
      </w:pPr>
      <w:r>
        <w:t>--   Message - The message being se</w:t>
      </w:r>
      <w:r>
        <w:t>nt between the client and server.</w:t>
      </w:r>
    </w:p>
    <w:p w:rsidR="00A10EF5" w:rsidRDefault="00BE2E7A">
      <w:pPr>
        <w:pStyle w:val="Code"/>
      </w:pPr>
      <w:r>
        <w:t>--   SeqNum - Defined in section 3.1.1.</w:t>
      </w:r>
    </w:p>
    <w:p w:rsidR="00A10EF5" w:rsidRDefault="00BE2E7A">
      <w:pPr>
        <w:pStyle w:val="Code"/>
      </w:pPr>
      <w:r>
        <w:t>--   Handle - The handle to a key state structure corresponding to</w:t>
      </w:r>
    </w:p>
    <w:p w:rsidR="00A10EF5" w:rsidRDefault="00BE2E7A">
      <w:pPr>
        <w:pStyle w:val="Code"/>
      </w:pPr>
      <w:r>
        <w:lastRenderedPageBreak/>
        <w:t>--   the current state of the SealingKey</w:t>
      </w:r>
    </w:p>
    <w:p w:rsidR="00A10EF5" w:rsidRDefault="00BE2E7A">
      <w:pPr>
        <w:pStyle w:val="Code"/>
      </w:pPr>
      <w:r>
        <w:t>--</w:t>
      </w:r>
    </w:p>
    <w:p w:rsidR="00A10EF5" w:rsidRDefault="00BE2E7A">
      <w:pPr>
        <w:pStyle w:val="Code"/>
      </w:pPr>
      <w:r>
        <w:t>-- Output:      Signed message</w:t>
      </w:r>
    </w:p>
    <w:p w:rsidR="00A10EF5" w:rsidRDefault="00BE2E7A">
      <w:pPr>
        <w:pStyle w:val="Code"/>
      </w:pPr>
      <w:r>
        <w:t xml:space="preserve">--   Functions used: </w:t>
      </w:r>
    </w:p>
    <w:p w:rsidR="00A10EF5" w:rsidRDefault="00BE2E7A">
      <w:pPr>
        <w:pStyle w:val="Code"/>
      </w:pPr>
      <w:r>
        <w:t xml:space="preserve">--   </w:t>
      </w:r>
      <w:r>
        <w:t>ConcatenationOf() - Defined in Section 6.</w:t>
      </w:r>
    </w:p>
    <w:p w:rsidR="00A10EF5" w:rsidRDefault="00BE2E7A">
      <w:pPr>
        <w:pStyle w:val="Code"/>
      </w:pPr>
      <w:r>
        <w:t>--   MAC() - Defined in sections 3.4.4.1 and 3.4.4.2.</w:t>
      </w:r>
    </w:p>
    <w:p w:rsidR="00A10EF5" w:rsidRDefault="00A10EF5">
      <w:pPr>
        <w:pStyle w:val="Code"/>
      </w:pPr>
    </w:p>
    <w:p w:rsidR="00A10EF5" w:rsidRDefault="00BE2E7A">
      <w:pPr>
        <w:pStyle w:val="Code"/>
      </w:pPr>
      <w:r>
        <w:t>Define SIGN(Handle, SigningKey, SeqNum, Message) as</w:t>
      </w:r>
    </w:p>
    <w:p w:rsidR="00A10EF5" w:rsidRDefault="00BE2E7A">
      <w:pPr>
        <w:pStyle w:val="Code"/>
      </w:pPr>
      <w:r>
        <w:t>ConcatenationOf(Message, MAC(Handle, SigningKey, SeqNum, Message))</w:t>
      </w:r>
    </w:p>
    <w:p w:rsidR="00A10EF5" w:rsidRDefault="00BE2E7A">
      <w:pPr>
        <w:pStyle w:val="Code"/>
      </w:pPr>
      <w:r>
        <w:t>EndDefine</w:t>
      </w:r>
    </w:p>
    <w:p w:rsidR="00A10EF5" w:rsidRDefault="00BE2E7A">
      <w:r>
        <w:t>The format of the message inte</w:t>
      </w:r>
      <w:r>
        <w:t xml:space="preserve">grity data that is appended to each message for signing and sealing purposes is defined by the NTLMSSP_MESSAGE_SIGNATURE structure (section </w:t>
      </w:r>
      <w:hyperlink w:anchor="Section_b192b940a50843298513efb3342f2c85" w:history="1">
        <w:r>
          <w:rPr>
            <w:rStyle w:val="Hyperlink"/>
          </w:rPr>
          <w:t>2.2.2.9</w:t>
        </w:r>
      </w:hyperlink>
      <w:r>
        <w:t>).</w:t>
      </w:r>
    </w:p>
    <w:p w:rsidR="00A10EF5" w:rsidRDefault="00BE2E7A">
      <w:r>
        <w:rPr>
          <w:b/>
        </w:rPr>
        <w:t>Note</w:t>
      </w:r>
      <w:r>
        <w:t>  If the client is sending the message, th</w:t>
      </w:r>
      <w:r>
        <w:t>e signing key is the one that the client calculated. If the server is sending the message, the signing key is the one that the server calculated. The same is true for the sealing key. The sequence number can be explicitly provided by the application protoc</w:t>
      </w:r>
      <w:r>
        <w:t>ol or by the NTLM security service provider. If the latter is chosen, the sequence number is initialized to zero and then incremented by one for each message sent.</w:t>
      </w:r>
    </w:p>
    <w:p w:rsidR="00A10EF5" w:rsidRDefault="00BE2E7A">
      <w:r>
        <w:t xml:space="preserve">On receipt, the </w:t>
      </w:r>
      <w:hyperlink w:anchor="gt_3a669297-5242-417e-bff9-5828a186fcf8">
        <w:r>
          <w:rPr>
            <w:rStyle w:val="HyperlinkGreen"/>
            <w:b/>
          </w:rPr>
          <w:t>message authen</w:t>
        </w:r>
        <w:r>
          <w:rPr>
            <w:rStyle w:val="HyperlinkGreen"/>
            <w:b/>
          </w:rPr>
          <w:t>tication code (MAC)</w:t>
        </w:r>
      </w:hyperlink>
      <w:r>
        <w:t xml:space="preserve"> value is computed and compared with the received value. If they differ, the message MUST be discarded (section </w:t>
      </w:r>
      <w:hyperlink w:anchor="Section_bd5ae0a8a13146a8891b0dc2b9ca9bf7" w:history="1">
        <w:r>
          <w:rPr>
            <w:rStyle w:val="Hyperlink"/>
          </w:rPr>
          <w:t>3.4.4</w:t>
        </w:r>
      </w:hyperlink>
      <w:r>
        <w:t xml:space="preserve">). </w:t>
      </w:r>
    </w:p>
    <w:p w:rsidR="00A10EF5" w:rsidRDefault="00BE2E7A">
      <w:pPr>
        <w:pStyle w:val="Heading3"/>
      </w:pPr>
      <w:bookmarkStart w:id="255" w:name="section_115f9c7dbc304262ae96254555c14ea6"/>
      <w:bookmarkStart w:id="256" w:name="_Toc456187265"/>
      <w:r>
        <w:t>Message Confidentiality</w:t>
      </w:r>
      <w:bookmarkEnd w:id="255"/>
      <w:bookmarkEnd w:id="256"/>
      <w:r>
        <w:fldChar w:fldCharType="begin"/>
      </w:r>
      <w:r>
        <w:instrText xml:space="preserve"> XE "Confidentiality"</w:instrText>
      </w:r>
      <w:r>
        <w:fldChar w:fldCharType="end"/>
      </w:r>
      <w:r>
        <w:fldChar w:fldCharType="begin"/>
      </w:r>
      <w:r>
        <w:instrText xml:space="preserve"> XE "Sessi</w:instrText>
      </w:r>
      <w:r>
        <w:instrText>on security:confidentiality"</w:instrText>
      </w:r>
      <w:r>
        <w:fldChar w:fldCharType="end"/>
      </w:r>
    </w:p>
    <w:p w:rsidR="00A10EF5" w:rsidRDefault="00BE2E7A">
      <w:r>
        <w:t>Message confidentiality, if it is negotiated, also implies message integrity. If message confidentiality is negotiated, a sealed (and implicitly signed) message is sent instead of a signed or unsigned message. The function th</w:t>
      </w:r>
      <w:r>
        <w:t>at seals a message using the signing key, sealing key, and message sequence number is as follows.</w:t>
      </w:r>
    </w:p>
    <w:p w:rsidR="00A10EF5" w:rsidRDefault="00BE2E7A">
      <w:pPr>
        <w:pStyle w:val="Code"/>
      </w:pPr>
      <w:r>
        <w:t xml:space="preserve">-- Input: </w:t>
      </w:r>
    </w:p>
    <w:p w:rsidR="00A10EF5" w:rsidRDefault="00BE2E7A">
      <w:pPr>
        <w:pStyle w:val="Code"/>
      </w:pPr>
      <w:r>
        <w:t>--   SigningKey - The key used to sign the message.</w:t>
      </w:r>
    </w:p>
    <w:p w:rsidR="00A10EF5" w:rsidRDefault="00BE2E7A">
      <w:pPr>
        <w:pStyle w:val="Code"/>
      </w:pPr>
      <w:r>
        <w:t>--   Message - The message to be sealed, as provided to the application.</w:t>
      </w:r>
    </w:p>
    <w:p w:rsidR="00A10EF5" w:rsidRDefault="00BE2E7A">
      <w:pPr>
        <w:pStyle w:val="Code"/>
      </w:pPr>
      <w:r>
        <w:t xml:space="preserve">--   NegFlg, SeqNum - </w:t>
      </w:r>
      <w:r>
        <w:t>Defined in section 3.1.1.</w:t>
      </w:r>
    </w:p>
    <w:p w:rsidR="00A10EF5" w:rsidRDefault="00BE2E7A">
      <w:pPr>
        <w:pStyle w:val="Code"/>
      </w:pPr>
      <w:r>
        <w:t>--   Handle - The handle to a key state structure corresponding to the</w:t>
      </w:r>
    </w:p>
    <w:p w:rsidR="00A10EF5" w:rsidRDefault="00BE2E7A">
      <w:pPr>
        <w:pStyle w:val="Code"/>
      </w:pPr>
      <w:r>
        <w:t>--   current state of the SealingKey</w:t>
      </w:r>
    </w:p>
    <w:p w:rsidR="00A10EF5" w:rsidRDefault="00BE2E7A">
      <w:pPr>
        <w:pStyle w:val="Code"/>
      </w:pPr>
      <w:r>
        <w:t>--</w:t>
      </w:r>
    </w:p>
    <w:p w:rsidR="00A10EF5" w:rsidRDefault="00BE2E7A">
      <w:pPr>
        <w:pStyle w:val="Code"/>
      </w:pPr>
      <w:r>
        <w:t>-- Output:</w:t>
      </w:r>
    </w:p>
    <w:p w:rsidR="00A10EF5" w:rsidRDefault="00BE2E7A">
      <w:pPr>
        <w:pStyle w:val="Code"/>
      </w:pPr>
      <w:r>
        <w:t>--   Sealed message – The encrypted message</w:t>
      </w:r>
    </w:p>
    <w:p w:rsidR="00A10EF5" w:rsidRDefault="00BE2E7A">
      <w:pPr>
        <w:pStyle w:val="Code"/>
      </w:pPr>
      <w:r>
        <w:t>--   Signature – The checksum of the Sealed message</w:t>
      </w:r>
    </w:p>
    <w:p w:rsidR="00A10EF5" w:rsidRDefault="00BE2E7A">
      <w:pPr>
        <w:pStyle w:val="Code"/>
      </w:pPr>
      <w:r>
        <w:t>--</w:t>
      </w:r>
    </w:p>
    <w:p w:rsidR="00A10EF5" w:rsidRDefault="00BE2E7A">
      <w:pPr>
        <w:pStyle w:val="Code"/>
      </w:pPr>
      <w:r>
        <w:t>--   Func</w:t>
      </w:r>
      <w:r>
        <w:t xml:space="preserve">tions used: </w:t>
      </w:r>
    </w:p>
    <w:p w:rsidR="00A10EF5" w:rsidRDefault="00A10EF5">
      <w:pPr>
        <w:pStyle w:val="Code"/>
      </w:pPr>
    </w:p>
    <w:p w:rsidR="00A10EF5" w:rsidRDefault="00BE2E7A">
      <w:pPr>
        <w:pStyle w:val="Code"/>
      </w:pPr>
      <w:r>
        <w:t>--   RC4() - Defined in Section 6 and 3.1.</w:t>
      </w:r>
    </w:p>
    <w:p w:rsidR="00A10EF5" w:rsidRDefault="00BE2E7A">
      <w:pPr>
        <w:pStyle w:val="Code"/>
      </w:pPr>
      <w:r>
        <w:t>--   MAC() - Defined in Section 3.4.4.1 and 3.4.4.2.</w:t>
      </w:r>
    </w:p>
    <w:p w:rsidR="00A10EF5" w:rsidRDefault="00A10EF5">
      <w:pPr>
        <w:pStyle w:val="Code"/>
      </w:pPr>
    </w:p>
    <w:p w:rsidR="00A10EF5" w:rsidRDefault="00BE2E7A">
      <w:pPr>
        <w:pStyle w:val="Code"/>
      </w:pPr>
      <w:r>
        <w:t xml:space="preserve">   Define SEAL(Handle, SigningKey, SeqNum, Message) as </w:t>
      </w:r>
    </w:p>
    <w:p w:rsidR="00A10EF5" w:rsidRDefault="00BE2E7A">
      <w:pPr>
        <w:pStyle w:val="Code"/>
      </w:pPr>
      <w:r>
        <w:t xml:space="preserve">     Set Sealed message to RC4(Handle, Message)</w:t>
      </w:r>
    </w:p>
    <w:p w:rsidR="00A10EF5" w:rsidRDefault="00BE2E7A">
      <w:pPr>
        <w:pStyle w:val="Code"/>
      </w:pPr>
      <w:r>
        <w:t xml:space="preserve">     Set Signature to MAC(Handle, SigningKey, SeqNum, Message)</w:t>
      </w:r>
    </w:p>
    <w:p w:rsidR="00A10EF5" w:rsidRDefault="00BE2E7A">
      <w:pPr>
        <w:pStyle w:val="Code"/>
      </w:pPr>
      <w:r>
        <w:t xml:space="preserve">     EndDefine </w:t>
      </w:r>
    </w:p>
    <w:p w:rsidR="00A10EF5" w:rsidRDefault="00BE2E7A">
      <w:r>
        <w:t>Message confidentiality is available in connectionless mode only if the client configures extended session security.</w:t>
      </w:r>
    </w:p>
    <w:p w:rsidR="00A10EF5" w:rsidRDefault="00BE2E7A">
      <w:pPr>
        <w:pStyle w:val="Heading3"/>
      </w:pPr>
      <w:bookmarkStart w:id="257" w:name="section_bd5ae0a8a13146a8891b0dc2b9ca9bf7"/>
      <w:bookmarkStart w:id="258" w:name="_Toc456187266"/>
      <w:r>
        <w:t>Message Signature Functions</w:t>
      </w:r>
      <w:bookmarkEnd w:id="257"/>
      <w:bookmarkEnd w:id="258"/>
      <w:r>
        <w:fldChar w:fldCharType="begin"/>
      </w:r>
      <w:r>
        <w:instrText xml:space="preserve"> XE "Signature functions:overview</w:instrText>
      </w:r>
      <w:r>
        <w:instrText>"</w:instrText>
      </w:r>
      <w:r>
        <w:fldChar w:fldCharType="end"/>
      </w:r>
      <w:r>
        <w:fldChar w:fldCharType="begin"/>
      </w:r>
      <w:r>
        <w:instrText xml:space="preserve"> XE "Session security:signature functions:overview"</w:instrText>
      </w:r>
      <w:r>
        <w:fldChar w:fldCharType="end"/>
      </w:r>
    </w:p>
    <w:p w:rsidR="00A10EF5" w:rsidRDefault="00BE2E7A">
      <w:r>
        <w:t xml:space="preserve">In the case of connectionless NTLM authentication, the </w:t>
      </w:r>
      <w:r>
        <w:rPr>
          <w:i/>
        </w:rPr>
        <w:t>SeqNum</w:t>
      </w:r>
      <w:r>
        <w:t xml:space="preserve"> parameter SHOULD be specified by the application and the RC4 stream MUST be reinitialized before each message (see section </w:t>
      </w:r>
      <w:hyperlink w:anchor="Section_d1c86e81eb6647fd8a6f970050121347" w:history="1">
        <w:r>
          <w:rPr>
            <w:rStyle w:val="Hyperlink"/>
          </w:rPr>
          <w:t>3.4</w:t>
        </w:r>
      </w:hyperlink>
      <w:r>
        <w:t>).</w:t>
      </w:r>
    </w:p>
    <w:p w:rsidR="00A10EF5" w:rsidRDefault="00BE2E7A">
      <w:r>
        <w:lastRenderedPageBreak/>
        <w:t xml:space="preserve">In the case of connection-oriented authentication, the </w:t>
      </w:r>
      <w:r>
        <w:rPr>
          <w:i/>
        </w:rPr>
        <w:t>SeqNum</w:t>
      </w:r>
      <w:r>
        <w:t xml:space="preserve"> parameter MUST start at 0 and is incremented by one for each message sent. The receiver expects the first received message to have</w:t>
      </w:r>
      <w:r>
        <w:t xml:space="preserve"> </w:t>
      </w:r>
      <w:r>
        <w:rPr>
          <w:i/>
        </w:rPr>
        <w:t>SeqNum</w:t>
      </w:r>
      <w:r>
        <w:t xml:space="preserve"> equal to 0, and to be one greater for each subsequent message received. If a received message does not contain the expected </w:t>
      </w:r>
      <w:r>
        <w:rPr>
          <w:i/>
        </w:rPr>
        <w:t>SeqNum</w:t>
      </w:r>
      <w:r>
        <w:t xml:space="preserve">, an error MUST be returned to the receiving application, and </w:t>
      </w:r>
      <w:r>
        <w:rPr>
          <w:i/>
        </w:rPr>
        <w:t>SeqNum</w:t>
      </w:r>
      <w:r>
        <w:t xml:space="preserve"> is not incremented.</w:t>
      </w:r>
    </w:p>
    <w:p w:rsidR="00A10EF5" w:rsidRDefault="00BE2E7A">
      <w:pPr>
        <w:pStyle w:val="Heading4"/>
      </w:pPr>
      <w:bookmarkStart w:id="259" w:name="section_0b1fb6a672244d5baf35fdd45c0791e5"/>
      <w:bookmarkStart w:id="260" w:name="_Toc456187267"/>
      <w:r>
        <w:t>Without Extended Session Secu</w:t>
      </w:r>
      <w:r>
        <w:t>rity</w:t>
      </w:r>
      <w:bookmarkEnd w:id="259"/>
      <w:bookmarkEnd w:id="260"/>
      <w:r>
        <w:fldChar w:fldCharType="begin"/>
      </w:r>
      <w:r>
        <w:instrText xml:space="preserve"> XE "Signature functions:without extended"</w:instrText>
      </w:r>
      <w:r>
        <w:fldChar w:fldCharType="end"/>
      </w:r>
      <w:r>
        <w:fldChar w:fldCharType="begin"/>
      </w:r>
      <w:r>
        <w:instrText xml:space="preserve"> XE "Session security:signature functions:without extended"</w:instrText>
      </w:r>
      <w:r>
        <w:fldChar w:fldCharType="end"/>
      </w:r>
    </w:p>
    <w:p w:rsidR="00A10EF5" w:rsidRDefault="00BE2E7A">
      <w:r>
        <w:t>When Extended Session Security (NTLMSSP_NEGOTIATE_EXTENDED_SESSIONSECURITY) is not negotiated and session security (NTLMSSP_NEGOTIATE_SIGN or NTLM</w:t>
      </w:r>
      <w:r>
        <w:t>SSP_NEGOTIATE_SEAL) is negotiated, the message signature for NTLM without extended session security is a 16-byte value that contains the following components, as described by the NTLMSSP_MESSAGE_SIGNATURE structure:</w:t>
      </w:r>
    </w:p>
    <w:p w:rsidR="00A10EF5" w:rsidRDefault="00BE2E7A">
      <w:pPr>
        <w:pStyle w:val="ListParagraph"/>
        <w:numPr>
          <w:ilvl w:val="0"/>
          <w:numId w:val="82"/>
        </w:numPr>
      </w:pPr>
      <w:r>
        <w:t>A 4-byte version-number value that is se</w:t>
      </w:r>
      <w:r>
        <w:t>t to 1.</w:t>
      </w:r>
    </w:p>
    <w:p w:rsidR="00A10EF5" w:rsidRDefault="00BE2E7A">
      <w:pPr>
        <w:pStyle w:val="ListParagraph"/>
        <w:numPr>
          <w:ilvl w:val="0"/>
          <w:numId w:val="82"/>
        </w:numPr>
      </w:pPr>
      <w:r>
        <w:t>A 4-byte random pad.</w:t>
      </w:r>
    </w:p>
    <w:p w:rsidR="00A10EF5" w:rsidRDefault="00BE2E7A">
      <w:pPr>
        <w:pStyle w:val="ListParagraph"/>
        <w:numPr>
          <w:ilvl w:val="0"/>
          <w:numId w:val="82"/>
        </w:numPr>
      </w:pPr>
      <w:r>
        <w:t>The 4-bytes of the message's CRC32.</w:t>
      </w:r>
    </w:p>
    <w:p w:rsidR="00A10EF5" w:rsidRDefault="00BE2E7A">
      <w:pPr>
        <w:pStyle w:val="ListParagraph"/>
        <w:numPr>
          <w:ilvl w:val="0"/>
          <w:numId w:val="82"/>
        </w:numPr>
      </w:pPr>
      <w:r>
        <w:t>The 4-byte sequence number (SeqNum).</w:t>
      </w:r>
    </w:p>
    <w:p w:rsidR="00A10EF5" w:rsidRDefault="00BE2E7A">
      <w:r>
        <w:t>If message integrity is negotiated, the message signature is calculated as follows:</w:t>
      </w:r>
    </w:p>
    <w:p w:rsidR="00A10EF5" w:rsidRDefault="00BE2E7A">
      <w:pPr>
        <w:pStyle w:val="Code"/>
      </w:pPr>
      <w:r>
        <w:t xml:space="preserve">-- Input: </w:t>
      </w:r>
    </w:p>
    <w:p w:rsidR="00A10EF5" w:rsidRDefault="00BE2E7A">
      <w:pPr>
        <w:pStyle w:val="Code"/>
      </w:pPr>
      <w:r>
        <w:t>--   SigningKey - The key used to sign the message.</w:t>
      </w:r>
    </w:p>
    <w:p w:rsidR="00A10EF5" w:rsidRDefault="00BE2E7A">
      <w:pPr>
        <w:pStyle w:val="Code"/>
      </w:pPr>
      <w:r>
        <w:t>--   Se</w:t>
      </w:r>
      <w:r>
        <w:t>alingKey - The key used to seal the message or checksum.</w:t>
      </w:r>
    </w:p>
    <w:p w:rsidR="00A10EF5" w:rsidRDefault="00BE2E7A">
      <w:pPr>
        <w:pStyle w:val="Code"/>
      </w:pPr>
      <w:r>
        <w:t>--   RandomPad - A random number provided by the client. Typically 0.</w:t>
      </w:r>
    </w:p>
    <w:p w:rsidR="00A10EF5" w:rsidRDefault="00BE2E7A">
      <w:pPr>
        <w:pStyle w:val="Code"/>
      </w:pPr>
      <w:r>
        <w:t>--   Message - The message being sent between the client and server.</w:t>
      </w:r>
    </w:p>
    <w:p w:rsidR="00A10EF5" w:rsidRDefault="00BE2E7A">
      <w:pPr>
        <w:pStyle w:val="Code"/>
      </w:pPr>
      <w:r>
        <w:t>--   SeqNum - Defined in section 3.1.1.</w:t>
      </w:r>
    </w:p>
    <w:p w:rsidR="00A10EF5" w:rsidRDefault="00BE2E7A">
      <w:pPr>
        <w:pStyle w:val="Code"/>
      </w:pPr>
      <w:r>
        <w:t>--   Handle - The ha</w:t>
      </w:r>
      <w:r>
        <w:t>ndle to a key state structure corresponding to the</w:t>
      </w:r>
    </w:p>
    <w:p w:rsidR="00A10EF5" w:rsidRDefault="00BE2E7A">
      <w:pPr>
        <w:pStyle w:val="Code"/>
      </w:pPr>
      <w:r>
        <w:t>--   current state of the SealingKey</w:t>
      </w:r>
    </w:p>
    <w:p w:rsidR="00A10EF5" w:rsidRDefault="00BE2E7A">
      <w:pPr>
        <w:pStyle w:val="Code"/>
      </w:pPr>
      <w:r>
        <w:t>--</w:t>
      </w:r>
    </w:p>
    <w:p w:rsidR="00A10EF5" w:rsidRDefault="00BE2E7A">
      <w:pPr>
        <w:pStyle w:val="Code"/>
      </w:pPr>
      <w:r>
        <w:t>-- Output:</w:t>
      </w:r>
    </w:p>
    <w:p w:rsidR="00A10EF5" w:rsidRDefault="00BE2E7A">
      <w:pPr>
        <w:pStyle w:val="Code"/>
      </w:pPr>
      <w:r>
        <w:t xml:space="preserve">--   An NTLMSSP_MESSAGE_SIGNATURE structure whose fields are defined </w:t>
      </w:r>
    </w:p>
    <w:p w:rsidR="00A10EF5" w:rsidRDefault="00BE2E7A">
      <w:pPr>
        <w:pStyle w:val="Code"/>
      </w:pPr>
      <w:r>
        <w:t xml:space="preserve">     in section 2.2.2.9.</w:t>
      </w:r>
    </w:p>
    <w:p w:rsidR="00A10EF5" w:rsidRDefault="00BE2E7A">
      <w:pPr>
        <w:pStyle w:val="Code"/>
      </w:pPr>
      <w:r>
        <w:t>--   SeqNum - Defined in section 3.1.1.</w:t>
      </w:r>
    </w:p>
    <w:p w:rsidR="00A10EF5" w:rsidRDefault="00BE2E7A">
      <w:pPr>
        <w:pStyle w:val="Code"/>
      </w:pPr>
      <w:r>
        <w:t>--</w:t>
      </w:r>
    </w:p>
    <w:p w:rsidR="00A10EF5" w:rsidRDefault="00BE2E7A">
      <w:pPr>
        <w:pStyle w:val="Code"/>
      </w:pPr>
      <w:r>
        <w:t xml:space="preserve">-- Functions used: </w:t>
      </w:r>
    </w:p>
    <w:p w:rsidR="00A10EF5" w:rsidRDefault="00BE2E7A">
      <w:pPr>
        <w:pStyle w:val="Code"/>
      </w:pPr>
      <w:r>
        <w:t>--   ConcatenationOf() - Defined in Section 6.</w:t>
      </w:r>
    </w:p>
    <w:p w:rsidR="00A10EF5" w:rsidRDefault="00BE2E7A">
      <w:pPr>
        <w:pStyle w:val="Code"/>
      </w:pPr>
      <w:r>
        <w:t>--   RC4() - Defined in Section 6.</w:t>
      </w:r>
    </w:p>
    <w:p w:rsidR="00A10EF5" w:rsidRDefault="00BE2E7A">
      <w:pPr>
        <w:pStyle w:val="Code"/>
      </w:pPr>
      <w:r>
        <w:t>--   CRC32() - Defined in Section 6.</w:t>
      </w:r>
    </w:p>
    <w:p w:rsidR="00A10EF5" w:rsidRDefault="00A10EF5">
      <w:pPr>
        <w:pStyle w:val="Code"/>
      </w:pPr>
    </w:p>
    <w:p w:rsidR="00A10EF5" w:rsidRDefault="00BE2E7A">
      <w:pPr>
        <w:pStyle w:val="Code"/>
      </w:pPr>
      <w:r>
        <w:t>Define MAC(Handle, SigningKey, SeqNum, Message) as</w:t>
      </w:r>
    </w:p>
    <w:p w:rsidR="00A10EF5" w:rsidRDefault="00BE2E7A">
      <w:pPr>
        <w:pStyle w:val="Code"/>
      </w:pPr>
      <w:r>
        <w:t xml:space="preserve">     Set NTLMSSP_MESSAGE_SIGNATURE.Version to 0x00000001</w:t>
      </w:r>
    </w:p>
    <w:p w:rsidR="00A10EF5" w:rsidRDefault="00BE2E7A">
      <w:pPr>
        <w:pStyle w:val="Code"/>
      </w:pPr>
      <w:r>
        <w:t xml:space="preserve">     Set</w:t>
      </w:r>
      <w:r>
        <w:t xml:space="preserve"> NTLMSSP_MESSAGE_SIGNATURE.Checksum to CRC32(Message)</w:t>
      </w:r>
    </w:p>
    <w:p w:rsidR="00A10EF5" w:rsidRDefault="00BE2E7A">
      <w:pPr>
        <w:pStyle w:val="Code"/>
      </w:pPr>
      <w:r>
        <w:t xml:space="preserve">     Set NTLMSSP_MESSAGE_SIGNATURE.RandomPad RC4(Handle, RandomPad)</w:t>
      </w:r>
    </w:p>
    <w:p w:rsidR="00A10EF5" w:rsidRDefault="00BE2E7A">
      <w:pPr>
        <w:pStyle w:val="Code"/>
      </w:pPr>
      <w:r>
        <w:t xml:space="preserve">     Set NTLMSSP_MESSAGE_SIGNATURE.Checksum to RC4(Handle,</w:t>
      </w:r>
    </w:p>
    <w:p w:rsidR="00A10EF5" w:rsidRDefault="00BE2E7A">
      <w:pPr>
        <w:pStyle w:val="Code"/>
      </w:pPr>
      <w:r>
        <w:t xml:space="preserve">         NTLMSSP_MESSAGE_SIGNATURE.Checksum)</w:t>
      </w:r>
    </w:p>
    <w:p w:rsidR="00A10EF5" w:rsidRDefault="00BE2E7A">
      <w:pPr>
        <w:pStyle w:val="Code"/>
      </w:pPr>
      <w:r>
        <w:t xml:space="preserve">     Set NTLMSSP_MESSAGE_SIGNA</w:t>
      </w:r>
      <w:r>
        <w:t>TURE.SeqNum to RC4(Handle, 0x00000000)</w:t>
      </w:r>
    </w:p>
    <w:p w:rsidR="00A10EF5" w:rsidRDefault="00BE2E7A">
      <w:pPr>
        <w:pStyle w:val="Code"/>
      </w:pPr>
      <w:r>
        <w:t xml:space="preserve">     If (connection oriented)</w:t>
      </w:r>
    </w:p>
    <w:p w:rsidR="00A10EF5" w:rsidRDefault="00BE2E7A">
      <w:pPr>
        <w:pStyle w:val="Code"/>
      </w:pPr>
      <w:r>
        <w:t xml:space="preserve">          Set NTLMSSP_MESSAGE_SIGNATURE.SeqNum to</w:t>
      </w:r>
    </w:p>
    <w:p w:rsidR="00A10EF5" w:rsidRDefault="00BE2E7A">
      <w:pPr>
        <w:pStyle w:val="Code"/>
      </w:pPr>
      <w:r>
        <w:t xml:space="preserve">              NTLMSSP_MESSAGE_SIGNATURE.SeqNum XOR SeqNum</w:t>
      </w:r>
    </w:p>
    <w:p w:rsidR="00A10EF5" w:rsidRDefault="00BE2E7A">
      <w:pPr>
        <w:pStyle w:val="Code"/>
      </w:pPr>
      <w:r>
        <w:t xml:space="preserve">          Set SeqNum to SeqNum + 1</w:t>
      </w:r>
    </w:p>
    <w:p w:rsidR="00A10EF5" w:rsidRDefault="00BE2E7A">
      <w:pPr>
        <w:pStyle w:val="Code"/>
      </w:pPr>
      <w:r>
        <w:t xml:space="preserve">     Else</w:t>
      </w:r>
    </w:p>
    <w:p w:rsidR="00A10EF5" w:rsidRDefault="00BE2E7A">
      <w:pPr>
        <w:pStyle w:val="Code"/>
      </w:pPr>
      <w:r>
        <w:t xml:space="preserve">          Set NTLMSSP_MESSAGE_SIGNATURE.SeqNum to</w:t>
      </w:r>
    </w:p>
    <w:p w:rsidR="00A10EF5" w:rsidRDefault="00BE2E7A">
      <w:pPr>
        <w:pStyle w:val="Code"/>
      </w:pPr>
      <w:r>
        <w:t xml:space="preserve">              NTLMSSP_MESSAGE_SIGNATURE.SeqNum XOR</w:t>
      </w:r>
    </w:p>
    <w:p w:rsidR="00A10EF5" w:rsidRDefault="00BE2E7A">
      <w:pPr>
        <w:pStyle w:val="Code"/>
      </w:pPr>
      <w:r>
        <w:t xml:space="preserve">              (application supplied SeqNum)</w:t>
      </w:r>
    </w:p>
    <w:p w:rsidR="00A10EF5" w:rsidRDefault="00BE2E7A">
      <w:pPr>
        <w:pStyle w:val="Code"/>
      </w:pPr>
      <w:r>
        <w:t xml:space="preserve">     Endif</w:t>
      </w:r>
    </w:p>
    <w:p w:rsidR="00A10EF5" w:rsidRDefault="00BE2E7A">
      <w:pPr>
        <w:pStyle w:val="Code"/>
      </w:pPr>
      <w:r>
        <w:t xml:space="preserve">     Set NTLMSSP_MESSAGE_SIGNATURE.RandomPad to 0</w:t>
      </w:r>
    </w:p>
    <w:p w:rsidR="00A10EF5" w:rsidRDefault="00A10EF5">
      <w:pPr>
        <w:pStyle w:val="Code"/>
      </w:pPr>
    </w:p>
    <w:p w:rsidR="00A10EF5" w:rsidRDefault="00BE2E7A">
      <w:pPr>
        <w:pStyle w:val="Code"/>
      </w:pPr>
      <w:r>
        <w:t>EndDefine</w:t>
      </w:r>
    </w:p>
    <w:p w:rsidR="00A10EF5" w:rsidRDefault="00BE2E7A">
      <w:pPr>
        <w:pStyle w:val="Heading4"/>
      </w:pPr>
      <w:bookmarkStart w:id="261" w:name="section_a92716d5d16449609e15300f4eef44a8"/>
      <w:bookmarkStart w:id="262" w:name="_Toc456187268"/>
      <w:r>
        <w:lastRenderedPageBreak/>
        <w:t>With Extended Session Security</w:t>
      </w:r>
      <w:bookmarkEnd w:id="261"/>
      <w:bookmarkEnd w:id="262"/>
      <w:r>
        <w:fldChar w:fldCharType="begin"/>
      </w:r>
      <w:r>
        <w:instrText xml:space="preserve"> XE "Sign</w:instrText>
      </w:r>
      <w:r>
        <w:instrText>ature functions:with extended"</w:instrText>
      </w:r>
      <w:r>
        <w:fldChar w:fldCharType="end"/>
      </w:r>
      <w:r>
        <w:fldChar w:fldCharType="begin"/>
      </w:r>
      <w:r>
        <w:instrText xml:space="preserve"> XE "Session security:signature functions:with extended"</w:instrText>
      </w:r>
      <w:r>
        <w:fldChar w:fldCharType="end"/>
      </w:r>
    </w:p>
    <w:p w:rsidR="00A10EF5" w:rsidRDefault="00BE2E7A">
      <w:r>
        <w:t xml:space="preserve">When Extended Session Security (NTLMSSP_NEGOTIATE_EXTENDED_SESSIONSECURITY) is negotiated and session security (NTLMSSP_NEGOTIATE_SIGN or NTLMSSP_NEGOTIATE_SEAL) is </w:t>
      </w:r>
      <w:r>
        <w:t>negotiated, the message signature for NTLM with extended session security is a 16-byte value that contains the following components, as described by the NTLMSSP_MESSAGE_SIGNATURE structure:</w:t>
      </w:r>
    </w:p>
    <w:p w:rsidR="00A10EF5" w:rsidRDefault="00BE2E7A">
      <w:pPr>
        <w:pStyle w:val="ListParagraph"/>
        <w:numPr>
          <w:ilvl w:val="0"/>
          <w:numId w:val="83"/>
        </w:numPr>
      </w:pPr>
      <w:r>
        <w:t>A 4-byte version-number value that is set to 1.</w:t>
      </w:r>
    </w:p>
    <w:p w:rsidR="00A10EF5" w:rsidRDefault="00BE2E7A">
      <w:pPr>
        <w:pStyle w:val="ListParagraph"/>
        <w:numPr>
          <w:ilvl w:val="0"/>
          <w:numId w:val="83"/>
        </w:numPr>
      </w:pPr>
      <w:r>
        <w:t>The first eight by</w:t>
      </w:r>
      <w:r>
        <w:t>tes of the message's HMAC_MD5.</w:t>
      </w:r>
    </w:p>
    <w:p w:rsidR="00A10EF5" w:rsidRDefault="00BE2E7A">
      <w:pPr>
        <w:pStyle w:val="ListParagraph"/>
        <w:numPr>
          <w:ilvl w:val="0"/>
          <w:numId w:val="83"/>
        </w:numPr>
      </w:pPr>
      <w:r>
        <w:t>The 4-byte sequence number (</w:t>
      </w:r>
      <w:r>
        <w:rPr>
          <w:i/>
        </w:rPr>
        <w:t>SeqNum</w:t>
      </w:r>
      <w:r>
        <w:t>).</w:t>
      </w:r>
    </w:p>
    <w:p w:rsidR="00A10EF5" w:rsidRDefault="00BE2E7A">
      <w:r>
        <w:t>If message integrity is negotiated, the message signature is calculated as follows:</w:t>
      </w:r>
    </w:p>
    <w:p w:rsidR="00A10EF5" w:rsidRDefault="00BE2E7A">
      <w:pPr>
        <w:pStyle w:val="Code"/>
      </w:pPr>
      <w:r>
        <w:t xml:space="preserve">-- Input: </w:t>
      </w:r>
    </w:p>
    <w:p w:rsidR="00A10EF5" w:rsidRDefault="00BE2E7A">
      <w:pPr>
        <w:pStyle w:val="Code"/>
      </w:pPr>
      <w:r>
        <w:t>--   SigningKey - The key used to sign the message.</w:t>
      </w:r>
    </w:p>
    <w:p w:rsidR="00A10EF5" w:rsidRDefault="00BE2E7A">
      <w:pPr>
        <w:pStyle w:val="Code"/>
      </w:pPr>
      <w:r>
        <w:t xml:space="preserve">--   SealingKey - The key used to seal </w:t>
      </w:r>
      <w:r>
        <w:t>the message or checksum.</w:t>
      </w:r>
    </w:p>
    <w:p w:rsidR="00A10EF5" w:rsidRDefault="00BE2E7A">
      <w:pPr>
        <w:pStyle w:val="Code"/>
      </w:pPr>
      <w:r>
        <w:t>--   Message - The message being sent between the client and server.</w:t>
      </w:r>
    </w:p>
    <w:p w:rsidR="00A10EF5" w:rsidRDefault="00BE2E7A">
      <w:pPr>
        <w:pStyle w:val="Code"/>
      </w:pPr>
      <w:r>
        <w:t>--   SeqNum - Defined in section 3.1.1.</w:t>
      </w:r>
    </w:p>
    <w:p w:rsidR="00A10EF5" w:rsidRDefault="00BE2E7A">
      <w:pPr>
        <w:pStyle w:val="Code"/>
      </w:pPr>
      <w:r>
        <w:t>--   Handle - The handle to a key state structure corresponding to the</w:t>
      </w:r>
    </w:p>
    <w:p w:rsidR="00A10EF5" w:rsidRDefault="00BE2E7A">
      <w:pPr>
        <w:pStyle w:val="Code"/>
      </w:pPr>
      <w:r>
        <w:t>--   current state of the SealingKey</w:t>
      </w:r>
    </w:p>
    <w:p w:rsidR="00A10EF5" w:rsidRDefault="00BE2E7A">
      <w:pPr>
        <w:pStyle w:val="Code"/>
      </w:pPr>
      <w:r>
        <w:t>--</w:t>
      </w:r>
    </w:p>
    <w:p w:rsidR="00A10EF5" w:rsidRDefault="00BE2E7A">
      <w:pPr>
        <w:pStyle w:val="Code"/>
      </w:pPr>
      <w:r>
        <w:t>-- Output:</w:t>
      </w:r>
    </w:p>
    <w:p w:rsidR="00A10EF5" w:rsidRDefault="00BE2E7A">
      <w:pPr>
        <w:pStyle w:val="Code"/>
      </w:pPr>
      <w:r>
        <w:t xml:space="preserve">--   An NTLMSSP_MESSAGE_SIGNATURE structure whose fields are defined </w:t>
      </w:r>
    </w:p>
    <w:p w:rsidR="00A10EF5" w:rsidRDefault="00BE2E7A">
      <w:pPr>
        <w:pStyle w:val="Code"/>
      </w:pPr>
      <w:r>
        <w:t xml:space="preserve">     in section 2.2.2.9.</w:t>
      </w:r>
    </w:p>
    <w:p w:rsidR="00A10EF5" w:rsidRDefault="00BE2E7A">
      <w:pPr>
        <w:pStyle w:val="Code"/>
      </w:pPr>
      <w:r>
        <w:t>--   SeqNum - Defined in section 3.1.1.</w:t>
      </w:r>
    </w:p>
    <w:p w:rsidR="00A10EF5" w:rsidRDefault="00BE2E7A">
      <w:pPr>
        <w:pStyle w:val="Code"/>
      </w:pPr>
      <w:r>
        <w:t>--</w:t>
      </w:r>
    </w:p>
    <w:p w:rsidR="00A10EF5" w:rsidRDefault="00BE2E7A">
      <w:pPr>
        <w:pStyle w:val="Code"/>
      </w:pPr>
      <w:r>
        <w:t xml:space="preserve">-- Functions used: </w:t>
      </w:r>
    </w:p>
    <w:p w:rsidR="00A10EF5" w:rsidRDefault="00BE2E7A">
      <w:pPr>
        <w:pStyle w:val="Code"/>
      </w:pPr>
      <w:r>
        <w:t>--   ConcatenationOf() - Defined in Section 6.</w:t>
      </w:r>
    </w:p>
    <w:p w:rsidR="00A10EF5" w:rsidRDefault="00BE2E7A">
      <w:pPr>
        <w:pStyle w:val="Code"/>
      </w:pPr>
      <w:r>
        <w:t>--   RC4() - Defined in Section 6.</w:t>
      </w:r>
    </w:p>
    <w:p w:rsidR="00A10EF5" w:rsidRDefault="00BE2E7A">
      <w:pPr>
        <w:pStyle w:val="Code"/>
      </w:pPr>
      <w:r>
        <w:t xml:space="preserve">--   HMAC_MD5() </w:t>
      </w:r>
      <w:r>
        <w:t>- Defined in Section 6.</w:t>
      </w:r>
    </w:p>
    <w:p w:rsidR="00A10EF5" w:rsidRDefault="00A10EF5">
      <w:pPr>
        <w:pStyle w:val="Code"/>
      </w:pPr>
    </w:p>
    <w:p w:rsidR="00A10EF5" w:rsidRDefault="00BE2E7A">
      <w:pPr>
        <w:pStyle w:val="Code"/>
      </w:pPr>
      <w:r>
        <w:t xml:space="preserve">Define MAC(Handle, SigningKey, SeqNum, Message) as </w:t>
      </w:r>
    </w:p>
    <w:p w:rsidR="00A10EF5" w:rsidRDefault="00BE2E7A">
      <w:pPr>
        <w:pStyle w:val="Code"/>
      </w:pPr>
      <w:r>
        <w:t xml:space="preserve">     Set NTLMSSP_MESSAGE_SIGNATURE.Version to 0x00000001</w:t>
      </w:r>
    </w:p>
    <w:p w:rsidR="00A10EF5" w:rsidRDefault="00BE2E7A">
      <w:pPr>
        <w:pStyle w:val="Code"/>
      </w:pPr>
      <w:r>
        <w:t xml:space="preserve">     Set NTLMSSP_MESSAGE_SIGNATURE.Checksum to </w:t>
      </w:r>
    </w:p>
    <w:p w:rsidR="00A10EF5" w:rsidRDefault="00BE2E7A">
      <w:pPr>
        <w:pStyle w:val="Code"/>
      </w:pPr>
      <w:r>
        <w:t xml:space="preserve">         HMAC_MD5(SigningKey,</w:t>
      </w:r>
    </w:p>
    <w:p w:rsidR="00A10EF5" w:rsidRDefault="00BE2E7A">
      <w:pPr>
        <w:pStyle w:val="Code"/>
      </w:pPr>
      <w:r>
        <w:t xml:space="preserve">         ConcatenationOf(SeqNum, Message))[0</w:t>
      </w:r>
      <w:r>
        <w:t>..7]</w:t>
      </w:r>
    </w:p>
    <w:p w:rsidR="00A10EF5" w:rsidRDefault="00BE2E7A">
      <w:pPr>
        <w:pStyle w:val="Code"/>
      </w:pPr>
      <w:r>
        <w:t xml:space="preserve">     Set NTLMSSP_MESSAGE_SIGNATURE.SeqNum to SeqNum</w:t>
      </w:r>
    </w:p>
    <w:p w:rsidR="00A10EF5" w:rsidRDefault="00BE2E7A">
      <w:pPr>
        <w:pStyle w:val="Code"/>
      </w:pPr>
      <w:r>
        <w:t xml:space="preserve">     Set SeqNum to SeqNum + 1 </w:t>
      </w:r>
    </w:p>
    <w:p w:rsidR="00A10EF5" w:rsidRDefault="00BE2E7A">
      <w:pPr>
        <w:pStyle w:val="Code"/>
      </w:pPr>
      <w:r>
        <w:t>EndDefine</w:t>
      </w:r>
    </w:p>
    <w:p w:rsidR="00A10EF5" w:rsidRDefault="00BE2E7A">
      <w:r>
        <w:t xml:space="preserve">If a </w:t>
      </w:r>
      <w:hyperlink w:anchor="gt_5f9cd8ed-6284-46f0-aaf1-9e9f0f6a2db7">
        <w:r>
          <w:rPr>
            <w:rStyle w:val="HyperlinkGreen"/>
            <w:b/>
          </w:rPr>
          <w:t>key exchange key</w:t>
        </w:r>
      </w:hyperlink>
      <w:r>
        <w:t xml:space="preserve"> is negotiated, the message signature for the NTLM security service</w:t>
      </w:r>
      <w:r>
        <w:t xml:space="preserve"> provider is the same as in the preceding description, except the 8 bytes of the HMAC_MD5 are encrypted with RC4, as follows:</w:t>
      </w:r>
    </w:p>
    <w:p w:rsidR="00A10EF5" w:rsidRDefault="00A10EF5">
      <w:pPr>
        <w:pStyle w:val="Code"/>
      </w:pPr>
    </w:p>
    <w:p w:rsidR="00A10EF5" w:rsidRDefault="00BE2E7A">
      <w:pPr>
        <w:pStyle w:val="Code"/>
      </w:pPr>
      <w:r>
        <w:t xml:space="preserve">Define MAC(Handle, SigningKey, SeqNum, Message) as </w:t>
      </w:r>
    </w:p>
    <w:p w:rsidR="00A10EF5" w:rsidRDefault="00BE2E7A">
      <w:pPr>
        <w:pStyle w:val="Code"/>
      </w:pPr>
      <w:r>
        <w:t xml:space="preserve">     Set NTLMSSP_MESSAGE_SIGNATURE.Version to 0x00000001</w:t>
      </w:r>
    </w:p>
    <w:p w:rsidR="00A10EF5" w:rsidRDefault="00BE2E7A">
      <w:pPr>
        <w:pStyle w:val="Code"/>
      </w:pPr>
      <w:r>
        <w:t xml:space="preserve">     Set NTLMSSP_MES</w:t>
      </w:r>
      <w:r>
        <w:t xml:space="preserve">SAGE_SIGNATURE.Checksum to RC4(Handle,  </w:t>
      </w:r>
    </w:p>
    <w:p w:rsidR="00A10EF5" w:rsidRDefault="00BE2E7A">
      <w:pPr>
        <w:pStyle w:val="Code"/>
      </w:pPr>
      <w:r>
        <w:t xml:space="preserve">     HMAC_MD5(SigningKey, ConcatenationOf(SeqNum, Message))[0..7])</w:t>
      </w:r>
    </w:p>
    <w:p w:rsidR="00A10EF5" w:rsidRDefault="00BE2E7A">
      <w:pPr>
        <w:pStyle w:val="Code"/>
      </w:pPr>
      <w:r>
        <w:t xml:space="preserve">     Set NTLMSSP_MESSAGE_SIGNATURE.SeqNum to SeqNum</w:t>
      </w:r>
    </w:p>
    <w:p w:rsidR="00A10EF5" w:rsidRDefault="00BE2E7A">
      <w:pPr>
        <w:pStyle w:val="Code"/>
      </w:pPr>
      <w:r>
        <w:t xml:space="preserve">     Set SeqNum to SeqNum + 1</w:t>
      </w:r>
    </w:p>
    <w:p w:rsidR="00A10EF5" w:rsidRDefault="00BE2E7A">
      <w:pPr>
        <w:pStyle w:val="Code"/>
      </w:pPr>
      <w:r>
        <w:t>EndDefine</w:t>
      </w:r>
    </w:p>
    <w:p w:rsidR="00A10EF5" w:rsidRDefault="00BE2E7A">
      <w:pPr>
        <w:pStyle w:val="Heading3"/>
      </w:pPr>
      <w:bookmarkStart w:id="263" w:name="section_dfd37c8d96ba48e584bf73d0eb883165"/>
      <w:bookmarkStart w:id="264" w:name="_Toc456187269"/>
      <w:r>
        <w:t>KXKEY, SIGNKEY, and SEALKEY</w:t>
      </w:r>
      <w:bookmarkEnd w:id="263"/>
      <w:bookmarkEnd w:id="264"/>
      <w:r>
        <w:fldChar w:fldCharType="begin"/>
      </w:r>
      <w:r>
        <w:instrText xml:space="preserve"> XE "SEALKEY"</w:instrText>
      </w:r>
      <w:r>
        <w:fldChar w:fldCharType="end"/>
      </w:r>
      <w:r>
        <w:fldChar w:fldCharType="begin"/>
      </w:r>
      <w:r>
        <w:instrText xml:space="preserve"> XE "SIGNKEY"</w:instrText>
      </w:r>
      <w:r>
        <w:fldChar w:fldCharType="end"/>
      </w:r>
      <w:r>
        <w:fldChar w:fldCharType="begin"/>
      </w:r>
      <w:r>
        <w:instrText xml:space="preserve"> XE "KXKEY"</w:instrText>
      </w:r>
      <w:r>
        <w:fldChar w:fldCharType="end"/>
      </w:r>
      <w:r>
        <w:fldChar w:fldCharType="begin"/>
      </w:r>
      <w:r>
        <w:instrText xml:space="preserve"> XE "Session security:SEALKEY"</w:instrText>
      </w:r>
      <w:r>
        <w:fldChar w:fldCharType="end"/>
      </w:r>
      <w:r>
        <w:fldChar w:fldCharType="begin"/>
      </w:r>
      <w:r>
        <w:instrText xml:space="preserve"> XE "Session security:SIGNKEY"</w:instrText>
      </w:r>
      <w:r>
        <w:fldChar w:fldCharType="end"/>
      </w:r>
      <w:r>
        <w:fldChar w:fldCharType="begin"/>
      </w:r>
      <w:r>
        <w:instrText xml:space="preserve"> XE "Session security:KXKEY"</w:instrText>
      </w:r>
      <w:r>
        <w:fldChar w:fldCharType="end"/>
      </w:r>
    </w:p>
    <w:p w:rsidR="00A10EF5" w:rsidRDefault="00BE2E7A">
      <w:r>
        <w:t>This topic specifies how key exchange (</w:t>
      </w:r>
      <w:hyperlink w:anchor="Section_d86303b5b29e4fb9b11977579c761370" w:history="1">
        <w:r>
          <w:rPr>
            <w:rStyle w:val="Hyperlink"/>
          </w:rPr>
          <w:t>KXKEY</w:t>
        </w:r>
      </w:hyperlink>
      <w:r>
        <w:t>), signing (</w:t>
      </w:r>
      <w:hyperlink w:anchor="Section_524cdccb563e479392b07bc321fce096" w:history="1">
        <w:r>
          <w:rPr>
            <w:rStyle w:val="Hyperlink"/>
          </w:rPr>
          <w:t>SIGNKEY</w:t>
        </w:r>
      </w:hyperlink>
      <w:r>
        <w:t>), and sealing (</w:t>
      </w:r>
      <w:hyperlink w:anchor="Section_bf39181de95d40d7a740ab4ec3dc363d" w:history="1">
        <w:r>
          <w:rPr>
            <w:rStyle w:val="Hyperlink"/>
          </w:rPr>
          <w:t>SEALKEY</w:t>
        </w:r>
      </w:hyperlink>
      <w:r>
        <w:t>) keys are generated.</w:t>
      </w:r>
    </w:p>
    <w:p w:rsidR="00A10EF5" w:rsidRDefault="00BE2E7A">
      <w:pPr>
        <w:pStyle w:val="Heading4"/>
      </w:pPr>
      <w:bookmarkStart w:id="265" w:name="section_d86303b5b29e4fb9b11977579c761370"/>
      <w:bookmarkStart w:id="266" w:name="_Toc456187270"/>
      <w:r>
        <w:lastRenderedPageBreak/>
        <w:t>KXKEY</w:t>
      </w:r>
      <w:bookmarkEnd w:id="265"/>
      <w:bookmarkEnd w:id="266"/>
      <w:r>
        <w:fldChar w:fldCharType="begin"/>
      </w:r>
      <w:r>
        <w:instrText xml:space="preserve"> XE "KXKEY"</w:instrText>
      </w:r>
      <w:r>
        <w:fldChar w:fldCharType="end"/>
      </w:r>
      <w:r>
        <w:fldChar w:fldCharType="begin"/>
      </w:r>
      <w:r>
        <w:instrText xml:space="preserve"> XE "Session security:KXKEY"</w:instrText>
      </w:r>
      <w:r>
        <w:fldChar w:fldCharType="end"/>
      </w:r>
    </w:p>
    <w:p w:rsidR="00A10EF5" w:rsidRDefault="00BE2E7A">
      <w:r>
        <w:t>If NTLM v1 is used and extended session security is not negotiated</w:t>
      </w:r>
      <w:r>
        <w:t xml:space="preserve">, the 128-bit key exchange key value is calculated as follows: </w:t>
      </w:r>
    </w:p>
    <w:p w:rsidR="00A10EF5" w:rsidRDefault="00BE2E7A">
      <w:pPr>
        <w:pStyle w:val="Code"/>
      </w:pPr>
      <w:r>
        <w:t xml:space="preserve">-- Input:     </w:t>
      </w:r>
    </w:p>
    <w:p w:rsidR="00A10EF5" w:rsidRDefault="00BE2E7A">
      <w:pPr>
        <w:pStyle w:val="Code"/>
      </w:pPr>
      <w:r>
        <w:t>--   SessionBaseKey - A session key calculated from the user's</w:t>
      </w:r>
    </w:p>
    <w:p w:rsidR="00A10EF5" w:rsidRDefault="00BE2E7A">
      <w:pPr>
        <w:pStyle w:val="Code"/>
      </w:pPr>
      <w:r>
        <w:t xml:space="preserve">     password.</w:t>
      </w:r>
    </w:p>
    <w:p w:rsidR="00A10EF5" w:rsidRDefault="00BE2E7A">
      <w:pPr>
        <w:pStyle w:val="Code"/>
      </w:pPr>
      <w:r>
        <w:t>--   LmChallengeResponse - The LM response to the server challenge.</w:t>
      </w:r>
    </w:p>
    <w:p w:rsidR="00A10EF5" w:rsidRDefault="00BE2E7A">
      <w:pPr>
        <w:pStyle w:val="Code"/>
      </w:pPr>
      <w:r>
        <w:t xml:space="preserve">     Computed by the client. </w:t>
      </w:r>
    </w:p>
    <w:p w:rsidR="00A10EF5" w:rsidRDefault="00BE2E7A">
      <w:pPr>
        <w:pStyle w:val="Code"/>
      </w:pPr>
      <w:r>
        <w:t>-</w:t>
      </w:r>
      <w:r>
        <w:t>-   NegFlg - Defined in section 3.1.1.</w:t>
      </w:r>
    </w:p>
    <w:p w:rsidR="00A10EF5" w:rsidRDefault="00BE2E7A">
      <w:pPr>
        <w:pStyle w:val="Code"/>
      </w:pPr>
      <w:r>
        <w:t>--</w:t>
      </w:r>
    </w:p>
    <w:p w:rsidR="00A10EF5" w:rsidRDefault="00BE2E7A">
      <w:pPr>
        <w:pStyle w:val="Code"/>
      </w:pPr>
      <w:r>
        <w:t xml:space="preserve">-- Output:     </w:t>
      </w:r>
    </w:p>
    <w:p w:rsidR="00A10EF5" w:rsidRDefault="00BE2E7A">
      <w:pPr>
        <w:pStyle w:val="Code"/>
      </w:pPr>
      <w:r>
        <w:t xml:space="preserve">--   KeyExchangeKey - The Key Exchange Key. </w:t>
      </w:r>
    </w:p>
    <w:p w:rsidR="00A10EF5" w:rsidRDefault="00BE2E7A">
      <w:pPr>
        <w:pStyle w:val="Code"/>
      </w:pPr>
      <w:r>
        <w:t>--</w:t>
      </w:r>
    </w:p>
    <w:p w:rsidR="00A10EF5" w:rsidRDefault="00BE2E7A">
      <w:pPr>
        <w:pStyle w:val="Code"/>
      </w:pPr>
      <w:r>
        <w:t xml:space="preserve">-- Functions used: </w:t>
      </w:r>
    </w:p>
    <w:p w:rsidR="00A10EF5" w:rsidRDefault="00BE2E7A">
      <w:pPr>
        <w:pStyle w:val="Code"/>
      </w:pPr>
      <w:r>
        <w:t>--   ConcatenationOf() - Defined in Section 6.</w:t>
      </w:r>
    </w:p>
    <w:p w:rsidR="00A10EF5" w:rsidRDefault="00BE2E7A">
      <w:pPr>
        <w:pStyle w:val="Code"/>
      </w:pPr>
      <w:r>
        <w:t>--   DES() - Defined in Section 6.</w:t>
      </w:r>
    </w:p>
    <w:p w:rsidR="00A10EF5" w:rsidRDefault="00A10EF5">
      <w:pPr>
        <w:pStyle w:val="Code"/>
      </w:pPr>
    </w:p>
    <w:p w:rsidR="00A10EF5" w:rsidRDefault="00BE2E7A">
      <w:pPr>
        <w:pStyle w:val="Code"/>
      </w:pPr>
      <w:r>
        <w:t>Define KXKEY(SessionBaseKey, LmChallengeRespons</w:t>
      </w:r>
      <w:r>
        <w:t>e, ServerChallenge) as</w:t>
      </w:r>
    </w:p>
    <w:p w:rsidR="00A10EF5" w:rsidRDefault="00BE2E7A">
      <w:pPr>
        <w:pStyle w:val="Code"/>
      </w:pPr>
      <w:r>
        <w:t xml:space="preserve">If ( NTLMSSP_NEGOTIATE_LMKEY flag is set in NegFlg) </w:t>
      </w:r>
    </w:p>
    <w:p w:rsidR="00A10EF5" w:rsidRDefault="00BE2E7A">
      <w:pPr>
        <w:pStyle w:val="Code"/>
      </w:pPr>
      <w:r>
        <w:t xml:space="preserve">     Set KeyExchangeKey to ConcatenationOf(DES(LMOWF[0..6],</w:t>
      </w:r>
    </w:p>
    <w:p w:rsidR="00A10EF5" w:rsidRDefault="00BE2E7A">
      <w:pPr>
        <w:pStyle w:val="Code"/>
      </w:pPr>
      <w:r>
        <w:t xml:space="preserve">     LmChallengeResponse[0..7]), </w:t>
      </w:r>
    </w:p>
    <w:p w:rsidR="00A10EF5" w:rsidRDefault="00BE2E7A">
      <w:pPr>
        <w:pStyle w:val="Code"/>
      </w:pPr>
      <w:r>
        <w:t xml:space="preserve">     DES(ConcatenationOf(LMOWF[7], 0xBDBDBDBDBDBD),  </w:t>
      </w:r>
    </w:p>
    <w:p w:rsidR="00A10EF5" w:rsidRDefault="00BE2E7A">
      <w:pPr>
        <w:pStyle w:val="Code"/>
      </w:pPr>
      <w:r>
        <w:t xml:space="preserve">     LmChallengeResponse[0..7]))  </w:t>
      </w:r>
    </w:p>
    <w:p w:rsidR="00A10EF5" w:rsidRDefault="00BE2E7A">
      <w:pPr>
        <w:pStyle w:val="Code"/>
      </w:pPr>
      <w:r>
        <w:t>Else</w:t>
      </w:r>
    </w:p>
    <w:p w:rsidR="00A10EF5" w:rsidRDefault="00BE2E7A">
      <w:pPr>
        <w:pStyle w:val="Code"/>
      </w:pPr>
      <w:r>
        <w:t xml:space="preserve">     If ( NTLMSSP_REQUEST_NON_NT_SESSION_KEY flag is set in NegFlg) </w:t>
      </w:r>
    </w:p>
    <w:p w:rsidR="00A10EF5" w:rsidRDefault="00BE2E7A">
      <w:pPr>
        <w:pStyle w:val="Code"/>
      </w:pPr>
      <w:r>
        <w:t xml:space="preserve">        Set KeyExchangeKey to ConcatenationOf(LMOWF[0..7], Z(8)), </w:t>
      </w:r>
    </w:p>
    <w:p w:rsidR="00A10EF5" w:rsidRDefault="00BE2E7A">
      <w:pPr>
        <w:pStyle w:val="Code"/>
      </w:pPr>
      <w:r>
        <w:t xml:space="preserve">     Else</w:t>
      </w:r>
    </w:p>
    <w:p w:rsidR="00A10EF5" w:rsidRDefault="00BE2E7A">
      <w:pPr>
        <w:pStyle w:val="Code"/>
      </w:pPr>
      <w:r>
        <w:t xml:space="preserve">        Set KeyExchangeKey to SessionBaseKey</w:t>
      </w:r>
    </w:p>
    <w:p w:rsidR="00A10EF5" w:rsidRDefault="00BE2E7A">
      <w:pPr>
        <w:pStyle w:val="Code"/>
      </w:pPr>
      <w:r>
        <w:t xml:space="preserve">     Endif</w:t>
      </w:r>
    </w:p>
    <w:p w:rsidR="00A10EF5" w:rsidRDefault="00BE2E7A">
      <w:pPr>
        <w:pStyle w:val="Code"/>
      </w:pPr>
      <w:r>
        <w:t>Endif</w:t>
      </w:r>
    </w:p>
    <w:p w:rsidR="00A10EF5" w:rsidRDefault="00BE2E7A">
      <w:pPr>
        <w:pStyle w:val="Code"/>
      </w:pPr>
      <w:r>
        <w:t>EndDefin</w:t>
      </w:r>
      <w:r>
        <w:t>e</w:t>
      </w:r>
    </w:p>
    <w:p w:rsidR="00A10EF5" w:rsidRDefault="00A10EF5">
      <w:pPr>
        <w:pStyle w:val="Code"/>
      </w:pPr>
    </w:p>
    <w:p w:rsidR="00A10EF5" w:rsidRDefault="00BE2E7A">
      <w:r>
        <w:t>If NTLM v1 is used and extended session security is negotiated, the key exchange key value is calculated as follows:</w:t>
      </w:r>
    </w:p>
    <w:p w:rsidR="00A10EF5" w:rsidRDefault="00BE2E7A">
      <w:pPr>
        <w:pStyle w:val="Code"/>
      </w:pPr>
      <w:r>
        <w:t xml:space="preserve">-- Input:     </w:t>
      </w:r>
    </w:p>
    <w:p w:rsidR="00A10EF5" w:rsidRDefault="00BE2E7A">
      <w:pPr>
        <w:pStyle w:val="Code"/>
      </w:pPr>
      <w:r>
        <w:t>--   SessionBaseKey - A session key calculated from the user's</w:t>
      </w:r>
    </w:p>
    <w:p w:rsidR="00A10EF5" w:rsidRDefault="00BE2E7A">
      <w:pPr>
        <w:pStyle w:val="Code"/>
      </w:pPr>
      <w:r>
        <w:t xml:space="preserve">     password.</w:t>
      </w:r>
    </w:p>
    <w:p w:rsidR="00A10EF5" w:rsidRDefault="00BE2E7A">
      <w:pPr>
        <w:pStyle w:val="Code"/>
      </w:pPr>
      <w:r>
        <w:t>--   ServerChallenge - The 8-byte challenge</w:t>
      </w:r>
      <w:r>
        <w:t xml:space="preserve"> message</w:t>
      </w:r>
    </w:p>
    <w:p w:rsidR="00A10EF5" w:rsidRDefault="00BE2E7A">
      <w:pPr>
        <w:pStyle w:val="Code"/>
      </w:pPr>
      <w:r>
        <w:t xml:space="preserve">     generated by the server. </w:t>
      </w:r>
    </w:p>
    <w:p w:rsidR="00A10EF5" w:rsidRDefault="00BE2E7A">
      <w:pPr>
        <w:pStyle w:val="Code"/>
      </w:pPr>
      <w:r>
        <w:t>--   LmChallengeResponse - The LM response to the server challenge.</w:t>
      </w:r>
    </w:p>
    <w:p w:rsidR="00A10EF5" w:rsidRDefault="00BE2E7A">
      <w:pPr>
        <w:pStyle w:val="Code"/>
      </w:pPr>
      <w:r>
        <w:t xml:space="preserve">     Computed by the client. </w:t>
      </w:r>
    </w:p>
    <w:p w:rsidR="00A10EF5" w:rsidRDefault="00BE2E7A">
      <w:pPr>
        <w:pStyle w:val="Code"/>
      </w:pPr>
      <w:r>
        <w:t>--</w:t>
      </w:r>
    </w:p>
    <w:p w:rsidR="00A10EF5" w:rsidRDefault="00BE2E7A">
      <w:pPr>
        <w:pStyle w:val="Code"/>
      </w:pPr>
      <w:r>
        <w:t xml:space="preserve">-- Output:     </w:t>
      </w:r>
    </w:p>
    <w:p w:rsidR="00A10EF5" w:rsidRDefault="00BE2E7A">
      <w:pPr>
        <w:pStyle w:val="Code"/>
      </w:pPr>
      <w:r>
        <w:t xml:space="preserve">--   KeyExchangeKey - The Key Exchange Key. </w:t>
      </w:r>
    </w:p>
    <w:p w:rsidR="00A10EF5" w:rsidRDefault="00BE2E7A">
      <w:pPr>
        <w:pStyle w:val="Code"/>
      </w:pPr>
      <w:r>
        <w:t>--</w:t>
      </w:r>
    </w:p>
    <w:p w:rsidR="00A10EF5" w:rsidRDefault="00BE2E7A">
      <w:pPr>
        <w:pStyle w:val="Code"/>
      </w:pPr>
      <w:r>
        <w:t xml:space="preserve">-- Functions used: </w:t>
      </w:r>
    </w:p>
    <w:p w:rsidR="00A10EF5" w:rsidRDefault="00BE2E7A">
      <w:pPr>
        <w:pStyle w:val="Code"/>
      </w:pPr>
      <w:r>
        <w:t>--   ConcatenationOf() - Define</w:t>
      </w:r>
      <w:r>
        <w:t>d in Section 6.</w:t>
      </w:r>
    </w:p>
    <w:p w:rsidR="00A10EF5" w:rsidRDefault="00BE2E7A">
      <w:pPr>
        <w:pStyle w:val="Code"/>
      </w:pPr>
      <w:r>
        <w:t>--   HMAC_MD5() - Defined in Section 6.</w:t>
      </w:r>
    </w:p>
    <w:p w:rsidR="00A10EF5" w:rsidRDefault="00A10EF5">
      <w:pPr>
        <w:pStyle w:val="Code"/>
      </w:pPr>
    </w:p>
    <w:p w:rsidR="00A10EF5" w:rsidRDefault="00BE2E7A">
      <w:pPr>
        <w:pStyle w:val="Code"/>
      </w:pPr>
      <w:r>
        <w:t>Define KXKEY(SessionBaseKey, LmChallengeResponse, ServerChallenge) as</w:t>
      </w:r>
    </w:p>
    <w:p w:rsidR="00A10EF5" w:rsidRDefault="00BE2E7A">
      <w:pPr>
        <w:pStyle w:val="Code"/>
      </w:pPr>
      <w:r>
        <w:t xml:space="preserve">     Set KeyExchangeKey to HMAC_MD5(SessionBaseKey, ConcatenationOf(ServerChallenge, LmChallengeResponse [0..7]))</w:t>
      </w:r>
    </w:p>
    <w:p w:rsidR="00A10EF5" w:rsidRDefault="00BE2E7A">
      <w:pPr>
        <w:pStyle w:val="Code"/>
      </w:pPr>
      <w:r>
        <w:t>EndDefine</w:t>
      </w:r>
    </w:p>
    <w:p w:rsidR="00A10EF5" w:rsidRDefault="00A10EF5">
      <w:pPr>
        <w:pStyle w:val="Code"/>
      </w:pPr>
    </w:p>
    <w:p w:rsidR="00A10EF5" w:rsidRDefault="00BE2E7A">
      <w:r>
        <w:t xml:space="preserve">If </w:t>
      </w:r>
      <w:r>
        <w:t>NTLM v2 is used, KeyExchangeKey MUST be set to the given 128-bit SessionBaseKey value.</w:t>
      </w:r>
    </w:p>
    <w:p w:rsidR="00A10EF5" w:rsidRDefault="00BE2E7A">
      <w:pPr>
        <w:pStyle w:val="Heading4"/>
      </w:pPr>
      <w:bookmarkStart w:id="267" w:name="section_524cdccb563e479392b07bc321fce096"/>
      <w:bookmarkStart w:id="268" w:name="_Toc456187271"/>
      <w:r>
        <w:lastRenderedPageBreak/>
        <w:t>SIGNKEY</w:t>
      </w:r>
      <w:bookmarkEnd w:id="267"/>
      <w:bookmarkEnd w:id="268"/>
      <w:r>
        <w:fldChar w:fldCharType="begin"/>
      </w:r>
      <w:r>
        <w:instrText xml:space="preserve"> XE "SIGNKEY"</w:instrText>
      </w:r>
      <w:r>
        <w:fldChar w:fldCharType="end"/>
      </w:r>
      <w:r>
        <w:fldChar w:fldCharType="begin"/>
      </w:r>
      <w:r>
        <w:instrText xml:space="preserve"> XE "Session security:SIGNKEY"</w:instrText>
      </w:r>
      <w:r>
        <w:fldChar w:fldCharType="end"/>
      </w:r>
    </w:p>
    <w:p w:rsidR="00A10EF5" w:rsidRDefault="00BE2E7A">
      <w:r>
        <w:t xml:space="preserve">If extended session security is not negotiated (section </w:t>
      </w:r>
      <w:hyperlink w:anchor="Section_99d90ff4957f4c8a80e45bfe5a9a9832" w:history="1">
        <w:r>
          <w:rPr>
            <w:rStyle w:val="Hyperlink"/>
          </w:rPr>
          <w:t>2.2.2.5</w:t>
        </w:r>
      </w:hyperlink>
      <w:r>
        <w:t>), then no signing keys are available and message signing is not supported.</w:t>
      </w:r>
    </w:p>
    <w:p w:rsidR="00A10EF5" w:rsidRDefault="00BE2E7A">
      <w:r>
        <w:t>If extended session security is negotiated, the signing key is a 128-bit value that is calculated as follows from the random session key and the null-terminated ASCII cons</w:t>
      </w:r>
      <w:r>
        <w:t>tants shown.</w:t>
      </w:r>
    </w:p>
    <w:p w:rsidR="00A10EF5" w:rsidRDefault="00BE2E7A">
      <w:pPr>
        <w:pStyle w:val="Code"/>
      </w:pPr>
      <w:r>
        <w:t xml:space="preserve">-- Input:     </w:t>
      </w:r>
    </w:p>
    <w:p w:rsidR="00A10EF5" w:rsidRDefault="00BE2E7A">
      <w:pPr>
        <w:pStyle w:val="Code"/>
      </w:pPr>
      <w:r>
        <w:t>--   ExportedSessionKey - A randomly generated session key.</w:t>
      </w:r>
    </w:p>
    <w:p w:rsidR="00A10EF5" w:rsidRDefault="00BE2E7A">
      <w:pPr>
        <w:pStyle w:val="Code"/>
      </w:pPr>
      <w:r>
        <w:t>--   NegFlg - Defined in section 3.1.1.</w:t>
      </w:r>
    </w:p>
    <w:p w:rsidR="00A10EF5" w:rsidRDefault="00BE2E7A">
      <w:pPr>
        <w:pStyle w:val="Code"/>
      </w:pPr>
      <w:r>
        <w:t>--   Mode - An enum that defines the local machine performing</w:t>
      </w:r>
    </w:p>
    <w:p w:rsidR="00A10EF5" w:rsidRDefault="00BE2E7A">
      <w:pPr>
        <w:pStyle w:val="Code"/>
      </w:pPr>
      <w:r>
        <w:t xml:space="preserve">     the computation.  </w:t>
      </w:r>
    </w:p>
    <w:p w:rsidR="00A10EF5" w:rsidRDefault="00BE2E7A">
      <w:pPr>
        <w:pStyle w:val="Code"/>
      </w:pPr>
      <w:r>
        <w:t xml:space="preserve">     Mode always takes the value "Client" </w:t>
      </w:r>
      <w:r>
        <w:t>or "Server".</w:t>
      </w:r>
    </w:p>
    <w:p w:rsidR="00A10EF5" w:rsidRDefault="00BE2E7A">
      <w:pPr>
        <w:pStyle w:val="Code"/>
      </w:pPr>
      <w:r>
        <w:t>--</w:t>
      </w:r>
    </w:p>
    <w:p w:rsidR="00A10EF5" w:rsidRDefault="00BE2E7A">
      <w:pPr>
        <w:pStyle w:val="Code"/>
      </w:pPr>
      <w:r>
        <w:t xml:space="preserve">-- Output:     </w:t>
      </w:r>
    </w:p>
    <w:p w:rsidR="00A10EF5" w:rsidRDefault="00BE2E7A">
      <w:pPr>
        <w:pStyle w:val="Code"/>
      </w:pPr>
      <w:r>
        <w:t>--   SignKey - The key used for signing messages.</w:t>
      </w:r>
    </w:p>
    <w:p w:rsidR="00A10EF5" w:rsidRDefault="00BE2E7A">
      <w:pPr>
        <w:pStyle w:val="Code"/>
      </w:pPr>
      <w:r>
        <w:t>--</w:t>
      </w:r>
    </w:p>
    <w:p w:rsidR="00A10EF5" w:rsidRDefault="00BE2E7A">
      <w:pPr>
        <w:pStyle w:val="Code"/>
      </w:pPr>
      <w:r>
        <w:t xml:space="preserve">-- Functions used: </w:t>
      </w:r>
    </w:p>
    <w:p w:rsidR="00A10EF5" w:rsidRDefault="00BE2E7A">
      <w:pPr>
        <w:pStyle w:val="Code"/>
      </w:pPr>
      <w:r>
        <w:t>--   ConcatenationOf(), MD5(), NIL - Defined in Section 6.</w:t>
      </w:r>
    </w:p>
    <w:p w:rsidR="00A10EF5" w:rsidRDefault="00A10EF5">
      <w:pPr>
        <w:pStyle w:val="Code"/>
      </w:pPr>
    </w:p>
    <w:p w:rsidR="00A10EF5" w:rsidRDefault="00BE2E7A">
      <w:pPr>
        <w:pStyle w:val="Code"/>
      </w:pPr>
      <w:r>
        <w:t>Define SIGNKEY(NegFlg, ExportedSessionKey, Mode) as</w:t>
      </w:r>
    </w:p>
    <w:p w:rsidR="00A10EF5" w:rsidRDefault="00BE2E7A">
      <w:pPr>
        <w:pStyle w:val="Code"/>
      </w:pPr>
      <w:r>
        <w:t>If (NTLMSSP_NEGOTIATE_EXTENDED_SESSIONS</w:t>
      </w:r>
      <w:r>
        <w:t xml:space="preserve">ECURITY flag is set in NegFlg) </w:t>
      </w:r>
    </w:p>
    <w:p w:rsidR="00A10EF5" w:rsidRDefault="00BE2E7A">
      <w:pPr>
        <w:pStyle w:val="Code"/>
      </w:pPr>
      <w:r>
        <w:t xml:space="preserve">     If (Mode equals "Client")</w:t>
      </w:r>
    </w:p>
    <w:p w:rsidR="00A10EF5" w:rsidRDefault="00BE2E7A">
      <w:pPr>
        <w:pStyle w:val="Code"/>
      </w:pPr>
      <w:r>
        <w:t xml:space="preserve">          Set SignKey to MD5(ConcatenationOf(ExportedSessionKey, </w:t>
      </w:r>
    </w:p>
    <w:p w:rsidR="00A10EF5" w:rsidRDefault="00BE2E7A">
      <w:pPr>
        <w:pStyle w:val="Code"/>
      </w:pPr>
      <w:r>
        <w:t xml:space="preserve">          "session key to client-to-server signing key magic  </w:t>
      </w:r>
    </w:p>
    <w:p w:rsidR="00A10EF5" w:rsidRDefault="00BE2E7A">
      <w:pPr>
        <w:pStyle w:val="Code"/>
      </w:pPr>
      <w:r>
        <w:t xml:space="preserve">          constant"))</w:t>
      </w:r>
    </w:p>
    <w:p w:rsidR="00A10EF5" w:rsidRDefault="00BE2E7A">
      <w:pPr>
        <w:pStyle w:val="Code"/>
      </w:pPr>
      <w:r>
        <w:t xml:space="preserve">     Else</w:t>
      </w:r>
    </w:p>
    <w:p w:rsidR="00A10EF5" w:rsidRDefault="00BE2E7A">
      <w:pPr>
        <w:pStyle w:val="Code"/>
      </w:pPr>
      <w:r>
        <w:t xml:space="preserve">          Set SignKey to MD5(ConcatenationOf(ExportedSessionKey, </w:t>
      </w:r>
    </w:p>
    <w:p w:rsidR="00A10EF5" w:rsidRDefault="00BE2E7A">
      <w:pPr>
        <w:pStyle w:val="Code"/>
      </w:pPr>
      <w:r>
        <w:t xml:space="preserve">          "session key to server-to-client signing key magic</w:t>
      </w:r>
    </w:p>
    <w:p w:rsidR="00A10EF5" w:rsidRDefault="00BE2E7A">
      <w:pPr>
        <w:pStyle w:val="Code"/>
      </w:pPr>
      <w:r>
        <w:t xml:space="preserve">          constant"))</w:t>
      </w:r>
    </w:p>
    <w:p w:rsidR="00A10EF5" w:rsidRDefault="00BE2E7A">
      <w:pPr>
        <w:pStyle w:val="Code"/>
      </w:pPr>
      <w:r>
        <w:t xml:space="preserve">     Endif</w:t>
      </w:r>
    </w:p>
    <w:p w:rsidR="00A10EF5" w:rsidRDefault="00BE2E7A">
      <w:pPr>
        <w:pStyle w:val="Code"/>
      </w:pPr>
      <w:r>
        <w:t xml:space="preserve">Else </w:t>
      </w:r>
    </w:p>
    <w:p w:rsidR="00A10EF5" w:rsidRDefault="00BE2E7A">
      <w:pPr>
        <w:pStyle w:val="Code"/>
      </w:pPr>
      <w:r>
        <w:t xml:space="preserve">     Set  SignKey to NIL</w:t>
      </w:r>
    </w:p>
    <w:p w:rsidR="00A10EF5" w:rsidRDefault="00BE2E7A">
      <w:pPr>
        <w:pStyle w:val="Code"/>
      </w:pPr>
      <w:r>
        <w:t>Endif</w:t>
      </w:r>
    </w:p>
    <w:p w:rsidR="00A10EF5" w:rsidRDefault="00BE2E7A">
      <w:pPr>
        <w:pStyle w:val="Code"/>
      </w:pPr>
      <w:r>
        <w:t>EndDefine</w:t>
      </w:r>
    </w:p>
    <w:p w:rsidR="00A10EF5" w:rsidRDefault="00BE2E7A">
      <w:pPr>
        <w:pStyle w:val="Heading4"/>
      </w:pPr>
      <w:bookmarkStart w:id="269" w:name="section_bf39181de95d40d7a740ab4ec3dc363d"/>
      <w:bookmarkStart w:id="270" w:name="_Toc456187272"/>
      <w:r>
        <w:t>SEALKEY</w:t>
      </w:r>
      <w:bookmarkEnd w:id="269"/>
      <w:bookmarkEnd w:id="270"/>
      <w:r>
        <w:fldChar w:fldCharType="begin"/>
      </w:r>
      <w:r>
        <w:instrText xml:space="preserve"> XE "SEALKEY"</w:instrText>
      </w:r>
      <w:r>
        <w:fldChar w:fldCharType="end"/>
      </w:r>
      <w:r>
        <w:fldChar w:fldCharType="begin"/>
      </w:r>
      <w:r>
        <w:instrText xml:space="preserve"> XE "Session security:SEALKEY"</w:instrText>
      </w:r>
      <w:r>
        <w:fldChar w:fldCharType="end"/>
      </w:r>
    </w:p>
    <w:p w:rsidR="00A10EF5" w:rsidRDefault="00BE2E7A">
      <w:r>
        <w:t xml:space="preserve">The sealing key function produces an encryption key from the random session key and the null-terminated ASCII constants shown. </w:t>
      </w:r>
    </w:p>
    <w:p w:rsidR="00A10EF5" w:rsidRDefault="00BE2E7A">
      <w:pPr>
        <w:pStyle w:val="ListParagraph"/>
        <w:numPr>
          <w:ilvl w:val="0"/>
          <w:numId w:val="84"/>
        </w:numPr>
      </w:pPr>
      <w:r>
        <w:t>If extended session security is negotiated, the sealing key has either 40, 56, or 128 bits of e</w:t>
      </w:r>
      <w:r>
        <w:t>ntropy stored in a 128-bit value.</w:t>
      </w:r>
    </w:p>
    <w:p w:rsidR="00A10EF5" w:rsidRDefault="00BE2E7A">
      <w:pPr>
        <w:pStyle w:val="ListParagraph"/>
        <w:numPr>
          <w:ilvl w:val="0"/>
          <w:numId w:val="84"/>
        </w:numPr>
      </w:pPr>
      <w:r>
        <w:t>If extended session security is not negotiated, the sealing key has either 40 or 56 bits of entropy stored in a 64-bit value.</w:t>
      </w:r>
    </w:p>
    <w:p w:rsidR="00A10EF5" w:rsidRDefault="00BE2E7A">
      <w:r>
        <w:rPr>
          <w:b/>
        </w:rPr>
        <w:t>Note</w:t>
      </w:r>
      <w:r>
        <w:t>  The MD5 hashes completely overwrite and fill the 64-bit or 128-bit value.</w:t>
      </w:r>
    </w:p>
    <w:p w:rsidR="00A10EF5" w:rsidRDefault="00BE2E7A">
      <w:pPr>
        <w:pStyle w:val="Code"/>
      </w:pPr>
      <w:r>
        <w:t xml:space="preserve">-- Input:     </w:t>
      </w:r>
    </w:p>
    <w:p w:rsidR="00A10EF5" w:rsidRDefault="00BE2E7A">
      <w:pPr>
        <w:pStyle w:val="Code"/>
      </w:pPr>
      <w:r>
        <w:t>-</w:t>
      </w:r>
      <w:r>
        <w:t>-   ExportedSessionKey - A randomly generated session key.</w:t>
      </w:r>
    </w:p>
    <w:p w:rsidR="00A10EF5" w:rsidRDefault="00BE2E7A">
      <w:pPr>
        <w:pStyle w:val="Code"/>
      </w:pPr>
      <w:r>
        <w:t>--   NegFlg - Defined in section 3.1.1.</w:t>
      </w:r>
    </w:p>
    <w:p w:rsidR="00A10EF5" w:rsidRDefault="00BE2E7A">
      <w:pPr>
        <w:pStyle w:val="Code"/>
      </w:pPr>
      <w:r>
        <w:t>--   Mode - An enum that defines the local machine performing</w:t>
      </w:r>
    </w:p>
    <w:p w:rsidR="00A10EF5" w:rsidRDefault="00BE2E7A">
      <w:pPr>
        <w:pStyle w:val="Code"/>
      </w:pPr>
      <w:r>
        <w:t xml:space="preserve">     the computation.</w:t>
      </w:r>
    </w:p>
    <w:p w:rsidR="00A10EF5" w:rsidRDefault="00BE2E7A">
      <w:pPr>
        <w:pStyle w:val="Code"/>
      </w:pPr>
      <w:r>
        <w:t xml:space="preserve">     Mode always takes the value "Client" or "Server".</w:t>
      </w:r>
    </w:p>
    <w:p w:rsidR="00A10EF5" w:rsidRDefault="00BE2E7A">
      <w:pPr>
        <w:pStyle w:val="Code"/>
      </w:pPr>
      <w:r>
        <w:t>--</w:t>
      </w:r>
    </w:p>
    <w:p w:rsidR="00A10EF5" w:rsidRDefault="00BE2E7A">
      <w:pPr>
        <w:pStyle w:val="Code"/>
      </w:pPr>
      <w:r>
        <w:t xml:space="preserve">-- Output:     </w:t>
      </w:r>
    </w:p>
    <w:p w:rsidR="00A10EF5" w:rsidRDefault="00BE2E7A">
      <w:pPr>
        <w:pStyle w:val="Code"/>
      </w:pPr>
      <w:r>
        <w:t>--   SealKey - The key used for sealing messages.</w:t>
      </w:r>
    </w:p>
    <w:p w:rsidR="00A10EF5" w:rsidRDefault="00BE2E7A">
      <w:pPr>
        <w:pStyle w:val="Code"/>
      </w:pPr>
      <w:r>
        <w:t>--</w:t>
      </w:r>
    </w:p>
    <w:p w:rsidR="00A10EF5" w:rsidRDefault="00BE2E7A">
      <w:pPr>
        <w:pStyle w:val="Code"/>
      </w:pPr>
      <w:r>
        <w:t xml:space="preserve">-- Functions used: </w:t>
      </w:r>
    </w:p>
    <w:p w:rsidR="00A10EF5" w:rsidRDefault="00BE2E7A">
      <w:pPr>
        <w:pStyle w:val="Code"/>
      </w:pPr>
      <w:r>
        <w:t>--   ConcatenationOf(), MD5() - Defined in Section 6.</w:t>
      </w:r>
    </w:p>
    <w:p w:rsidR="00A10EF5" w:rsidRDefault="00A10EF5">
      <w:pPr>
        <w:pStyle w:val="Code"/>
      </w:pPr>
    </w:p>
    <w:p w:rsidR="00A10EF5" w:rsidRDefault="00BE2E7A">
      <w:pPr>
        <w:pStyle w:val="Code"/>
      </w:pPr>
      <w:r>
        <w:t>Define SEALKEY(NegFlg, ExportedSessionKey, Mode) as</w:t>
      </w:r>
    </w:p>
    <w:p w:rsidR="00A10EF5" w:rsidRDefault="00BE2E7A">
      <w:pPr>
        <w:pStyle w:val="Code"/>
      </w:pPr>
      <w:r>
        <w:lastRenderedPageBreak/>
        <w:t>If (NTLMSSP_NEGOTIATE_EXTENDED_SESSIONSECURITY flag is set in NegFlg)</w:t>
      </w:r>
    </w:p>
    <w:p w:rsidR="00A10EF5" w:rsidRDefault="00BE2E7A">
      <w:pPr>
        <w:pStyle w:val="Code"/>
      </w:pPr>
      <w:r>
        <w:t xml:space="preserve">     If ( NTLMSSP_NEGOTIATE_128 is set in NegFlg) </w:t>
      </w:r>
    </w:p>
    <w:p w:rsidR="00A10EF5" w:rsidRDefault="00BE2E7A">
      <w:pPr>
        <w:pStyle w:val="Code"/>
      </w:pPr>
      <w:r>
        <w:t xml:space="preserve">          Set SealKey to ExportedSessionKey</w:t>
      </w:r>
    </w:p>
    <w:p w:rsidR="00A10EF5" w:rsidRDefault="00BE2E7A">
      <w:pPr>
        <w:pStyle w:val="Code"/>
      </w:pPr>
      <w:r>
        <w:t xml:space="preserve">     ElseIf ( NTLMSSP_NEGOTIATE_56 flag is set in NegFlg) </w:t>
      </w:r>
    </w:p>
    <w:p w:rsidR="00A10EF5" w:rsidRDefault="00BE2E7A">
      <w:pPr>
        <w:pStyle w:val="Code"/>
      </w:pPr>
      <w:r>
        <w:t xml:space="preserve">         Set SealKey to ExportedSessionKey[0..6]</w:t>
      </w:r>
    </w:p>
    <w:p w:rsidR="00A10EF5" w:rsidRDefault="00BE2E7A">
      <w:pPr>
        <w:pStyle w:val="Code"/>
      </w:pPr>
      <w:r>
        <w:t xml:space="preserve">     Else </w:t>
      </w:r>
    </w:p>
    <w:p w:rsidR="00A10EF5" w:rsidRDefault="00BE2E7A">
      <w:pPr>
        <w:pStyle w:val="Code"/>
      </w:pPr>
      <w:r>
        <w:t xml:space="preserve">         Set SealKey to ExportedSessionKey</w:t>
      </w:r>
      <w:r>
        <w:t>[0..4]</w:t>
      </w:r>
    </w:p>
    <w:p w:rsidR="00A10EF5" w:rsidRDefault="00BE2E7A">
      <w:pPr>
        <w:pStyle w:val="Code"/>
      </w:pPr>
      <w:r>
        <w:t xml:space="preserve">     Endif</w:t>
      </w:r>
    </w:p>
    <w:p w:rsidR="00A10EF5" w:rsidRDefault="00A10EF5">
      <w:pPr>
        <w:pStyle w:val="Code"/>
      </w:pPr>
    </w:p>
    <w:p w:rsidR="00A10EF5" w:rsidRDefault="00BE2E7A">
      <w:pPr>
        <w:pStyle w:val="Code"/>
      </w:pPr>
      <w:r>
        <w:t xml:space="preserve">     If (Mode equals "Client")</w:t>
      </w:r>
    </w:p>
    <w:p w:rsidR="00A10EF5" w:rsidRDefault="00BE2E7A">
      <w:pPr>
        <w:pStyle w:val="Code"/>
      </w:pPr>
      <w:r>
        <w:t xml:space="preserve">         Set SealKey to MD5(ConcatenationOf(SealKey, "session key to</w:t>
      </w:r>
    </w:p>
    <w:p w:rsidR="00A10EF5" w:rsidRDefault="00BE2E7A">
      <w:pPr>
        <w:pStyle w:val="Code"/>
      </w:pPr>
      <w:r>
        <w:t xml:space="preserve">         client-to-server sealing key magic constant"))</w:t>
      </w:r>
    </w:p>
    <w:p w:rsidR="00A10EF5" w:rsidRDefault="00BE2E7A">
      <w:pPr>
        <w:pStyle w:val="Code"/>
      </w:pPr>
      <w:r>
        <w:t xml:space="preserve">     Else</w:t>
      </w:r>
    </w:p>
    <w:p w:rsidR="00A10EF5" w:rsidRDefault="00BE2E7A">
      <w:pPr>
        <w:pStyle w:val="Code"/>
      </w:pPr>
      <w:r>
        <w:t xml:space="preserve">         Set SealKey to MD5(ConcatenationOf(SealKey, "session key to</w:t>
      </w:r>
    </w:p>
    <w:p w:rsidR="00A10EF5" w:rsidRDefault="00BE2E7A">
      <w:pPr>
        <w:pStyle w:val="Code"/>
      </w:pPr>
      <w:r>
        <w:t xml:space="preserve">  </w:t>
      </w:r>
      <w:r>
        <w:t xml:space="preserve">       server-to-client sealing key magic constant"))</w:t>
      </w:r>
    </w:p>
    <w:p w:rsidR="00A10EF5" w:rsidRDefault="00BE2E7A">
      <w:pPr>
        <w:pStyle w:val="Code"/>
      </w:pPr>
      <w:r>
        <w:t xml:space="preserve">     Endif</w:t>
      </w:r>
    </w:p>
    <w:p w:rsidR="00A10EF5" w:rsidRDefault="00BE2E7A">
      <w:pPr>
        <w:pStyle w:val="Code"/>
      </w:pPr>
      <w:r>
        <w:t>ElseIf ( (NTLMSSP_NEGOTIATE_LM_KEY is set in NegFlg) or</w:t>
      </w:r>
    </w:p>
    <w:p w:rsidR="00A10EF5" w:rsidRDefault="00BE2E7A">
      <w:pPr>
        <w:pStyle w:val="Code"/>
      </w:pPr>
      <w:r>
        <w:t xml:space="preserve">         ( (NTLMSSP_NEGOTIATE_DATAGRAM is set in NegFlg)</w:t>
      </w:r>
    </w:p>
    <w:p w:rsidR="00A10EF5" w:rsidRDefault="00BE2E7A">
      <w:pPr>
        <w:pStyle w:val="Code"/>
      </w:pPr>
      <w:r>
        <w:t xml:space="preserve">            and (NTLMRevisionCurrent &gt;= NTLMSSP_REVISION_W2K3) ) ) </w:t>
      </w:r>
    </w:p>
    <w:p w:rsidR="00A10EF5" w:rsidRDefault="00A10EF5">
      <w:pPr>
        <w:pStyle w:val="Code"/>
      </w:pPr>
    </w:p>
    <w:p w:rsidR="00A10EF5" w:rsidRDefault="00BE2E7A">
      <w:pPr>
        <w:pStyle w:val="Code"/>
      </w:pPr>
      <w:r>
        <w:t xml:space="preserve">     If (</w:t>
      </w:r>
      <w:r>
        <w:t>NTLMSSP_NEGOTIATE_56 flag is set in NegFlg)</w:t>
      </w:r>
    </w:p>
    <w:p w:rsidR="00A10EF5" w:rsidRDefault="00BE2E7A">
      <w:pPr>
        <w:pStyle w:val="Code"/>
      </w:pPr>
      <w:r>
        <w:t xml:space="preserve">          Set SealKey to ConcatenationOf(ExportedSessionKey[0..6], 0xA0)</w:t>
      </w:r>
    </w:p>
    <w:p w:rsidR="00A10EF5" w:rsidRDefault="00BE2E7A">
      <w:pPr>
        <w:pStyle w:val="Code"/>
      </w:pPr>
      <w:r>
        <w:t xml:space="preserve">     Else</w:t>
      </w:r>
    </w:p>
    <w:p w:rsidR="00A10EF5" w:rsidRDefault="00BE2E7A">
      <w:pPr>
        <w:pStyle w:val="Code"/>
      </w:pPr>
      <w:r>
        <w:t xml:space="preserve">          Set SealKey to ConcatenationOf(ExportedSessionKey[0..4], 0xE5,</w:t>
      </w:r>
    </w:p>
    <w:p w:rsidR="00A10EF5" w:rsidRDefault="00BE2E7A">
      <w:pPr>
        <w:pStyle w:val="Code"/>
      </w:pPr>
      <w:r>
        <w:t xml:space="preserve">          0x38, 0xB0)</w:t>
      </w:r>
    </w:p>
    <w:p w:rsidR="00A10EF5" w:rsidRDefault="00BE2E7A">
      <w:pPr>
        <w:pStyle w:val="Code"/>
      </w:pPr>
      <w:r>
        <w:t xml:space="preserve">     EndIf</w:t>
      </w:r>
    </w:p>
    <w:p w:rsidR="00A10EF5" w:rsidRDefault="00BE2E7A">
      <w:pPr>
        <w:pStyle w:val="Code"/>
      </w:pPr>
      <w:r>
        <w:t>Else</w:t>
      </w:r>
    </w:p>
    <w:p w:rsidR="00A10EF5" w:rsidRDefault="00BE2E7A">
      <w:pPr>
        <w:pStyle w:val="Code"/>
      </w:pPr>
      <w:r>
        <w:t xml:space="preserve">     Set SealKey to ExportedSessionKey</w:t>
      </w:r>
    </w:p>
    <w:p w:rsidR="00A10EF5" w:rsidRDefault="00BE2E7A">
      <w:pPr>
        <w:pStyle w:val="Code"/>
      </w:pPr>
      <w:r>
        <w:t xml:space="preserve">Endif         </w:t>
      </w:r>
    </w:p>
    <w:p w:rsidR="00A10EF5" w:rsidRDefault="00BE2E7A">
      <w:pPr>
        <w:pStyle w:val="Code"/>
      </w:pPr>
      <w:r>
        <w:t>EndDefine</w:t>
      </w:r>
    </w:p>
    <w:p w:rsidR="00A10EF5" w:rsidRDefault="00BE2E7A">
      <w:pPr>
        <w:pStyle w:val="Heading3"/>
      </w:pPr>
      <w:bookmarkStart w:id="271" w:name="section_a06bfc2b30fc4483b876a9386f4808ed"/>
      <w:bookmarkStart w:id="272" w:name="_Toc456187273"/>
      <w:r>
        <w:t>GSS_WrapEx() Call</w:t>
      </w:r>
      <w:bookmarkEnd w:id="271"/>
      <w:bookmarkEnd w:id="272"/>
      <w:r>
        <w:fldChar w:fldCharType="begin"/>
      </w:r>
      <w:r>
        <w:instrText xml:space="preserve"> XE "GSS_WrapEx():call"</w:instrText>
      </w:r>
      <w:r>
        <w:fldChar w:fldCharType="end"/>
      </w:r>
      <w:r>
        <w:fldChar w:fldCharType="begin"/>
      </w:r>
      <w:r>
        <w:instrText xml:space="preserve"> XE "Session security:GSS_WrapEx():call"</w:instrText>
      </w:r>
      <w:r>
        <w:fldChar w:fldCharType="end"/>
      </w:r>
    </w:p>
    <w:p w:rsidR="00A10EF5" w:rsidRDefault="00BE2E7A">
      <w:r>
        <w:t xml:space="preserve">This call is an extension to </w:t>
      </w:r>
      <w:r>
        <w:rPr>
          <w:b/>
        </w:rPr>
        <w:t>GSS_Wrap</w:t>
      </w:r>
      <w:r>
        <w:t xml:space="preserve"> </w:t>
      </w:r>
      <w:hyperlink r:id="rId72">
        <w:r>
          <w:rPr>
            <w:rStyle w:val="Hyperlink"/>
          </w:rPr>
          <w:t>[RFC2743]</w:t>
        </w:r>
      </w:hyperlink>
      <w:r>
        <w:t xml:space="preserve"> that passes multiple buffers. The Microsoft implementation of </w:t>
      </w:r>
      <w:r>
        <w:rPr>
          <w:b/>
        </w:rPr>
        <w:t>GSS_WrapEx()</w:t>
      </w:r>
      <w:r>
        <w:t xml:space="preserve"> is called </w:t>
      </w:r>
      <w:r>
        <w:rPr>
          <w:b/>
        </w:rPr>
        <w:t>EncryptMessage()</w:t>
      </w:r>
      <w:r>
        <w:t xml:space="preserve">. For more information, see </w:t>
      </w:r>
      <w:hyperlink r:id="rId73">
        <w:r>
          <w:rPr>
            <w:rStyle w:val="Hyperlink"/>
          </w:rPr>
          <w:t>[MSDN-EncryptMsg]</w:t>
        </w:r>
      </w:hyperlink>
      <w:r>
        <w:t xml:space="preserve">. </w:t>
      </w:r>
    </w:p>
    <w:p w:rsidR="00A10EF5" w:rsidRDefault="00BE2E7A">
      <w:r>
        <w:t>Inputs:</w:t>
      </w:r>
    </w:p>
    <w:p w:rsidR="00A10EF5" w:rsidRDefault="00BE2E7A">
      <w:pPr>
        <w:pStyle w:val="ListParagraph"/>
        <w:numPr>
          <w:ilvl w:val="0"/>
          <w:numId w:val="85"/>
        </w:numPr>
      </w:pPr>
      <w:r>
        <w:t>context_handle CONTEXT HA</w:t>
      </w:r>
      <w:r>
        <w:t>NDLE</w:t>
      </w:r>
    </w:p>
    <w:p w:rsidR="00A10EF5" w:rsidRDefault="00BE2E7A">
      <w:pPr>
        <w:pStyle w:val="ListParagraph"/>
        <w:numPr>
          <w:ilvl w:val="0"/>
          <w:numId w:val="85"/>
        </w:numPr>
      </w:pPr>
      <w:r>
        <w:t>qop_req INTEGER, -- 0 specifies default QOP</w:t>
      </w:r>
    </w:p>
    <w:p w:rsidR="00A10EF5" w:rsidRDefault="00BE2E7A">
      <w:pPr>
        <w:pStyle w:val="ListParagraph"/>
        <w:numPr>
          <w:ilvl w:val="0"/>
          <w:numId w:val="85"/>
        </w:numPr>
      </w:pPr>
      <w:r>
        <w:t>input_message ORDERED LIST of:</w:t>
      </w:r>
    </w:p>
    <w:p w:rsidR="00A10EF5" w:rsidRDefault="00BE2E7A">
      <w:pPr>
        <w:pStyle w:val="ListParagraph"/>
        <w:numPr>
          <w:ilvl w:val="1"/>
          <w:numId w:val="85"/>
        </w:numPr>
      </w:pPr>
      <w:r>
        <w:t>conf_req_flag BOOLEAN</w:t>
      </w:r>
    </w:p>
    <w:p w:rsidR="00A10EF5" w:rsidRDefault="00BE2E7A">
      <w:pPr>
        <w:pStyle w:val="ListParagraph"/>
        <w:numPr>
          <w:ilvl w:val="1"/>
          <w:numId w:val="85"/>
        </w:numPr>
      </w:pPr>
      <w:r>
        <w:t>sign BOOLEAN</w:t>
      </w:r>
    </w:p>
    <w:p w:rsidR="00A10EF5" w:rsidRDefault="00BE2E7A">
      <w:pPr>
        <w:pStyle w:val="ListParagraph"/>
        <w:numPr>
          <w:ilvl w:val="1"/>
          <w:numId w:val="85"/>
        </w:numPr>
      </w:pPr>
      <w:r>
        <w:t>data OCTET STRING</w:t>
      </w:r>
    </w:p>
    <w:p w:rsidR="00A10EF5" w:rsidRDefault="00BE2E7A">
      <w:r>
        <w:t>Outputs:</w:t>
      </w:r>
    </w:p>
    <w:p w:rsidR="00A10EF5" w:rsidRDefault="00BE2E7A">
      <w:pPr>
        <w:pStyle w:val="ListParagraph"/>
        <w:numPr>
          <w:ilvl w:val="0"/>
          <w:numId w:val="85"/>
        </w:numPr>
      </w:pPr>
      <w:r>
        <w:t>major_status INTEGER</w:t>
      </w:r>
    </w:p>
    <w:p w:rsidR="00A10EF5" w:rsidRDefault="00BE2E7A">
      <w:pPr>
        <w:pStyle w:val="ListParagraph"/>
        <w:numPr>
          <w:ilvl w:val="0"/>
          <w:numId w:val="85"/>
        </w:numPr>
      </w:pPr>
      <w:r>
        <w:t>minor_status INTEGER</w:t>
      </w:r>
    </w:p>
    <w:p w:rsidR="00A10EF5" w:rsidRDefault="00BE2E7A">
      <w:pPr>
        <w:pStyle w:val="ListParagraph"/>
        <w:numPr>
          <w:ilvl w:val="0"/>
          <w:numId w:val="85"/>
        </w:numPr>
      </w:pPr>
      <w:r>
        <w:t>output_message ORDERED LIST (in same order as input_message) of:</w:t>
      </w:r>
    </w:p>
    <w:p w:rsidR="00A10EF5" w:rsidRDefault="00BE2E7A">
      <w:pPr>
        <w:pStyle w:val="ListParagraph"/>
        <w:numPr>
          <w:ilvl w:val="1"/>
          <w:numId w:val="85"/>
        </w:numPr>
      </w:pPr>
      <w:r>
        <w:t>conf_st</w:t>
      </w:r>
      <w:r>
        <w:t>ate BOOLEAN</w:t>
      </w:r>
    </w:p>
    <w:p w:rsidR="00A10EF5" w:rsidRDefault="00BE2E7A">
      <w:pPr>
        <w:pStyle w:val="ListParagraph"/>
        <w:numPr>
          <w:ilvl w:val="1"/>
          <w:numId w:val="85"/>
        </w:numPr>
      </w:pPr>
      <w:r>
        <w:t>signed BOOLEAN</w:t>
      </w:r>
    </w:p>
    <w:p w:rsidR="00A10EF5" w:rsidRDefault="00BE2E7A">
      <w:pPr>
        <w:pStyle w:val="ListParagraph"/>
        <w:numPr>
          <w:ilvl w:val="1"/>
          <w:numId w:val="85"/>
        </w:numPr>
      </w:pPr>
      <w:r>
        <w:t>data OCTET STRING</w:t>
      </w:r>
    </w:p>
    <w:p w:rsidR="00A10EF5" w:rsidRDefault="00BE2E7A">
      <w:pPr>
        <w:pStyle w:val="ListParagraph"/>
        <w:numPr>
          <w:ilvl w:val="0"/>
          <w:numId w:val="85"/>
        </w:numPr>
      </w:pPr>
      <w:r>
        <w:lastRenderedPageBreak/>
        <w:t>signature OCTET STRING</w:t>
      </w:r>
    </w:p>
    <w:p w:rsidR="00A10EF5" w:rsidRDefault="00BE2E7A">
      <w:r>
        <w:t xml:space="preserve">This call is identical to </w:t>
      </w:r>
      <w:r>
        <w:rPr>
          <w:b/>
        </w:rPr>
        <w:t>GSS_Wrap</w:t>
      </w:r>
      <w:r>
        <w:t xml:space="preserve">, except that it supports multiple input buffers. </w:t>
      </w:r>
    </w:p>
    <w:p w:rsidR="00A10EF5" w:rsidRDefault="00BE2E7A">
      <w:r>
        <w:t>The input data can be a list of security buffers.</w:t>
      </w:r>
    </w:p>
    <w:p w:rsidR="00A10EF5" w:rsidRDefault="00BE2E7A">
      <w:r>
        <w:t xml:space="preserve">Input data buffers for which conf_req_flag==TRUE are </w:t>
      </w:r>
      <w:r>
        <w:t xml:space="preserve">encrypted (section </w:t>
      </w:r>
      <w:hyperlink w:anchor="Section_115f9c7dbc304262ae96254555c14ea6" w:history="1">
        <w:r>
          <w:rPr>
            <w:rStyle w:val="Hyperlink"/>
          </w:rPr>
          <w:t>3.4.3</w:t>
        </w:r>
      </w:hyperlink>
      <w:r>
        <w:t>, Message Confidentiality) in output_message.</w:t>
      </w:r>
    </w:p>
    <w:p w:rsidR="00A10EF5" w:rsidRDefault="00BE2E7A">
      <w:r>
        <w:t xml:space="preserve">For NTLMv1, input data buffers for which sign==TRUE are included in the message signature. For NTLMv2, all input data buffers </w:t>
      </w:r>
      <w:r>
        <w:t xml:space="preserve">are included in the message signature (section </w:t>
      </w:r>
      <w:hyperlink w:anchor="Section_51454920cce44605b5cd22a6cf121ba7" w:history="1">
        <w:r>
          <w:rPr>
            <w:rStyle w:val="Hyperlink"/>
          </w:rPr>
          <w:t>3.4.6.1</w:t>
        </w:r>
      </w:hyperlink>
      <w:r>
        <w:t>).</w:t>
      </w:r>
    </w:p>
    <w:p w:rsidR="00A10EF5" w:rsidRDefault="00BE2E7A">
      <w:pPr>
        <w:pStyle w:val="Heading4"/>
      </w:pPr>
      <w:bookmarkStart w:id="273" w:name="section_51454920cce44605b5cd22a6cf121ba7"/>
      <w:bookmarkStart w:id="274" w:name="_Toc456187274"/>
      <w:r>
        <w:t>Signature Creation for GSS_WrapEx()</w:t>
      </w:r>
      <w:bookmarkEnd w:id="273"/>
      <w:bookmarkEnd w:id="274"/>
      <w:r>
        <w:fldChar w:fldCharType="begin"/>
      </w:r>
      <w:r>
        <w:instrText xml:space="preserve"> XE "GSS_WrapEx():signature creation"</w:instrText>
      </w:r>
      <w:r>
        <w:fldChar w:fldCharType="end"/>
      </w:r>
      <w:r>
        <w:fldChar w:fldCharType="begin"/>
      </w:r>
      <w:r>
        <w:instrText xml:space="preserve"> XE "Session security:GSS_WrapEx():signature creation"</w:instrText>
      </w:r>
      <w:r>
        <w:fldChar w:fldCharType="end"/>
      </w:r>
    </w:p>
    <w:p w:rsidR="00A10EF5" w:rsidRDefault="00BE2E7A">
      <w:r>
        <w:t xml:space="preserve">Section </w:t>
      </w:r>
      <w:hyperlink w:anchor="Section_131b00627958460ebca5c7a9f9086652" w:history="1">
        <w:r>
          <w:rPr>
            <w:rStyle w:val="Hyperlink"/>
          </w:rPr>
          <w:t>3.4.2</w:t>
        </w:r>
      </w:hyperlink>
      <w:r>
        <w:t xml:space="preserve"> describes the algorithm used by GSS_WrapEx() to create the signature. The signature contains the NTLMSSP_MESSAGE_SIGNATURE structure (section </w:t>
      </w:r>
      <w:hyperlink w:anchor="Section_b192b940a50843298513efb3342f2c85" w:history="1">
        <w:r>
          <w:rPr>
            <w:rStyle w:val="Hyperlink"/>
          </w:rPr>
          <w:t>2.2.2.9</w:t>
        </w:r>
      </w:hyperlink>
      <w:r>
        <w:t>).</w:t>
      </w:r>
    </w:p>
    <w:p w:rsidR="00A10EF5" w:rsidRDefault="00BE2E7A">
      <w:r>
        <w:t xml:space="preserve">The checksum is computed over the concatenated input buffers using only the input data buffers where sign==TRUE for NTLMv1 and all of the input data buffers for NTLMv2, including the cleartext data buffers. </w:t>
      </w:r>
    </w:p>
    <w:p w:rsidR="00A10EF5" w:rsidRDefault="00BE2E7A">
      <w:pPr>
        <w:pStyle w:val="Heading3"/>
      </w:pPr>
      <w:bookmarkStart w:id="275" w:name="section_e1d497b0f5704c369c17bd6f3db53eba"/>
      <w:bookmarkStart w:id="276" w:name="_Toc456187275"/>
      <w:r>
        <w:t>GSS_UnwrapEx() Call</w:t>
      </w:r>
      <w:bookmarkEnd w:id="275"/>
      <w:bookmarkEnd w:id="276"/>
      <w:r>
        <w:fldChar w:fldCharType="begin"/>
      </w:r>
      <w:r>
        <w:instrText xml:space="preserve"> XE "GSS_UnwrapEx():call"</w:instrText>
      </w:r>
      <w:r>
        <w:fldChar w:fldCharType="end"/>
      </w:r>
      <w:r>
        <w:fldChar w:fldCharType="begin"/>
      </w:r>
      <w:r>
        <w:instrText xml:space="preserve"> XE "Session security:GSS_UnwrapEx():call"</w:instrText>
      </w:r>
      <w:r>
        <w:fldChar w:fldCharType="end"/>
      </w:r>
    </w:p>
    <w:p w:rsidR="00A10EF5" w:rsidRDefault="00BE2E7A">
      <w:r>
        <w:t xml:space="preserve">This call is an extension to </w:t>
      </w:r>
      <w:r>
        <w:rPr>
          <w:b/>
        </w:rPr>
        <w:t>GSS_Unwrap</w:t>
      </w:r>
      <w:r>
        <w:t xml:space="preserve"> </w:t>
      </w:r>
      <w:hyperlink r:id="rId74">
        <w:r>
          <w:rPr>
            <w:rStyle w:val="Hyperlink"/>
          </w:rPr>
          <w:t>[RFC2743]</w:t>
        </w:r>
      </w:hyperlink>
      <w:r>
        <w:t xml:space="preserve"> that passes multiple buffers. The Microsoft implementation of </w:t>
      </w:r>
      <w:r>
        <w:rPr>
          <w:b/>
        </w:rPr>
        <w:t>GSS_Wrap</w:t>
      </w:r>
      <w:r>
        <w:rPr>
          <w:b/>
        </w:rPr>
        <w:t>Ex()</w:t>
      </w:r>
      <w:r>
        <w:t xml:space="preserve"> is called </w:t>
      </w:r>
      <w:r>
        <w:rPr>
          <w:b/>
        </w:rPr>
        <w:t>DecryptMessage()</w:t>
      </w:r>
      <w:r>
        <w:t xml:space="preserve">. For more information, see </w:t>
      </w:r>
      <w:hyperlink r:id="rId75">
        <w:r>
          <w:rPr>
            <w:rStyle w:val="Hyperlink"/>
          </w:rPr>
          <w:t>[MSDN-DecryptMsg]</w:t>
        </w:r>
      </w:hyperlink>
      <w:r>
        <w:t>.</w:t>
      </w:r>
    </w:p>
    <w:p w:rsidR="00A10EF5" w:rsidRDefault="00BE2E7A">
      <w:r>
        <w:t>Inputs:</w:t>
      </w:r>
    </w:p>
    <w:p w:rsidR="00A10EF5" w:rsidRDefault="00BE2E7A">
      <w:pPr>
        <w:pStyle w:val="ListParagraph"/>
        <w:numPr>
          <w:ilvl w:val="0"/>
          <w:numId w:val="86"/>
        </w:numPr>
      </w:pPr>
      <w:r>
        <w:t>context_handle CONTEXT HANDLE</w:t>
      </w:r>
    </w:p>
    <w:p w:rsidR="00A10EF5" w:rsidRDefault="00BE2E7A">
      <w:pPr>
        <w:pStyle w:val="ListParagraph"/>
        <w:numPr>
          <w:ilvl w:val="0"/>
          <w:numId w:val="86"/>
        </w:numPr>
      </w:pPr>
      <w:r>
        <w:t>input_message ORDERED LIST of:</w:t>
      </w:r>
    </w:p>
    <w:p w:rsidR="00A10EF5" w:rsidRDefault="00BE2E7A">
      <w:pPr>
        <w:pStyle w:val="ListParagraph"/>
        <w:numPr>
          <w:ilvl w:val="1"/>
          <w:numId w:val="86"/>
        </w:numPr>
      </w:pPr>
      <w:r>
        <w:t>conf_state BOOLEAN</w:t>
      </w:r>
    </w:p>
    <w:p w:rsidR="00A10EF5" w:rsidRDefault="00BE2E7A">
      <w:pPr>
        <w:pStyle w:val="ListParagraph"/>
        <w:numPr>
          <w:ilvl w:val="1"/>
          <w:numId w:val="86"/>
        </w:numPr>
      </w:pPr>
      <w:r>
        <w:t>signed BOOLEAN</w:t>
      </w:r>
    </w:p>
    <w:p w:rsidR="00A10EF5" w:rsidRDefault="00BE2E7A">
      <w:pPr>
        <w:pStyle w:val="ListParagraph"/>
        <w:numPr>
          <w:ilvl w:val="1"/>
          <w:numId w:val="86"/>
        </w:numPr>
      </w:pPr>
      <w:r>
        <w:t>data OCTET</w:t>
      </w:r>
      <w:r>
        <w:t xml:space="preserve"> STRING</w:t>
      </w:r>
    </w:p>
    <w:p w:rsidR="00A10EF5" w:rsidRDefault="00BE2E7A">
      <w:pPr>
        <w:pStyle w:val="ListParagraph"/>
        <w:numPr>
          <w:ilvl w:val="0"/>
          <w:numId w:val="86"/>
        </w:numPr>
      </w:pPr>
      <w:r>
        <w:t>signature OCTET STRING</w:t>
      </w:r>
    </w:p>
    <w:p w:rsidR="00A10EF5" w:rsidRDefault="00BE2E7A">
      <w:r>
        <w:t>Outputs:</w:t>
      </w:r>
    </w:p>
    <w:p w:rsidR="00A10EF5" w:rsidRDefault="00BE2E7A">
      <w:pPr>
        <w:pStyle w:val="ListParagraph"/>
        <w:numPr>
          <w:ilvl w:val="0"/>
          <w:numId w:val="86"/>
        </w:numPr>
      </w:pPr>
      <w:r>
        <w:t>qop_req INTEGER, -- 0 specifies default QOP</w:t>
      </w:r>
    </w:p>
    <w:p w:rsidR="00A10EF5" w:rsidRDefault="00BE2E7A">
      <w:pPr>
        <w:pStyle w:val="ListParagraph"/>
        <w:numPr>
          <w:ilvl w:val="0"/>
          <w:numId w:val="86"/>
        </w:numPr>
      </w:pPr>
      <w:r>
        <w:t>major_status INTEGER</w:t>
      </w:r>
    </w:p>
    <w:p w:rsidR="00A10EF5" w:rsidRDefault="00BE2E7A">
      <w:pPr>
        <w:pStyle w:val="ListParagraph"/>
        <w:numPr>
          <w:ilvl w:val="0"/>
          <w:numId w:val="86"/>
        </w:numPr>
      </w:pPr>
      <w:r>
        <w:t>minor_status INTEGER</w:t>
      </w:r>
    </w:p>
    <w:p w:rsidR="00A10EF5" w:rsidRDefault="00BE2E7A">
      <w:pPr>
        <w:pStyle w:val="ListParagraph"/>
        <w:numPr>
          <w:ilvl w:val="0"/>
          <w:numId w:val="86"/>
        </w:numPr>
      </w:pPr>
      <w:r>
        <w:t xml:space="preserve">output_message ORDERED LIST (in same order as input_message) of: </w:t>
      </w:r>
    </w:p>
    <w:p w:rsidR="00A10EF5" w:rsidRDefault="00BE2E7A">
      <w:pPr>
        <w:pStyle w:val="ListParagraph"/>
        <w:numPr>
          <w:ilvl w:val="1"/>
          <w:numId w:val="86"/>
        </w:numPr>
      </w:pPr>
      <w:r>
        <w:t>conf_state BOOLEAN</w:t>
      </w:r>
    </w:p>
    <w:p w:rsidR="00A10EF5" w:rsidRDefault="00BE2E7A">
      <w:pPr>
        <w:pStyle w:val="ListParagraph"/>
        <w:numPr>
          <w:ilvl w:val="1"/>
          <w:numId w:val="86"/>
        </w:numPr>
      </w:pPr>
      <w:r>
        <w:t>data OCTET STRING</w:t>
      </w:r>
    </w:p>
    <w:p w:rsidR="00A10EF5" w:rsidRDefault="00BE2E7A">
      <w:r>
        <w:t xml:space="preserve">This call is identical to </w:t>
      </w:r>
      <w:r>
        <w:rPr>
          <w:b/>
        </w:rPr>
        <w:t>G</w:t>
      </w:r>
      <w:r>
        <w:rPr>
          <w:b/>
        </w:rPr>
        <w:t>SS_Unwrap</w:t>
      </w:r>
      <w:r>
        <w:t>, except that it supports multiple input buffers. Input data buffers having conf_state==TRUE are decrypted in the output_message.</w:t>
      </w:r>
    </w:p>
    <w:p w:rsidR="00A10EF5" w:rsidRDefault="00BE2E7A">
      <w:pPr>
        <w:pStyle w:val="Heading4"/>
      </w:pPr>
      <w:bookmarkStart w:id="277" w:name="section_f3ece21705c5468b95125ba960710a48"/>
      <w:bookmarkStart w:id="278" w:name="_Toc456187276"/>
      <w:r>
        <w:lastRenderedPageBreak/>
        <w:t>Signature Creation for GSS_UnwrapEx()</w:t>
      </w:r>
      <w:bookmarkEnd w:id="277"/>
      <w:bookmarkEnd w:id="278"/>
      <w:r>
        <w:fldChar w:fldCharType="begin"/>
      </w:r>
      <w:r>
        <w:instrText xml:space="preserve"> XE "GSS_UnwrapEx():signature creation"</w:instrText>
      </w:r>
      <w:r>
        <w:fldChar w:fldCharType="end"/>
      </w:r>
      <w:r>
        <w:fldChar w:fldCharType="begin"/>
      </w:r>
      <w:r>
        <w:instrText xml:space="preserve"> XE "Session security:GSS_UnwrapEx():si</w:instrText>
      </w:r>
      <w:r>
        <w:instrText>gnature creation"</w:instrText>
      </w:r>
      <w:r>
        <w:fldChar w:fldCharType="end"/>
      </w:r>
    </w:p>
    <w:p w:rsidR="00A10EF5" w:rsidRDefault="00BE2E7A">
      <w:r>
        <w:t>For NTLMv1, all input data buffers where signed==TRUE are concatenated together and the signature is verified against the resulting concatenated buffer. For NTLMv2, the signature is verified for all of the input data buffers.</w:t>
      </w:r>
    </w:p>
    <w:p w:rsidR="00A10EF5" w:rsidRDefault="00BE2E7A">
      <w:pPr>
        <w:pStyle w:val="Heading3"/>
      </w:pPr>
      <w:bookmarkStart w:id="279" w:name="section_369a319eac794828a036e9c6c3eec1f2"/>
      <w:bookmarkStart w:id="280" w:name="_Toc456187277"/>
      <w:r>
        <w:t>GSS_GetMIC</w:t>
      </w:r>
      <w:r>
        <w:t>Ex() Call</w:t>
      </w:r>
      <w:bookmarkEnd w:id="279"/>
      <w:bookmarkEnd w:id="280"/>
      <w:r>
        <w:fldChar w:fldCharType="begin"/>
      </w:r>
      <w:r>
        <w:instrText xml:space="preserve"> XE "GSS_GetMICEx():call"</w:instrText>
      </w:r>
      <w:r>
        <w:fldChar w:fldCharType="end"/>
      </w:r>
      <w:r>
        <w:fldChar w:fldCharType="begin"/>
      </w:r>
      <w:r>
        <w:instrText xml:space="preserve"> XE "Session security:GSS_GetMICEx():call"</w:instrText>
      </w:r>
      <w:r>
        <w:fldChar w:fldCharType="end"/>
      </w:r>
    </w:p>
    <w:p w:rsidR="00A10EF5" w:rsidRDefault="00BE2E7A">
      <w:r>
        <w:t>Inputs:</w:t>
      </w:r>
    </w:p>
    <w:p w:rsidR="00A10EF5" w:rsidRDefault="00BE2E7A">
      <w:pPr>
        <w:pStyle w:val="ListParagraph"/>
        <w:numPr>
          <w:ilvl w:val="0"/>
          <w:numId w:val="87"/>
        </w:numPr>
      </w:pPr>
      <w:r>
        <w:t>context_handle CONTEXT HANDLE</w:t>
      </w:r>
    </w:p>
    <w:p w:rsidR="00A10EF5" w:rsidRDefault="00BE2E7A">
      <w:pPr>
        <w:pStyle w:val="ListParagraph"/>
        <w:numPr>
          <w:ilvl w:val="0"/>
          <w:numId w:val="87"/>
        </w:numPr>
      </w:pPr>
      <w:r>
        <w:t>qop_req INTEGER, -- 0 specifies default QOP</w:t>
      </w:r>
    </w:p>
    <w:p w:rsidR="00A10EF5" w:rsidRDefault="00BE2E7A">
      <w:pPr>
        <w:pStyle w:val="ListParagraph"/>
        <w:numPr>
          <w:ilvl w:val="0"/>
          <w:numId w:val="87"/>
        </w:numPr>
      </w:pPr>
      <w:r>
        <w:t>message ORDERED LIST of:</w:t>
      </w:r>
    </w:p>
    <w:p w:rsidR="00A10EF5" w:rsidRDefault="00BE2E7A">
      <w:pPr>
        <w:pStyle w:val="ListParagraph"/>
        <w:numPr>
          <w:ilvl w:val="1"/>
          <w:numId w:val="87"/>
        </w:numPr>
      </w:pPr>
      <w:r>
        <w:t>sign BOOLEAN</w:t>
      </w:r>
    </w:p>
    <w:p w:rsidR="00A10EF5" w:rsidRDefault="00BE2E7A">
      <w:pPr>
        <w:pStyle w:val="ListParagraph"/>
        <w:numPr>
          <w:ilvl w:val="1"/>
          <w:numId w:val="87"/>
        </w:numPr>
      </w:pPr>
      <w:r>
        <w:t>data OCTET STRING</w:t>
      </w:r>
    </w:p>
    <w:p w:rsidR="00A10EF5" w:rsidRDefault="00BE2E7A">
      <w:r>
        <w:t>Outputs:</w:t>
      </w:r>
    </w:p>
    <w:p w:rsidR="00A10EF5" w:rsidRDefault="00BE2E7A">
      <w:pPr>
        <w:pStyle w:val="ListParagraph"/>
        <w:numPr>
          <w:ilvl w:val="0"/>
          <w:numId w:val="87"/>
        </w:numPr>
      </w:pPr>
      <w:r>
        <w:t>major_status INTEGER</w:t>
      </w:r>
    </w:p>
    <w:p w:rsidR="00A10EF5" w:rsidRDefault="00BE2E7A">
      <w:pPr>
        <w:pStyle w:val="ListParagraph"/>
        <w:numPr>
          <w:ilvl w:val="0"/>
          <w:numId w:val="87"/>
        </w:numPr>
      </w:pPr>
      <w:r>
        <w:t>minor_s</w:t>
      </w:r>
      <w:r>
        <w:t>tatus INTEGER</w:t>
      </w:r>
    </w:p>
    <w:p w:rsidR="00A10EF5" w:rsidRDefault="00BE2E7A">
      <w:pPr>
        <w:pStyle w:val="ListParagraph"/>
        <w:numPr>
          <w:ilvl w:val="0"/>
          <w:numId w:val="87"/>
        </w:numPr>
      </w:pPr>
      <w:r>
        <w:t>message ORDERED LIST of:</w:t>
      </w:r>
    </w:p>
    <w:p w:rsidR="00A10EF5" w:rsidRDefault="00BE2E7A">
      <w:pPr>
        <w:pStyle w:val="ListParagraph"/>
        <w:numPr>
          <w:ilvl w:val="1"/>
          <w:numId w:val="87"/>
        </w:numPr>
      </w:pPr>
      <w:r>
        <w:t>signed BOOLEAN</w:t>
      </w:r>
    </w:p>
    <w:p w:rsidR="00A10EF5" w:rsidRDefault="00BE2E7A">
      <w:pPr>
        <w:pStyle w:val="ListParagraph"/>
        <w:numPr>
          <w:ilvl w:val="1"/>
          <w:numId w:val="87"/>
        </w:numPr>
      </w:pPr>
      <w:r>
        <w:t>data OCTET STRING</w:t>
      </w:r>
    </w:p>
    <w:p w:rsidR="00A10EF5" w:rsidRDefault="00BE2E7A">
      <w:pPr>
        <w:pStyle w:val="ListParagraph"/>
        <w:numPr>
          <w:ilvl w:val="0"/>
          <w:numId w:val="87"/>
        </w:numPr>
      </w:pPr>
      <w:r>
        <w:t>per_msg_token OCTET STRING</w:t>
      </w:r>
    </w:p>
    <w:p w:rsidR="00A10EF5" w:rsidRDefault="00BE2E7A">
      <w:r>
        <w:t>This call is identical to GSS_GetMIC(), except that it supports multiple input buffers.</w:t>
      </w:r>
    </w:p>
    <w:p w:rsidR="00A10EF5" w:rsidRDefault="00BE2E7A">
      <w:pPr>
        <w:pStyle w:val="Heading4"/>
      </w:pPr>
      <w:bookmarkStart w:id="281" w:name="section_c237dd0ca5d44db5a8bc03125f2a244a"/>
      <w:bookmarkStart w:id="282" w:name="_Toc456187278"/>
      <w:r>
        <w:t>Signature Creation for GSS_GetMICEx()</w:t>
      </w:r>
      <w:bookmarkEnd w:id="281"/>
      <w:bookmarkEnd w:id="282"/>
      <w:r>
        <w:fldChar w:fldCharType="begin"/>
      </w:r>
      <w:r>
        <w:instrText xml:space="preserve"> XE "GSS_GetMICEx():signature creation"</w:instrText>
      </w:r>
      <w:r>
        <w:fldChar w:fldCharType="end"/>
      </w:r>
      <w:r>
        <w:fldChar w:fldCharType="begin"/>
      </w:r>
      <w:r>
        <w:instrText xml:space="preserve"> XE "Session security:GSS_GetMICEx():signature creation"</w:instrText>
      </w:r>
      <w:r>
        <w:fldChar w:fldCharType="end"/>
      </w:r>
    </w:p>
    <w:p w:rsidR="00A10EF5" w:rsidRDefault="00BE2E7A">
      <w:r>
        <w:t xml:space="preserve">Section </w:t>
      </w:r>
      <w:hyperlink w:anchor="Section_131b00627958460ebca5c7a9f9086652" w:history="1">
        <w:r>
          <w:rPr>
            <w:rStyle w:val="Hyperlink"/>
          </w:rPr>
          <w:t>3.4.2</w:t>
        </w:r>
      </w:hyperlink>
      <w:r>
        <w:t xml:space="preserve"> describes the algorithm used by GSS_GetMICEx() to create the signature. The per_ms</w:t>
      </w:r>
      <w:r>
        <w:t xml:space="preserve">g_token contains the NTLMSSP_MESSAGE_SIGNATURE structure (section </w:t>
      </w:r>
      <w:hyperlink w:anchor="Section_b192b940a50843298513efb3342f2c85" w:history="1">
        <w:r>
          <w:rPr>
            <w:rStyle w:val="Hyperlink"/>
          </w:rPr>
          <w:t>2.2.2.9</w:t>
        </w:r>
      </w:hyperlink>
      <w:r>
        <w:t>).</w:t>
      </w:r>
    </w:p>
    <w:p w:rsidR="00A10EF5" w:rsidRDefault="00BE2E7A">
      <w:r>
        <w:t>The checksum is computed over the concatenated input buffers using only the input data buffers where sign==TRUE for NTLM</w:t>
      </w:r>
      <w:r>
        <w:t>v1 and all of the input data buffers including the buffers where sign==FALSE for NTLMv2.</w:t>
      </w:r>
    </w:p>
    <w:p w:rsidR="00A10EF5" w:rsidRDefault="00BE2E7A">
      <w:pPr>
        <w:pStyle w:val="Heading3"/>
      </w:pPr>
      <w:bookmarkStart w:id="283" w:name="section_02b712fdd7aa4ab5a2673943bddc3ab5"/>
      <w:bookmarkStart w:id="284" w:name="_Toc456187279"/>
      <w:r>
        <w:t>GSS_VerifyMICEx() Call</w:t>
      </w:r>
      <w:bookmarkEnd w:id="283"/>
      <w:bookmarkEnd w:id="284"/>
      <w:r>
        <w:fldChar w:fldCharType="begin"/>
      </w:r>
      <w:r>
        <w:instrText xml:space="preserve"> XE "GSS_VerifyMICEx():call"</w:instrText>
      </w:r>
      <w:r>
        <w:fldChar w:fldCharType="end"/>
      </w:r>
      <w:r>
        <w:fldChar w:fldCharType="begin"/>
      </w:r>
      <w:r>
        <w:instrText xml:space="preserve"> XE "Session security:GSS_VerifyMICEx():call"</w:instrText>
      </w:r>
      <w:r>
        <w:fldChar w:fldCharType="end"/>
      </w:r>
    </w:p>
    <w:p w:rsidR="00A10EF5" w:rsidRDefault="00BE2E7A">
      <w:r>
        <w:t>Inputs:</w:t>
      </w:r>
    </w:p>
    <w:p w:rsidR="00A10EF5" w:rsidRDefault="00BE2E7A">
      <w:pPr>
        <w:pStyle w:val="ListParagraph"/>
        <w:numPr>
          <w:ilvl w:val="0"/>
          <w:numId w:val="88"/>
        </w:numPr>
      </w:pPr>
      <w:r>
        <w:t>context_handle CONTEXT HANDLE</w:t>
      </w:r>
    </w:p>
    <w:p w:rsidR="00A10EF5" w:rsidRDefault="00BE2E7A">
      <w:pPr>
        <w:pStyle w:val="ListParagraph"/>
        <w:numPr>
          <w:ilvl w:val="0"/>
          <w:numId w:val="88"/>
        </w:numPr>
      </w:pPr>
      <w:r>
        <w:t>message ORDERED LIST of:</w:t>
      </w:r>
    </w:p>
    <w:p w:rsidR="00A10EF5" w:rsidRDefault="00BE2E7A">
      <w:pPr>
        <w:pStyle w:val="ListParagraph"/>
        <w:numPr>
          <w:ilvl w:val="1"/>
          <w:numId w:val="88"/>
        </w:numPr>
      </w:pPr>
      <w:r>
        <w:t>sign</w:t>
      </w:r>
      <w:r>
        <w:t>ed BOOLEAN</w:t>
      </w:r>
    </w:p>
    <w:p w:rsidR="00A10EF5" w:rsidRDefault="00BE2E7A">
      <w:pPr>
        <w:pStyle w:val="ListParagraph"/>
        <w:numPr>
          <w:ilvl w:val="1"/>
          <w:numId w:val="88"/>
        </w:numPr>
      </w:pPr>
      <w:r>
        <w:t>data OCTET STRING</w:t>
      </w:r>
    </w:p>
    <w:p w:rsidR="00A10EF5" w:rsidRDefault="00BE2E7A">
      <w:pPr>
        <w:pStyle w:val="ListParagraph"/>
        <w:numPr>
          <w:ilvl w:val="0"/>
          <w:numId w:val="88"/>
        </w:numPr>
      </w:pPr>
      <w:r>
        <w:t>per_msg_token OCTET STRING</w:t>
      </w:r>
    </w:p>
    <w:p w:rsidR="00A10EF5" w:rsidRDefault="00BE2E7A">
      <w:r>
        <w:t>Outputs:</w:t>
      </w:r>
    </w:p>
    <w:p w:rsidR="00A10EF5" w:rsidRDefault="00BE2E7A">
      <w:pPr>
        <w:pStyle w:val="ListParagraph"/>
        <w:numPr>
          <w:ilvl w:val="0"/>
          <w:numId w:val="88"/>
        </w:numPr>
      </w:pPr>
      <w:r>
        <w:lastRenderedPageBreak/>
        <w:t>qop_state INTEGER</w:t>
      </w:r>
    </w:p>
    <w:p w:rsidR="00A10EF5" w:rsidRDefault="00BE2E7A">
      <w:pPr>
        <w:pStyle w:val="ListParagraph"/>
        <w:numPr>
          <w:ilvl w:val="0"/>
          <w:numId w:val="88"/>
        </w:numPr>
      </w:pPr>
      <w:r>
        <w:t>major_status INTEGER</w:t>
      </w:r>
    </w:p>
    <w:p w:rsidR="00A10EF5" w:rsidRDefault="00BE2E7A">
      <w:pPr>
        <w:pStyle w:val="ListParagraph"/>
        <w:numPr>
          <w:ilvl w:val="0"/>
          <w:numId w:val="88"/>
        </w:numPr>
      </w:pPr>
      <w:r>
        <w:t>minor_status INTEGER</w:t>
      </w:r>
    </w:p>
    <w:p w:rsidR="00A10EF5" w:rsidRDefault="00BE2E7A">
      <w:r>
        <w:t>This call is identical to GSS_VerifyMIC(), except that it supports multiple input buffers.</w:t>
      </w:r>
    </w:p>
    <w:p w:rsidR="00A10EF5" w:rsidRDefault="00BE2E7A">
      <w:pPr>
        <w:pStyle w:val="Heading4"/>
      </w:pPr>
      <w:bookmarkStart w:id="285" w:name="section_3452c0840ee24f47862dc544b92c16ca"/>
      <w:bookmarkStart w:id="286" w:name="_Toc456187280"/>
      <w:r>
        <w:t>Signature Creation for GSS_VerifyMICEx()</w:t>
      </w:r>
      <w:bookmarkEnd w:id="285"/>
      <w:bookmarkEnd w:id="286"/>
      <w:r>
        <w:fldChar w:fldCharType="begin"/>
      </w:r>
      <w:r>
        <w:instrText xml:space="preserve"> XE "GSS_VerifyMICEx():signature creation"</w:instrText>
      </w:r>
      <w:r>
        <w:fldChar w:fldCharType="end"/>
      </w:r>
      <w:r>
        <w:fldChar w:fldCharType="begin"/>
      </w:r>
      <w:r>
        <w:instrText xml:space="preserve"> XE "Session security:GSS_VerifyMICEx():signature creation"</w:instrText>
      </w:r>
      <w:r>
        <w:fldChar w:fldCharType="end"/>
      </w:r>
    </w:p>
    <w:p w:rsidR="00A10EF5" w:rsidRDefault="00BE2E7A">
      <w:r>
        <w:t>For NTLMv1, all input data buffers where signed==TRUE are concatenated together and the signature is verified against the resulting concatenated buffe</w:t>
      </w:r>
      <w:r>
        <w:t>r. For NTLMv2, the signature is verified for all of the input data buffers including the buffers where signed==FALSE.</w:t>
      </w:r>
    </w:p>
    <w:p w:rsidR="00A10EF5" w:rsidRDefault="00BE2E7A">
      <w:r>
        <w:t xml:space="preserve">Section </w:t>
      </w:r>
      <w:hyperlink w:anchor="Section_131b00627958460ebca5c7a9f9086652" w:history="1">
        <w:r>
          <w:rPr>
            <w:rStyle w:val="Hyperlink"/>
          </w:rPr>
          <w:t>3.4.2</w:t>
        </w:r>
      </w:hyperlink>
      <w:r>
        <w:t xml:space="preserve"> describes the algorithm used by GSS_VerifyMICEx() to create the </w:t>
      </w:r>
      <w:r>
        <w:t xml:space="preserve">signature to verify against. The per_msg_token contains the NTLMSSP_MESSAGE_SIGNATURE structure (section </w:t>
      </w:r>
      <w:hyperlink w:anchor="Section_b192b940a50843298513efb3342f2c85" w:history="1">
        <w:r>
          <w:rPr>
            <w:rStyle w:val="Hyperlink"/>
          </w:rPr>
          <w:t>2.2.2.9</w:t>
        </w:r>
      </w:hyperlink>
      <w:r>
        <w:t>).</w:t>
      </w:r>
    </w:p>
    <w:p w:rsidR="00A10EF5" w:rsidRDefault="00BE2E7A">
      <w:pPr>
        <w:pStyle w:val="Heading1"/>
      </w:pPr>
      <w:bookmarkStart w:id="287" w:name="section_5af9a2f8ebcd43a5817c62a0d0862ff6"/>
      <w:bookmarkStart w:id="288" w:name="_Toc456187281"/>
      <w:r>
        <w:lastRenderedPageBreak/>
        <w:t>Protocol Examples</w:t>
      </w:r>
      <w:bookmarkEnd w:id="287"/>
      <w:bookmarkEnd w:id="288"/>
    </w:p>
    <w:p w:rsidR="00A10EF5" w:rsidRDefault="00BE2E7A">
      <w:pPr>
        <w:pStyle w:val="Heading2"/>
      </w:pPr>
      <w:bookmarkStart w:id="289" w:name="section_c083583f1a8f4afea7426ee08ffeb8cf"/>
      <w:bookmarkStart w:id="290" w:name="_Toc456187282"/>
      <w:r>
        <w:t>NTLM Over Server Message Block (SMB)</w:t>
      </w:r>
      <w:bookmarkEnd w:id="289"/>
      <w:bookmarkEnd w:id="290"/>
      <w:r>
        <w:fldChar w:fldCharType="begin"/>
      </w:r>
      <w:r>
        <w:instrText xml:space="preserve"> XE "NTLM:over Server Messa</w:instrText>
      </w:r>
      <w:r>
        <w:instrText>ge Block (SMB) example"</w:instrText>
      </w:r>
      <w:r>
        <w:fldChar w:fldCharType="end"/>
      </w:r>
      <w:r>
        <w:fldChar w:fldCharType="begin"/>
      </w:r>
      <w:r>
        <w:instrText xml:space="preserve"> XE "Examples:NTLM over Server Message Block (SMB)"</w:instrText>
      </w:r>
      <w:r>
        <w:fldChar w:fldCharType="end"/>
      </w:r>
    </w:p>
    <w:p w:rsidR="00A10EF5" w:rsidRDefault="00BE2E7A">
      <w:r>
        <w:t>NTLM over a Server Message Block (SMB) transport is one of the most common uses of NTLM authentication and encryption. Starting in Windows 2000 Server operating system and conti</w:t>
      </w:r>
      <w:r>
        <w:t xml:space="preserve">nuing in subsequent versions of the operating system according to the applicability list in section </w:t>
      </w:r>
      <w:hyperlink w:anchor="Section_a211d89421bc4b8b86bab83d0c167b00" w:history="1">
        <w:r>
          <w:rPr>
            <w:rStyle w:val="Hyperlink"/>
          </w:rPr>
          <w:t>7</w:t>
        </w:r>
      </w:hyperlink>
      <w:r>
        <w:t>, KILE is the preferred authentication method of an SMB session. However, when a client attempt</w:t>
      </w:r>
      <w:r>
        <w:t xml:space="preserve">s to authenticate to an SMB server using the KILE protocol and fails, it can attempt to authenticate with NTLM. </w:t>
      </w:r>
    </w:p>
    <w:p w:rsidR="00A10EF5" w:rsidRDefault="00BE2E7A">
      <w:r>
        <w:t>The following is an example protocol flow of NTLM and Simple and Protected Generic Security Service</w:t>
      </w:r>
      <w:r>
        <w:t xml:space="preserve"> Application Program Interface Negotiation Mechanism (SPNEGO) (</w:t>
      </w:r>
      <w:hyperlink r:id="rId76" w:anchor="Section_f377a379c24f4a0fa3eb0d835389e28a">
        <w:r>
          <w:rPr>
            <w:rStyle w:val="Hyperlink"/>
          </w:rPr>
          <w:t>[MS-SPNG]</w:t>
        </w:r>
      </w:hyperlink>
      <w:r>
        <w:t>) authentication of an SMB session.</w:t>
      </w:r>
    </w:p>
    <w:p w:rsidR="00A10EF5" w:rsidRDefault="00BE2E7A">
      <w:r>
        <w:rPr>
          <w:b/>
        </w:rPr>
        <w:t>Note</w:t>
      </w:r>
      <w:r>
        <w:t>  The NTLM messages are embedded in the SMB messages. For details</w:t>
      </w:r>
      <w:r>
        <w:t xml:space="preserve"> about how SMB embeds NTLM messages, see </w:t>
      </w:r>
      <w:hyperlink r:id="rId77" w:anchor="Section_f210069c70864dc2885e861d837df688">
        <w:r>
          <w:rPr>
            <w:rStyle w:val="Hyperlink"/>
          </w:rPr>
          <w:t>[MS-SMB]</w:t>
        </w:r>
      </w:hyperlink>
      <w:r>
        <w:t xml:space="preserve"> section 4.1.</w:t>
      </w:r>
    </w:p>
    <w:p w:rsidR="00A10EF5" w:rsidRDefault="00BE2E7A">
      <w:r>
        <w:rPr>
          <w:noProof/>
        </w:rPr>
        <w:drawing>
          <wp:inline distT="0" distB="0" distL="0" distR="0" wp14:anchorId="04D81E4C" wp14:editId="720EEC39">
            <wp:extent cx="4267200" cy="3476625"/>
            <wp:effectExtent l="19050" t="0" r="9525" b="0"/>
            <wp:docPr id="5561" name="MS-NLMP_pict88e46b54-159d-485c-93af-17471c24a261.png" descr="Message sequence to authenticate an SMB s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 name="MS-NLMP_pict88e46b54-159d-485c-93af-17471c24a261.png" descr="Message sequence to authenticate an SMB session"/>
                    <pic:cNvPicPr>
                      <a:picLocks noChangeAspect="1" noChangeArrowheads="1"/>
                    </pic:cNvPicPr>
                  </pic:nvPicPr>
                  <pic:blipFill>
                    <a:blip r:embed="rId78" cstate="print"/>
                    <a:srcRect/>
                    <a:stretch>
                      <a:fillRect/>
                    </a:stretch>
                  </pic:blipFill>
                  <pic:spPr bwMode="auto">
                    <a:xfrm>
                      <a:off x="0" y="0"/>
                      <a:ext cx="4267200" cy="3476625"/>
                    </a:xfrm>
                    <a:prstGeom prst="rect">
                      <a:avLst/>
                    </a:prstGeom>
                    <a:noFill/>
                    <a:ln w="9525">
                      <a:noFill/>
                      <a:miter lim="800000"/>
                      <a:headEnd/>
                      <a:tailEnd/>
                    </a:ln>
                  </pic:spPr>
                </pic:pic>
              </a:graphicData>
            </a:graphic>
          </wp:inline>
        </w:drawing>
      </w:r>
    </w:p>
    <w:p w:rsidR="00A10EF5" w:rsidRDefault="00BE2E7A">
      <w:pPr>
        <w:pStyle w:val="Caption"/>
      </w:pPr>
      <w:r>
        <w:t xml:space="preserve">Figure </w:t>
      </w:r>
      <w:r>
        <w:fldChar w:fldCharType="begin"/>
      </w:r>
      <w:r>
        <w:instrText xml:space="preserve"> SEQ Figure \* ARABIC </w:instrText>
      </w:r>
      <w:r>
        <w:fldChar w:fldCharType="separate"/>
      </w:r>
      <w:r>
        <w:rPr>
          <w:noProof/>
        </w:rPr>
        <w:t>4</w:t>
      </w:r>
      <w:r>
        <w:fldChar w:fldCharType="end"/>
      </w:r>
      <w:r>
        <w:t>: Message sequence to authenticate an SMB session</w:t>
      </w:r>
    </w:p>
    <w:p w:rsidR="00A10EF5" w:rsidRDefault="00BE2E7A">
      <w:r>
        <w:rPr>
          <w:b/>
        </w:rPr>
        <w:t>Steps 1 and 2:</w:t>
      </w:r>
      <w:r>
        <w:t xml:space="preserve"> The SMB protocol negotiates protocol-specific options using the SMB_COM_NEGOTIATE request and response messages.</w:t>
      </w:r>
    </w:p>
    <w:p w:rsidR="00A10EF5" w:rsidRDefault="00BE2E7A">
      <w:r>
        <w:rPr>
          <w:b/>
        </w:rPr>
        <w:t>Step 3:</w:t>
      </w:r>
      <w:r>
        <w:t xml:space="preserve"> The client sends an SMB_COM_SESSION_SETUP_ANDX request message. Assuming that NTLM authentication is negotiated, within this message a</w:t>
      </w:r>
      <w:r>
        <w:t xml:space="preserve">n NTLM </w:t>
      </w:r>
      <w:hyperlink w:anchor="Section_b34032e53aae4bc684c3c6d80eadf7f2" w:history="1">
        <w:r>
          <w:rPr>
            <w:rStyle w:val="Hyperlink"/>
          </w:rPr>
          <w:t>NEGOTIATE_MESSAGE</w:t>
        </w:r>
      </w:hyperlink>
      <w:r>
        <w:t xml:space="preserve"> is embedded.</w:t>
      </w:r>
    </w:p>
    <w:p w:rsidR="00A10EF5" w:rsidRDefault="00BE2E7A">
      <w:r>
        <w:rPr>
          <w:b/>
        </w:rPr>
        <w:t>Step 4:</w:t>
      </w:r>
      <w:r>
        <w:t xml:space="preserve"> The server responds with an SMB_COM_SESSION_SETUP_ANDX response message within which an NTLM </w:t>
      </w:r>
      <w:hyperlink w:anchor="Section_801a468188094be9ab0d61dcfe762786" w:history="1">
        <w:r>
          <w:rPr>
            <w:rStyle w:val="Hyperlink"/>
          </w:rPr>
          <w:t>CHALLENGE_MESSAGE</w:t>
        </w:r>
      </w:hyperlink>
      <w:r>
        <w:t xml:space="preserve"> is embedded. The message includes an 8-byte random number, called a "challenge", that the server generates and sends in the </w:t>
      </w:r>
      <w:r>
        <w:rPr>
          <w:b/>
        </w:rPr>
        <w:t>ServerChallenge</w:t>
      </w:r>
      <w:r>
        <w:t xml:space="preserve"> field of the message.</w:t>
      </w:r>
    </w:p>
    <w:p w:rsidR="00A10EF5" w:rsidRDefault="00BE2E7A">
      <w:r>
        <w:rPr>
          <w:b/>
        </w:rPr>
        <w:lastRenderedPageBreak/>
        <w:t>Step 5:</w:t>
      </w:r>
      <w:r>
        <w:t xml:space="preserve"> The client extracts the </w:t>
      </w:r>
      <w:r>
        <w:rPr>
          <w:b/>
        </w:rPr>
        <w:t>ServerChallenge</w:t>
      </w:r>
      <w:r>
        <w:t xml:space="preserve"> field from the NTLM CHALL</w:t>
      </w:r>
      <w:r>
        <w:t xml:space="preserve">ENGE_MESSAGE and sends an NTLM </w:t>
      </w:r>
      <w:hyperlink w:anchor="Section_033d32cc88f944839bf2b273055038ce" w:history="1">
        <w:r>
          <w:rPr>
            <w:rStyle w:val="Hyperlink"/>
          </w:rPr>
          <w:t>AUTHENTICATE_MESSAGE</w:t>
        </w:r>
      </w:hyperlink>
      <w:r>
        <w:t xml:space="preserve"> to the server (embedded in an SMB_COM_SESSION_SETUP_ANDX request message).</w:t>
      </w:r>
    </w:p>
    <w:p w:rsidR="00A10EF5" w:rsidRDefault="00BE2E7A">
      <w:r>
        <w:t>If the challenge and the response prove that the client knows the use</w:t>
      </w:r>
      <w:r>
        <w:t>r's password, the authentication succeeds and the client's security context is now established on the server.</w:t>
      </w:r>
    </w:p>
    <w:p w:rsidR="00A10EF5" w:rsidRDefault="00BE2E7A">
      <w:r>
        <w:rPr>
          <w:b/>
        </w:rPr>
        <w:t>Step 6:</w:t>
      </w:r>
      <w:r>
        <w:t xml:space="preserve"> The server sends a success message embedded in an SMB_COM_SESSION_SETUP_ANDX response message.</w:t>
      </w:r>
    </w:p>
    <w:p w:rsidR="00A10EF5" w:rsidRDefault="00BE2E7A">
      <w:pPr>
        <w:pStyle w:val="Heading2"/>
      </w:pPr>
      <w:bookmarkStart w:id="291" w:name="section_b90e03d466b64f1fbdad625d6bdb0fda"/>
      <w:bookmarkStart w:id="292" w:name="_Toc456187283"/>
      <w:r>
        <w:t>Cryptographic Values for Validation</w:t>
      </w:r>
      <w:bookmarkEnd w:id="291"/>
      <w:bookmarkEnd w:id="292"/>
      <w:r>
        <w:fldChar w:fldCharType="begin"/>
      </w:r>
      <w:r>
        <w:instrText xml:space="preserve"> XE "Cry</w:instrText>
      </w:r>
      <w:r>
        <w:instrText>ptographic:values for validation example"</w:instrText>
      </w:r>
      <w:r>
        <w:fldChar w:fldCharType="end"/>
      </w:r>
      <w:r>
        <w:fldChar w:fldCharType="begin"/>
      </w:r>
      <w:r>
        <w:instrText xml:space="preserve"> XE "Examples:cryptographic values for validation"</w:instrText>
      </w:r>
      <w:r>
        <w:fldChar w:fldCharType="end"/>
      </w:r>
    </w:p>
    <w:p w:rsidR="00A10EF5" w:rsidRDefault="00BE2E7A">
      <w:r>
        <w:t>The topics in this section contain Byte Array values which can be used when validating NTLM cryptographic implementations.</w:t>
      </w:r>
    </w:p>
    <w:p w:rsidR="00A10EF5" w:rsidRDefault="00BE2E7A">
      <w:pPr>
        <w:pStyle w:val="Heading3"/>
      </w:pPr>
      <w:bookmarkStart w:id="293" w:name="section_7fc694c9397a446abd804635000f2c0f"/>
      <w:bookmarkStart w:id="294" w:name="_Toc456187284"/>
      <w:r>
        <w:t>Common Values</w:t>
      </w:r>
      <w:bookmarkEnd w:id="293"/>
      <w:bookmarkEnd w:id="294"/>
      <w:r>
        <w:fldChar w:fldCharType="begin"/>
      </w:r>
      <w:r>
        <w:instrText xml:space="preserve"> XE "Common values examp</w:instrText>
      </w:r>
      <w:r>
        <w:instrText>le"</w:instrText>
      </w:r>
      <w:r>
        <w:fldChar w:fldCharType="end"/>
      </w:r>
      <w:r>
        <w:fldChar w:fldCharType="begin"/>
      </w:r>
      <w:r>
        <w:instrText xml:space="preserve"> XE "Examples:common values"</w:instrText>
      </w:r>
      <w:r>
        <w:fldChar w:fldCharType="end"/>
      </w:r>
    </w:p>
    <w:p w:rsidR="00A10EF5" w:rsidRDefault="00BE2E7A">
      <w:r>
        <w:t>These values are used in multiple examples.</w:t>
      </w:r>
    </w:p>
    <w:p w:rsidR="00A10EF5" w:rsidRDefault="00BE2E7A">
      <w:r>
        <w:t>User:</w:t>
      </w:r>
    </w:p>
    <w:p w:rsidR="00A10EF5" w:rsidRDefault="00BE2E7A">
      <w:pPr>
        <w:pStyle w:val="Code"/>
      </w:pPr>
      <w:r>
        <w:t>0000000: 55 00 73 00 65 00 72 00                           U.s.e.r.</w:t>
      </w:r>
    </w:p>
    <w:p w:rsidR="00A10EF5" w:rsidRDefault="00BE2E7A">
      <w:pPr>
        <w:pStyle w:val="Code"/>
      </w:pPr>
      <w:r>
        <w:t>0000000: 55 00 53 00 45 00 52 00                           U.S.E.R.</w:t>
      </w:r>
    </w:p>
    <w:p w:rsidR="00A10EF5" w:rsidRDefault="00BE2E7A">
      <w:pPr>
        <w:pStyle w:val="Code"/>
      </w:pPr>
      <w:r>
        <w:t xml:space="preserve">0000000: 55 73 65 72              </w:t>
      </w:r>
      <w:r>
        <w:t xml:space="preserve">                         User</w:t>
      </w:r>
    </w:p>
    <w:p w:rsidR="00A10EF5" w:rsidRDefault="00A10EF5">
      <w:pPr>
        <w:pStyle w:val="Code"/>
      </w:pPr>
    </w:p>
    <w:p w:rsidR="00A10EF5" w:rsidRDefault="00BE2E7A">
      <w:r>
        <w:t>UserDom:</w:t>
      </w:r>
    </w:p>
    <w:p w:rsidR="00A10EF5" w:rsidRDefault="00BE2E7A">
      <w:pPr>
        <w:pStyle w:val="Code"/>
      </w:pPr>
      <w:r>
        <w:t>0000000: 44 00 6f 00 6d 00 61 00 69 00 6e 00               D.o.m.a.i.n.</w:t>
      </w:r>
    </w:p>
    <w:p w:rsidR="00A10EF5" w:rsidRDefault="00BE2E7A">
      <w:r>
        <w:t>Passwd:</w:t>
      </w:r>
    </w:p>
    <w:p w:rsidR="00A10EF5" w:rsidRDefault="00BE2E7A">
      <w:pPr>
        <w:pStyle w:val="Code"/>
      </w:pPr>
      <w:r>
        <w:t>0000000: 50 00 61 00 73 00 73 00 77 00 6f 00 72 00 64 00   P.a.s.s.w.o.r.d.</w:t>
      </w:r>
    </w:p>
    <w:p w:rsidR="00A10EF5" w:rsidRDefault="00BE2E7A">
      <w:pPr>
        <w:pStyle w:val="Code"/>
      </w:pPr>
      <w:r>
        <w:t>0000000: 50 41 53 53 57 4f 52 44 00 00 00 00 00 00         P</w:t>
      </w:r>
      <w:r>
        <w:t>ASSWORD......</w:t>
      </w:r>
    </w:p>
    <w:p w:rsidR="00A10EF5" w:rsidRDefault="00A10EF5">
      <w:pPr>
        <w:pStyle w:val="Code"/>
      </w:pPr>
    </w:p>
    <w:p w:rsidR="00A10EF5" w:rsidRDefault="00BE2E7A">
      <w:r>
        <w:t>Server Name:</w:t>
      </w:r>
    </w:p>
    <w:p w:rsidR="00A10EF5" w:rsidRDefault="00BE2E7A">
      <w:pPr>
        <w:pStyle w:val="Code"/>
      </w:pPr>
      <w:r>
        <w:t xml:space="preserve">00000000: 53 00 65 00 72 00 76 00 65 00 72 00              S.e.r.v.e.r. </w:t>
      </w:r>
    </w:p>
    <w:p w:rsidR="00A10EF5" w:rsidRDefault="00BE2E7A">
      <w:r>
        <w:t>Workstation Name:</w:t>
      </w:r>
    </w:p>
    <w:p w:rsidR="00A10EF5" w:rsidRDefault="00BE2E7A">
      <w:pPr>
        <w:pStyle w:val="Code"/>
      </w:pPr>
      <w:r>
        <w:t>0000000: 43 00 4f 00 4d 00 50 00 55 00 54 00 45 00 52 00   C.O.M.P.U.T.E.R.</w:t>
      </w:r>
    </w:p>
    <w:p w:rsidR="00A10EF5" w:rsidRDefault="00BE2E7A">
      <w:r>
        <w:t>RandomSessionKey:</w:t>
      </w:r>
    </w:p>
    <w:p w:rsidR="00A10EF5" w:rsidRDefault="00BE2E7A">
      <w:pPr>
        <w:pStyle w:val="Code"/>
      </w:pPr>
      <w:r>
        <w:t xml:space="preserve">0000000: 55 55 55 55 55 55 55 55 55 55 55 </w:t>
      </w:r>
      <w:r>
        <w:t>55 55 55 55 55   UUUUUUUUUUUUUUUU</w:t>
      </w:r>
    </w:p>
    <w:p w:rsidR="00A10EF5" w:rsidRDefault="00BE2E7A">
      <w:r>
        <w:t>Time:</w:t>
      </w:r>
    </w:p>
    <w:p w:rsidR="00A10EF5" w:rsidRDefault="00BE2E7A">
      <w:pPr>
        <w:pStyle w:val="Code"/>
      </w:pPr>
      <w:r>
        <w:t>0000000: 00 00 00 00 00 00 00 00                           ........</w:t>
      </w:r>
    </w:p>
    <w:p w:rsidR="00A10EF5" w:rsidRDefault="00BE2E7A">
      <w:r>
        <w:lastRenderedPageBreak/>
        <w:t>ClientChallenge:</w:t>
      </w:r>
    </w:p>
    <w:p w:rsidR="00A10EF5" w:rsidRDefault="00BE2E7A">
      <w:pPr>
        <w:pStyle w:val="Code"/>
      </w:pPr>
      <w:r>
        <w:t>0000000: aa aa aa aa aa aa aa aa                           ........</w:t>
      </w:r>
    </w:p>
    <w:p w:rsidR="00A10EF5" w:rsidRDefault="00BE2E7A">
      <w:r>
        <w:t>ServerChallenge:</w:t>
      </w:r>
    </w:p>
    <w:p w:rsidR="00A10EF5" w:rsidRDefault="00BE2E7A">
      <w:pPr>
        <w:pStyle w:val="Code"/>
      </w:pPr>
      <w:r>
        <w:t xml:space="preserve">0000000: 01 23 45 67 89 ab cd ef              </w:t>
      </w:r>
      <w:r>
        <w:t xml:space="preserve">             .#Eg..&amp;#x2550;.</w:t>
      </w:r>
    </w:p>
    <w:p w:rsidR="00A10EF5" w:rsidRDefault="00BE2E7A">
      <w:pPr>
        <w:pStyle w:val="Heading3"/>
      </w:pPr>
      <w:bookmarkStart w:id="295" w:name="section_2624850f36e9403ca8321d9c7243acc2"/>
      <w:bookmarkStart w:id="296" w:name="_Toc456187285"/>
      <w:r>
        <w:t>NTLM v1 Authentication</w:t>
      </w:r>
      <w:bookmarkEnd w:id="295"/>
      <w:bookmarkEnd w:id="296"/>
      <w:r>
        <w:fldChar w:fldCharType="begin"/>
      </w:r>
      <w:r>
        <w:instrText xml:space="preserve"> XE "NTLMv1:authentication:example"</w:instrText>
      </w:r>
      <w:r>
        <w:fldChar w:fldCharType="end"/>
      </w:r>
      <w:r>
        <w:fldChar w:fldCharType="begin"/>
      </w:r>
      <w:r>
        <w:instrText xml:space="preserve"> XE "Examples:NTLMv1:authentication:overview"</w:instrText>
      </w:r>
      <w:r>
        <w:fldChar w:fldCharType="end"/>
      </w:r>
    </w:p>
    <w:p w:rsidR="00A10EF5" w:rsidRDefault="00BE2E7A">
      <w:r>
        <w:t xml:space="preserve">The following calculations are used in section </w:t>
      </w:r>
      <w:hyperlink w:anchor="Section_464551a89fc4428eb3d3bc5bfb2e73a5" w:history="1">
        <w:r>
          <w:rPr>
            <w:rStyle w:val="Hyperlink"/>
          </w:rPr>
          <w:t>3.3.1</w:t>
        </w:r>
      </w:hyperlink>
      <w:r>
        <w:t>.</w:t>
      </w:r>
    </w:p>
    <w:p w:rsidR="00A10EF5" w:rsidRDefault="00BE2E7A">
      <w:r>
        <w:t>The Ch</w:t>
      </w:r>
      <w:r>
        <w:t>allenge Flags used in the following NTLM v1 examples are:</w:t>
      </w:r>
    </w:p>
    <w:p w:rsidR="00A10EF5" w:rsidRDefault="00BE2E7A">
      <w:pPr>
        <w:pStyle w:val="ListParagraph"/>
        <w:numPr>
          <w:ilvl w:val="0"/>
          <w:numId w:val="89"/>
        </w:numPr>
      </w:pPr>
      <w:r>
        <w:t>NTLMSSP_NEGOTIATE_KEY_EXCH</w:t>
      </w:r>
    </w:p>
    <w:p w:rsidR="00A10EF5" w:rsidRDefault="00BE2E7A">
      <w:pPr>
        <w:pStyle w:val="ListParagraph"/>
        <w:numPr>
          <w:ilvl w:val="0"/>
          <w:numId w:val="89"/>
        </w:numPr>
      </w:pPr>
      <w:r>
        <w:t>NTLMSSP_NEGOTIATE_56</w:t>
      </w:r>
    </w:p>
    <w:p w:rsidR="00A10EF5" w:rsidRDefault="00BE2E7A">
      <w:pPr>
        <w:pStyle w:val="ListParagraph"/>
        <w:numPr>
          <w:ilvl w:val="0"/>
          <w:numId w:val="89"/>
        </w:numPr>
      </w:pPr>
      <w:r>
        <w:t>NTLMSSP_NEGOTIATE_128</w:t>
      </w:r>
    </w:p>
    <w:p w:rsidR="00A10EF5" w:rsidRDefault="00BE2E7A">
      <w:pPr>
        <w:pStyle w:val="ListParagraph"/>
        <w:numPr>
          <w:ilvl w:val="0"/>
          <w:numId w:val="89"/>
        </w:numPr>
      </w:pPr>
      <w:r>
        <w:t>NTLMSSP_NEGOTIATE_VERSION</w:t>
      </w:r>
    </w:p>
    <w:p w:rsidR="00A10EF5" w:rsidRDefault="00BE2E7A">
      <w:pPr>
        <w:pStyle w:val="ListParagraph"/>
        <w:numPr>
          <w:ilvl w:val="0"/>
          <w:numId w:val="89"/>
        </w:numPr>
      </w:pPr>
      <w:r>
        <w:t>NTLMSSP_TARGET_TYPE_SERVER</w:t>
      </w:r>
    </w:p>
    <w:p w:rsidR="00A10EF5" w:rsidRDefault="00BE2E7A">
      <w:pPr>
        <w:pStyle w:val="ListParagraph"/>
        <w:numPr>
          <w:ilvl w:val="0"/>
          <w:numId w:val="89"/>
        </w:numPr>
      </w:pPr>
      <w:r>
        <w:t>NTLMSSP_NEGOTIATE_ALWAYS_SIGN</w:t>
      </w:r>
    </w:p>
    <w:p w:rsidR="00A10EF5" w:rsidRDefault="00BE2E7A">
      <w:pPr>
        <w:pStyle w:val="ListParagraph"/>
        <w:numPr>
          <w:ilvl w:val="0"/>
          <w:numId w:val="89"/>
        </w:numPr>
      </w:pPr>
      <w:r>
        <w:t>NTLM NTLMSSP_NEGOTIATE_NTLM</w:t>
      </w:r>
    </w:p>
    <w:p w:rsidR="00A10EF5" w:rsidRDefault="00BE2E7A">
      <w:pPr>
        <w:pStyle w:val="ListParagraph"/>
        <w:numPr>
          <w:ilvl w:val="0"/>
          <w:numId w:val="89"/>
        </w:numPr>
      </w:pPr>
      <w:r>
        <w:t>NTLMSSP_NEGOTIATE</w:t>
      </w:r>
      <w:r>
        <w:t>_SEAL</w:t>
      </w:r>
    </w:p>
    <w:p w:rsidR="00A10EF5" w:rsidRDefault="00BE2E7A">
      <w:pPr>
        <w:pStyle w:val="ListParagraph"/>
        <w:numPr>
          <w:ilvl w:val="0"/>
          <w:numId w:val="89"/>
        </w:numPr>
      </w:pPr>
      <w:r>
        <w:t>NTLMSSP_NEGOTIATE_SIGN</w:t>
      </w:r>
    </w:p>
    <w:p w:rsidR="00A10EF5" w:rsidRDefault="00BE2E7A">
      <w:pPr>
        <w:pStyle w:val="ListParagraph"/>
        <w:numPr>
          <w:ilvl w:val="0"/>
          <w:numId w:val="89"/>
        </w:numPr>
      </w:pPr>
      <w:r>
        <w:t>NTLM_NEGOTIATE_OEM</w:t>
      </w:r>
    </w:p>
    <w:p w:rsidR="00A10EF5" w:rsidRDefault="00BE2E7A">
      <w:pPr>
        <w:pStyle w:val="ListParagraph"/>
        <w:numPr>
          <w:ilvl w:val="0"/>
          <w:numId w:val="89"/>
        </w:numPr>
      </w:pPr>
      <w:r>
        <w:t>NTLMSSP_NEGOTIATE_UNICODE</w:t>
      </w:r>
    </w:p>
    <w:p w:rsidR="00A10EF5" w:rsidRDefault="00BE2E7A">
      <w:pPr>
        <w:pStyle w:val="Code"/>
      </w:pPr>
      <w:r>
        <w:t>0000000: 33 82 02 e2                                       3...</w:t>
      </w:r>
    </w:p>
    <w:p w:rsidR="00A10EF5" w:rsidRDefault="00BE2E7A">
      <w:pPr>
        <w:pStyle w:val="Heading4"/>
      </w:pPr>
      <w:bookmarkStart w:id="297" w:name="section_41c0d5a288784661a2fa7c79e2e0d006"/>
      <w:bookmarkStart w:id="298" w:name="_Toc456187286"/>
      <w:r>
        <w:t>Calculations</w:t>
      </w:r>
      <w:bookmarkEnd w:id="297"/>
      <w:bookmarkEnd w:id="298"/>
    </w:p>
    <w:p w:rsidR="00A10EF5" w:rsidRDefault="00BE2E7A">
      <w:pPr>
        <w:pStyle w:val="Heading5"/>
      </w:pPr>
      <w:bookmarkStart w:id="299" w:name="section_a724e8df2b0a4a36aef42d2b56fd3db7"/>
      <w:bookmarkStart w:id="300" w:name="_Toc456187287"/>
      <w:r>
        <w:t>LMOWFv1()</w:t>
      </w:r>
      <w:bookmarkEnd w:id="299"/>
      <w:bookmarkEnd w:id="300"/>
    </w:p>
    <w:p w:rsidR="00A10EF5" w:rsidRDefault="00BE2E7A">
      <w:r>
        <w:t xml:space="preserve">The LMOWFv1() is defined in section </w:t>
      </w:r>
      <w:hyperlink w:anchor="Section_464551a89fc4428eb3d3bc5bfb2e73a5" w:history="1">
        <w:r>
          <w:rPr>
            <w:rStyle w:val="Hyperlink"/>
          </w:rPr>
          <w:t>3.3.1</w:t>
        </w:r>
      </w:hyperlink>
      <w:r>
        <w:t>.</w:t>
      </w:r>
    </w:p>
    <w:p w:rsidR="00A10EF5" w:rsidRDefault="00BE2E7A">
      <w:pPr>
        <w:pStyle w:val="Code"/>
      </w:pPr>
      <w:r>
        <w:t>DES( UpperCase( Passwd)[0..6],"KGS!@#$%"):</w:t>
      </w:r>
    </w:p>
    <w:p w:rsidR="00A10EF5" w:rsidRDefault="00BE2E7A">
      <w:pPr>
        <w:pStyle w:val="Code"/>
      </w:pPr>
      <w:r>
        <w:t>0000000: e5 2c ac 67 41 9a 9a 22                           .,.gA.."</w:t>
      </w:r>
    </w:p>
    <w:p w:rsidR="00A10EF5" w:rsidRDefault="00BE2E7A">
      <w:pPr>
        <w:pStyle w:val="Code"/>
      </w:pPr>
      <w:r>
        <w:t>DES( UpperCase( Passwd)[7..13],"KGS!@#$%"):</w:t>
      </w:r>
    </w:p>
    <w:p w:rsidR="00A10EF5" w:rsidRDefault="00BE2E7A">
      <w:pPr>
        <w:pStyle w:val="Code"/>
      </w:pPr>
      <w:r>
        <w:t>0000000: 4a 3b 10 8f 3f a6 cb 6d                           J;..?..m</w:t>
      </w:r>
    </w:p>
    <w:p w:rsidR="00A10EF5" w:rsidRDefault="00A10EF5">
      <w:pPr>
        <w:pStyle w:val="Code"/>
      </w:pPr>
    </w:p>
    <w:p w:rsidR="00A10EF5" w:rsidRDefault="00BE2E7A">
      <w:r>
        <w:t xml:space="preserve">When calculating the </w:t>
      </w:r>
      <w:r>
        <w:t>LMOWFv1 using the values above, then LMOWFv1("Password", "User", "Domain") is:</w:t>
      </w:r>
    </w:p>
    <w:p w:rsidR="00A10EF5" w:rsidRDefault="00BE2E7A">
      <w:pPr>
        <w:pStyle w:val="Code"/>
      </w:pPr>
      <w:r>
        <w:t>0000000: e5 2c ac 67 41 9a 9a 22 4a 3b 10 8f 3f a6 cb 6d   ...gA.."J;..?..m</w:t>
      </w:r>
    </w:p>
    <w:p w:rsidR="00A10EF5" w:rsidRDefault="00BE2E7A">
      <w:pPr>
        <w:pStyle w:val="Heading5"/>
      </w:pPr>
      <w:bookmarkStart w:id="301" w:name="section_0fb94d1916d2481d9121112defbaac0b"/>
      <w:bookmarkStart w:id="302" w:name="_Toc456187288"/>
      <w:r>
        <w:lastRenderedPageBreak/>
        <w:t>NTOWFv1()</w:t>
      </w:r>
      <w:bookmarkEnd w:id="301"/>
      <w:bookmarkEnd w:id="302"/>
    </w:p>
    <w:p w:rsidR="00A10EF5" w:rsidRDefault="00BE2E7A">
      <w:r>
        <w:t xml:space="preserve">The NTOWFv1() is defined in section </w:t>
      </w:r>
      <w:hyperlink w:anchor="Section_464551a89fc4428eb3d3bc5bfb2e73a5" w:history="1">
        <w:r>
          <w:rPr>
            <w:rStyle w:val="Hyperlink"/>
          </w:rPr>
          <w:t>3.3.1</w:t>
        </w:r>
      </w:hyperlink>
      <w:r>
        <w:t>. When calculating the NTOWFv1 using the values above, then NTOWFv1("Password", "User", "Domain") is:</w:t>
      </w:r>
    </w:p>
    <w:p w:rsidR="00A10EF5" w:rsidRDefault="00BE2E7A">
      <w:pPr>
        <w:pStyle w:val="Code"/>
      </w:pPr>
      <w:r>
        <w:t>0000000: a4 f4 9c 40 65 10 bd ca b6 82 4e e7 c3 0f d8 52   ...@e.....N....R</w:t>
      </w:r>
    </w:p>
    <w:p w:rsidR="00A10EF5" w:rsidRDefault="00BE2E7A">
      <w:pPr>
        <w:pStyle w:val="Heading5"/>
      </w:pPr>
      <w:bookmarkStart w:id="303" w:name="section_0b344a447cd84ab5b07cff2b3d8c15f4"/>
      <w:bookmarkStart w:id="304" w:name="_Toc456187289"/>
      <w:r>
        <w:t>Session Base Key and Key Exchange Key</w:t>
      </w:r>
      <w:bookmarkEnd w:id="303"/>
      <w:bookmarkEnd w:id="304"/>
    </w:p>
    <w:p w:rsidR="00A10EF5" w:rsidRDefault="00BE2E7A">
      <w:r>
        <w:t>The SessionBaseKey is specifie</w:t>
      </w:r>
      <w:r>
        <w:t xml:space="preserve">d in section </w:t>
      </w:r>
      <w:hyperlink w:anchor="Section_464551a89fc4428eb3d3bc5bfb2e73a5" w:history="1">
        <w:r>
          <w:rPr>
            <w:rStyle w:val="Hyperlink"/>
          </w:rPr>
          <w:t>3.3.1</w:t>
        </w:r>
      </w:hyperlink>
      <w:r>
        <w:t>.</w:t>
      </w:r>
    </w:p>
    <w:p w:rsidR="00A10EF5" w:rsidRDefault="00BE2E7A">
      <w:pPr>
        <w:pStyle w:val="Code"/>
      </w:pPr>
      <w:r>
        <w:t>0000000: d8 72 62 b0 cd e4 b1 cb 74 99 be cc cd f1 07 84   .rb.&amp;#x2550;...t...&amp;#x2550;...</w:t>
      </w:r>
    </w:p>
    <w:p w:rsidR="00A10EF5" w:rsidRDefault="00BE2E7A">
      <w:pPr>
        <w:pStyle w:val="Heading4"/>
      </w:pPr>
      <w:bookmarkStart w:id="305" w:name="section_18a938ce8c9e410fbce007f034f35bfd"/>
      <w:bookmarkStart w:id="306" w:name="_Toc456187290"/>
      <w:r>
        <w:t>Results</w:t>
      </w:r>
      <w:bookmarkEnd w:id="305"/>
      <w:bookmarkEnd w:id="306"/>
    </w:p>
    <w:p w:rsidR="00A10EF5" w:rsidRDefault="00BE2E7A">
      <w:pPr>
        <w:pStyle w:val="Heading5"/>
      </w:pPr>
      <w:bookmarkStart w:id="307" w:name="section_a9dc740ee12f4fdd8f2b61a471731a14"/>
      <w:bookmarkStart w:id="308" w:name="_Toc456187291"/>
      <w:r>
        <w:t>NTLMv1 Response</w:t>
      </w:r>
      <w:bookmarkEnd w:id="307"/>
      <w:bookmarkEnd w:id="308"/>
    </w:p>
    <w:p w:rsidR="00A10EF5" w:rsidRDefault="00BE2E7A">
      <w:r>
        <w:t xml:space="preserve">The NTChallengeResponse is specified in section </w:t>
      </w:r>
      <w:hyperlink w:anchor="Section_464551a89fc4428eb3d3bc5bfb2e73a5" w:history="1">
        <w:r>
          <w:rPr>
            <w:rStyle w:val="Hyperlink"/>
          </w:rPr>
          <w:t>3.3.1</w:t>
        </w:r>
      </w:hyperlink>
      <w:r>
        <w:t>. With NTLMSSP_NEGOTIATE_EXTENDED_SESSIONSECURITY not set, using the values above, the result is:</w:t>
      </w:r>
    </w:p>
    <w:p w:rsidR="00A10EF5" w:rsidRDefault="00BE2E7A">
      <w:pPr>
        <w:pStyle w:val="Code"/>
      </w:pPr>
      <w:r>
        <w:t>0000000: 67 c4 30 11 f3 02 98 a2 ad 35 ec e6 4f 16 33 1c   g&amp;#x2500;0......5..O.3.</w:t>
      </w:r>
    </w:p>
    <w:p w:rsidR="00A10EF5" w:rsidRDefault="00BE2E7A">
      <w:pPr>
        <w:pStyle w:val="Code"/>
      </w:pPr>
      <w:r>
        <w:t xml:space="preserve">0000010: 44 </w:t>
      </w:r>
      <w:r>
        <w:t>bd be d9 27 84 1f 94                           D...'...</w:t>
      </w:r>
    </w:p>
    <w:p w:rsidR="00A10EF5" w:rsidRDefault="00A10EF5">
      <w:pPr>
        <w:pStyle w:val="Code"/>
      </w:pPr>
    </w:p>
    <w:p w:rsidR="00A10EF5" w:rsidRDefault="00BE2E7A">
      <w:pPr>
        <w:pStyle w:val="Heading5"/>
      </w:pPr>
      <w:bookmarkStart w:id="309" w:name="section_859a18d1d7b24e98a2615b38cdf4b11d"/>
      <w:bookmarkStart w:id="310" w:name="_Toc456187292"/>
      <w:r>
        <w:t>LMv1 Response</w:t>
      </w:r>
      <w:bookmarkEnd w:id="309"/>
      <w:bookmarkEnd w:id="310"/>
    </w:p>
    <w:p w:rsidR="00A10EF5" w:rsidRDefault="00BE2E7A">
      <w:r>
        <w:t xml:space="preserve">The LmChallengeResponse is specified in section </w:t>
      </w:r>
      <w:hyperlink w:anchor="Section_464551a89fc4428eb3d3bc5bfb2e73a5" w:history="1">
        <w:r>
          <w:rPr>
            <w:rStyle w:val="Hyperlink"/>
          </w:rPr>
          <w:t>3.3.1</w:t>
        </w:r>
      </w:hyperlink>
      <w:r>
        <w:t>. With the NTLMSSP_NEGOTIATE_EXTENDED_SESSIONSECURITY flag not set and w</w:t>
      </w:r>
      <w:r>
        <w:t>ith the NoLMResponseNTLMv1 flag not set, using the values above, the result is:</w:t>
      </w:r>
    </w:p>
    <w:p w:rsidR="00A10EF5" w:rsidRDefault="00BE2E7A">
      <w:pPr>
        <w:pStyle w:val="Code"/>
      </w:pPr>
      <w:r>
        <w:t>0000000: 98 de f7 b8 7f 88 aa 5d af e2 df 77 96 88 a1 72   .......].......r</w:t>
      </w:r>
    </w:p>
    <w:p w:rsidR="00A10EF5" w:rsidRDefault="00BE2E7A">
      <w:pPr>
        <w:pStyle w:val="Code"/>
      </w:pPr>
      <w:r>
        <w:t>0000010: de f1 1c 7d 5c cd ef 13                           ...}\&amp;#x2550;..</w:t>
      </w:r>
    </w:p>
    <w:p w:rsidR="00A10EF5" w:rsidRDefault="00A10EF5">
      <w:pPr>
        <w:pStyle w:val="Code"/>
      </w:pPr>
    </w:p>
    <w:p w:rsidR="00A10EF5" w:rsidRDefault="00BE2E7A">
      <w:r>
        <w:t>If the NTLMSSP_NEGOTIATE</w:t>
      </w:r>
      <w:r>
        <w:t>_LM_KEY flag is set then the KeyExchangeKey is:</w:t>
      </w:r>
    </w:p>
    <w:p w:rsidR="00A10EF5" w:rsidRDefault="00BE2E7A">
      <w:pPr>
        <w:pStyle w:val="Code"/>
      </w:pPr>
      <w:r>
        <w:t>0000000: b0 9e 37 9f 7f be cb 1e af 0a fd cb 03 83 c8 a0   ..7.............</w:t>
      </w:r>
    </w:p>
    <w:p w:rsidR="00A10EF5" w:rsidRDefault="00BE2E7A">
      <w:pPr>
        <w:pStyle w:val="Heading5"/>
      </w:pPr>
      <w:bookmarkStart w:id="311" w:name="section_2d7f9599f8494550957991aeea8078b0"/>
      <w:bookmarkStart w:id="312" w:name="_Toc456187293"/>
      <w:r>
        <w:t>Encrypted Session Key</w:t>
      </w:r>
      <w:bookmarkEnd w:id="311"/>
      <w:bookmarkEnd w:id="312"/>
    </w:p>
    <w:p w:rsidR="00A10EF5" w:rsidRDefault="00BE2E7A">
      <w:r>
        <w:t>RC4 encryption of the RandomSessionKey with the KeyExchangeKey:</w:t>
      </w:r>
    </w:p>
    <w:p w:rsidR="00A10EF5" w:rsidRDefault="00BE2E7A">
      <w:pPr>
        <w:pStyle w:val="Code"/>
      </w:pPr>
      <w:r>
        <w:t>0000000: 51 88 22 b1 b3 f3 50 c8 95 86 82 ec b</w:t>
      </w:r>
      <w:r>
        <w:t>b 3e 3c b7   Q."...P......&amp;gt;&amp;lt;.</w:t>
      </w:r>
    </w:p>
    <w:p w:rsidR="00A10EF5" w:rsidRDefault="00BE2E7A">
      <w:r>
        <w:t>NTLMSSP_REQUEST_NON_NT_SESSION_KEY is set:</w:t>
      </w:r>
    </w:p>
    <w:p w:rsidR="00A10EF5" w:rsidRDefault="00BE2E7A">
      <w:pPr>
        <w:pStyle w:val="Code"/>
      </w:pPr>
      <w:r>
        <w:t>0000000: 74 52 ca 55 c2 25 a1 ca 04 b4 8f ae 32 cf 56 fc   tR.U........2.V.</w:t>
      </w:r>
    </w:p>
    <w:p w:rsidR="00A10EF5" w:rsidRDefault="00BE2E7A">
      <w:r>
        <w:t>NTLMSSP_NEGOTIATE_LM_KEY is set:</w:t>
      </w:r>
    </w:p>
    <w:p w:rsidR="00A10EF5" w:rsidRDefault="00BE2E7A">
      <w:pPr>
        <w:pStyle w:val="Code"/>
      </w:pPr>
      <w:r>
        <w:lastRenderedPageBreak/>
        <w:t xml:space="preserve">0000000: 4c d7 bb 57 d6 97 ef 9b 54 9f 02 b8 f9 b3 78 64   </w:t>
      </w:r>
      <w:r>
        <w:t>L..W....T.....xd</w:t>
      </w:r>
    </w:p>
    <w:p w:rsidR="00A10EF5" w:rsidRDefault="00BE2E7A">
      <w:pPr>
        <w:pStyle w:val="Heading4"/>
      </w:pPr>
      <w:bookmarkStart w:id="313" w:name="section_ee78f3adae294de196a0fe46e64b6e31"/>
      <w:bookmarkStart w:id="314" w:name="_Toc456187294"/>
      <w:r>
        <w:t>Messages</w:t>
      </w:r>
      <w:bookmarkEnd w:id="313"/>
      <w:bookmarkEnd w:id="314"/>
      <w:r>
        <w:fldChar w:fldCharType="begin"/>
      </w:r>
      <w:r>
        <w:instrText xml:space="preserve"> XE "NTLMv1:authentication:messages example"</w:instrText>
      </w:r>
      <w:r>
        <w:fldChar w:fldCharType="end"/>
      </w:r>
      <w:r>
        <w:fldChar w:fldCharType="begin"/>
      </w:r>
      <w:r>
        <w:instrText xml:space="preserve"> XE "Examples:NTLMv1:authentication:messages"</w:instrText>
      </w:r>
      <w:r>
        <w:fldChar w:fldCharType="end"/>
      </w:r>
    </w:p>
    <w:p w:rsidR="00A10EF5" w:rsidRDefault="00BE2E7A">
      <w:r>
        <w:t xml:space="preserve">The </w:t>
      </w:r>
      <w:hyperlink w:anchor="Section_801a468188094be9ab0d61dcfe762786" w:history="1">
        <w:r>
          <w:rPr>
            <w:rStyle w:val="Hyperlink"/>
          </w:rPr>
          <w:t>CHALLENGE_MESSAGE</w:t>
        </w:r>
      </w:hyperlink>
      <w:r>
        <w:t xml:space="preserve"> (section 2.2.1.2):</w:t>
      </w:r>
    </w:p>
    <w:p w:rsidR="00A10EF5" w:rsidRDefault="00BE2E7A">
      <w:pPr>
        <w:pStyle w:val="Code"/>
      </w:pPr>
      <w:r>
        <w:t xml:space="preserve">0000000: 4e 54 4c 4d 53 53 50 00 02 </w:t>
      </w:r>
      <w:r>
        <w:t>00 00 00 0c 00 0c 00   NTLMSSP·········</w:t>
      </w:r>
    </w:p>
    <w:p w:rsidR="00A10EF5" w:rsidRDefault="00BE2E7A">
      <w:pPr>
        <w:pStyle w:val="Code"/>
      </w:pPr>
      <w:r>
        <w:t>0000010: 38 00 00 00 33 82 02 e2 01 23 45 67 89 ab cd ef   8···3.·.·#Eg..═.</w:t>
      </w:r>
    </w:p>
    <w:p w:rsidR="00A10EF5" w:rsidRDefault="00BE2E7A">
      <w:pPr>
        <w:pStyle w:val="Code"/>
      </w:pPr>
      <w:r>
        <w:t>0000020: 00 00 00 00 00 00 00 00 00 00 00 00 00 00 00 00   ················</w:t>
      </w:r>
    </w:p>
    <w:p w:rsidR="00A10EF5" w:rsidRDefault="00BE2E7A">
      <w:pPr>
        <w:pStyle w:val="Code"/>
      </w:pPr>
      <w:r>
        <w:t>0000030: 06 00 70 17 00 00 00 0f 53 00 65 00 72 00 76 00   ··p··</w:t>
      </w:r>
      <w:r>
        <w:t>···S·e·r·v·</w:t>
      </w:r>
    </w:p>
    <w:p w:rsidR="00A10EF5" w:rsidRDefault="00BE2E7A">
      <w:pPr>
        <w:pStyle w:val="Code"/>
      </w:pPr>
      <w:r>
        <w:t>0000040: 65 00 72 00                                       e·r·</w:t>
      </w:r>
    </w:p>
    <w:p w:rsidR="00A10EF5" w:rsidRDefault="00A10EF5">
      <w:pPr>
        <w:pStyle w:val="Code"/>
      </w:pPr>
    </w:p>
    <w:p w:rsidR="00A10EF5" w:rsidRDefault="00BE2E7A">
      <w:r>
        <w:t xml:space="preserve">The </w:t>
      </w:r>
      <w:hyperlink w:anchor="Section_033d32cc88f944839bf2b273055038ce" w:history="1">
        <w:r>
          <w:rPr>
            <w:rStyle w:val="Hyperlink"/>
          </w:rPr>
          <w:t>AUTHENTICATE_MESSAGE</w:t>
        </w:r>
      </w:hyperlink>
      <w:r>
        <w:t xml:space="preserve"> (section 2.2.1.3):</w:t>
      </w:r>
    </w:p>
    <w:p w:rsidR="00A10EF5" w:rsidRDefault="00BE2E7A">
      <w:pPr>
        <w:pStyle w:val="Code"/>
      </w:pPr>
      <w:r>
        <w:t>0000000: 4e 54 4c 4d 53 53 50 00 03 00 00 00 18 00 18 00   NTLMSSP·········</w:t>
      </w:r>
    </w:p>
    <w:p w:rsidR="00A10EF5" w:rsidRDefault="00BE2E7A">
      <w:pPr>
        <w:pStyle w:val="Code"/>
      </w:pPr>
      <w:r>
        <w:t>0000010: 6c 00 00 00 18 00 18 00 84 00 00 00 0c 00 0c 00   l·······.·······</w:t>
      </w:r>
    </w:p>
    <w:p w:rsidR="00A10EF5" w:rsidRDefault="00BE2E7A">
      <w:pPr>
        <w:pStyle w:val="Code"/>
      </w:pPr>
      <w:r>
        <w:t>0000020: 48 00 00 00 08 00 08 00 54 00 00 00 10 00 10 00   H·······T·······</w:t>
      </w:r>
    </w:p>
    <w:p w:rsidR="00A10EF5" w:rsidRDefault="00BE2E7A">
      <w:pPr>
        <w:pStyle w:val="Code"/>
      </w:pPr>
      <w:r>
        <w:t>0000030: 5c 00 00 00 10 00 10 00 9c 00 00 00 35 82 80 e2   \·······.···5...</w:t>
      </w:r>
    </w:p>
    <w:p w:rsidR="00A10EF5" w:rsidRDefault="00BE2E7A">
      <w:pPr>
        <w:pStyle w:val="Code"/>
      </w:pPr>
      <w:r>
        <w:t xml:space="preserve">0000040: 05 01 28 0a 00 00 </w:t>
      </w:r>
      <w:r>
        <w:t>00 0f 44 00 6f 00 6d 00 61 00   ··(·····D·o·m·a·</w:t>
      </w:r>
    </w:p>
    <w:p w:rsidR="00A10EF5" w:rsidRDefault="00BE2E7A">
      <w:pPr>
        <w:pStyle w:val="Code"/>
      </w:pPr>
      <w:r>
        <w:t>0000050: 69 00 6e 00 55 00 73 00 65 00 72 00 43 00 4f 00   i·n·U·s·e·r·C·O·</w:t>
      </w:r>
    </w:p>
    <w:p w:rsidR="00A10EF5" w:rsidRDefault="00BE2E7A">
      <w:pPr>
        <w:pStyle w:val="Code"/>
      </w:pPr>
      <w:r>
        <w:t>0000060: 4d 00 50 00 55 00 54 00 45 00 52 00 98 de f7 b8   M·P·U·T·E·R·....</w:t>
      </w:r>
    </w:p>
    <w:p w:rsidR="00A10EF5" w:rsidRDefault="00BE2E7A">
      <w:pPr>
        <w:pStyle w:val="Code"/>
      </w:pPr>
      <w:r>
        <w:t>0000070: 7f 88 aa 5d af e2 df 77 96 88 a1 72 de f1 1c 7</w:t>
      </w:r>
      <w:r>
        <w:t>d   ...]...w...r..·}</w:t>
      </w:r>
    </w:p>
    <w:p w:rsidR="00A10EF5" w:rsidRDefault="00BE2E7A">
      <w:pPr>
        <w:pStyle w:val="Code"/>
      </w:pPr>
      <w:r>
        <w:t>0000080: 5c cd ef 13 67 c4 30 11 f3 02 98 a2 ad 35 ec e6   \═.·g─0·.·...5..</w:t>
      </w:r>
    </w:p>
    <w:p w:rsidR="00A10EF5" w:rsidRDefault="00BE2E7A">
      <w:pPr>
        <w:pStyle w:val="Code"/>
      </w:pPr>
      <w:r>
        <w:t>0000090: 4f 16 33 1c 44 bd be d9 27 84 1f 94 51 88 22 b1   O·3·D...'...Q.".</w:t>
      </w:r>
    </w:p>
    <w:p w:rsidR="00A10EF5" w:rsidRDefault="00BE2E7A">
      <w:pPr>
        <w:pStyle w:val="Code"/>
      </w:pPr>
      <w:r>
        <w:t>00000A0: b3 f3 50 c8 95 86 82 ec bb 3e 3c b7               ..P......&gt;&lt;.</w:t>
      </w:r>
    </w:p>
    <w:p w:rsidR="00A10EF5" w:rsidRDefault="00A10EF5">
      <w:pPr>
        <w:pStyle w:val="Code"/>
      </w:pPr>
    </w:p>
    <w:p w:rsidR="00A10EF5" w:rsidRDefault="00BE2E7A">
      <w:pPr>
        <w:pStyle w:val="Heading4"/>
      </w:pPr>
      <w:bookmarkStart w:id="315" w:name="section_9e2b483ed1854febaa4fdb6e2c0c49d9"/>
      <w:bookmarkStart w:id="316" w:name="_Toc456187295"/>
      <w:r>
        <w:t>GSS_WrapEx</w:t>
      </w:r>
      <w:r>
        <w:t xml:space="preserve"> Examples</w:t>
      </w:r>
      <w:bookmarkEnd w:id="315"/>
      <w:bookmarkEnd w:id="316"/>
      <w:r>
        <w:fldChar w:fldCharType="begin"/>
      </w:r>
      <w:r>
        <w:instrText xml:space="preserve"> XE "NTLMv1:authentication:GSS_WrapEx example"</w:instrText>
      </w:r>
      <w:r>
        <w:fldChar w:fldCharType="end"/>
      </w:r>
      <w:r>
        <w:fldChar w:fldCharType="begin"/>
      </w:r>
      <w:r>
        <w:instrText xml:space="preserve"> XE "Examples:NTLMv1:authentication:GSS_WrapEx"</w:instrText>
      </w:r>
      <w:r>
        <w:fldChar w:fldCharType="end"/>
      </w:r>
    </w:p>
    <w:p w:rsidR="00A10EF5" w:rsidRDefault="00BE2E7A">
      <w:r>
        <w:t xml:space="preserve">The GSS_WrapEx() is specified in section </w:t>
      </w:r>
      <w:hyperlink w:anchor="Section_a06bfc2b30fc4483b876a9386f4808ed" w:history="1">
        <w:r>
          <w:rPr>
            <w:rStyle w:val="Hyperlink"/>
          </w:rPr>
          <w:t>3.4.6</w:t>
        </w:r>
      </w:hyperlink>
      <w:r>
        <w:t xml:space="preserve">. The following data is part of the </w:t>
      </w:r>
      <w:r>
        <w:t>security context state for the NTLM Session.</w:t>
      </w:r>
    </w:p>
    <w:p w:rsidR="00A10EF5" w:rsidRDefault="00BE2E7A">
      <w:r>
        <w:t>SeqNum for the message:</w:t>
      </w:r>
    </w:p>
    <w:p w:rsidR="00A10EF5" w:rsidRDefault="00BE2E7A">
      <w:pPr>
        <w:pStyle w:val="Code"/>
      </w:pPr>
      <w:r>
        <w:t>0000000: 00 00 00 00                                       ••••</w:t>
      </w:r>
    </w:p>
    <w:p w:rsidR="00A10EF5" w:rsidRDefault="00BE2E7A">
      <w:r>
        <w:t>RandomPad(4):</w:t>
      </w:r>
    </w:p>
    <w:p w:rsidR="00A10EF5" w:rsidRDefault="00BE2E7A">
      <w:pPr>
        <w:pStyle w:val="Code"/>
      </w:pPr>
      <w:r>
        <w:t>0000000: 00 00 00 00                                       ••••</w:t>
      </w:r>
    </w:p>
    <w:p w:rsidR="00A10EF5" w:rsidRDefault="00BE2E7A">
      <w:r>
        <w:t xml:space="preserve">Plaintext data where conf_req_flag == TRUE </w:t>
      </w:r>
      <w:r>
        <w:t>and sign == TRUE:</w:t>
      </w:r>
    </w:p>
    <w:p w:rsidR="00A10EF5" w:rsidRDefault="00BE2E7A">
      <w:pPr>
        <w:pStyle w:val="Code"/>
      </w:pPr>
      <w:r>
        <w:t>0000000: 50 00 6c 00 61 00 69 00 6e 00 74 00 65 00 78 00   P·l·a·i·n·t·e·x·</w:t>
      </w:r>
    </w:p>
    <w:p w:rsidR="00A10EF5" w:rsidRDefault="00BE2E7A">
      <w:pPr>
        <w:pStyle w:val="Code"/>
      </w:pPr>
      <w:r>
        <w:t>0000010: 74 00                                             t·</w:t>
      </w:r>
    </w:p>
    <w:p w:rsidR="00A10EF5" w:rsidRDefault="00BE2E7A">
      <w:r>
        <w:t xml:space="preserve">The output message data and signature is created using SEAL() specified in section </w:t>
      </w:r>
      <w:hyperlink w:anchor="Section_115f9c7dbc304262ae96254555c14ea6" w:history="1">
        <w:r>
          <w:rPr>
            <w:rStyle w:val="Hyperlink"/>
          </w:rPr>
          <w:t>3.4.3</w:t>
        </w:r>
      </w:hyperlink>
      <w:r>
        <w:t>. Output_message will contain conf_state == TRUE, signed == TRUE and data:</w:t>
      </w:r>
    </w:p>
    <w:p w:rsidR="00A10EF5" w:rsidRDefault="00BE2E7A">
      <w:r>
        <w:t>Data:</w:t>
      </w:r>
    </w:p>
    <w:p w:rsidR="00A10EF5" w:rsidRDefault="00BE2E7A">
      <w:pPr>
        <w:pStyle w:val="Code"/>
      </w:pPr>
      <w:r>
        <w:t>0000000: 56 fe 04 d8 61 f9 31 9a f0 d7 23 8a 2e 3b 4d 45   V.•.a∙1...#è.;ME</w:t>
      </w:r>
    </w:p>
    <w:p w:rsidR="00A10EF5" w:rsidRDefault="00BE2E7A">
      <w:pPr>
        <w:pStyle w:val="Code"/>
      </w:pPr>
      <w:r>
        <w:t xml:space="preserve">0000010: 7f b8                                     </w:t>
      </w:r>
      <w:r>
        <w:t xml:space="preserve">        ⌂╕</w:t>
      </w:r>
    </w:p>
    <w:p w:rsidR="00A10EF5" w:rsidRDefault="00BE2E7A">
      <w:r>
        <w:lastRenderedPageBreak/>
        <w:t>Checksum: CRC32(Message):</w:t>
      </w:r>
    </w:p>
    <w:p w:rsidR="00A10EF5" w:rsidRDefault="00BE2E7A">
      <w:pPr>
        <w:pStyle w:val="Code"/>
      </w:pPr>
      <w:r>
        <w:t>0000000: 7d 84 aa 93                                       }...</w:t>
      </w:r>
    </w:p>
    <w:p w:rsidR="00A10EF5" w:rsidRDefault="00BE2E7A">
      <w:r>
        <w:t>RandomPad: RC4(Handle, RandomPad):</w:t>
      </w:r>
    </w:p>
    <w:p w:rsidR="00A10EF5" w:rsidRDefault="00BE2E7A">
      <w:pPr>
        <w:pStyle w:val="Code"/>
      </w:pPr>
      <w:r>
        <w:t>0000000: 45 c8 44 e5                                       E.D.</w:t>
      </w:r>
    </w:p>
    <w:p w:rsidR="00A10EF5" w:rsidRDefault="00BE2E7A">
      <w:r>
        <w:t>Checksum: RC4(Handle, NTLMSSP_MESSAGE_SIGNATURE.Checksum</w:t>
      </w:r>
      <w:r>
        <w:t>):</w:t>
      </w:r>
    </w:p>
    <w:p w:rsidR="00A10EF5" w:rsidRDefault="00BE2E7A">
      <w:pPr>
        <w:pStyle w:val="Code"/>
      </w:pPr>
      <w:r>
        <w:t>0000000: 09 dc d1 df                                       ·...</w:t>
      </w:r>
    </w:p>
    <w:p w:rsidR="00A10EF5" w:rsidRDefault="00BE2E7A">
      <w:r>
        <w:t>SeqNum: RC4(Handle, 0x00000000):</w:t>
      </w:r>
    </w:p>
    <w:p w:rsidR="00A10EF5" w:rsidRDefault="00BE2E7A">
      <w:pPr>
        <w:pStyle w:val="Code"/>
      </w:pPr>
      <w:r>
        <w:t>0000000: 2e 45 9d 36                                       .E.6</w:t>
      </w:r>
    </w:p>
    <w:p w:rsidR="00A10EF5" w:rsidRDefault="00BE2E7A">
      <w:r>
        <w:t>SeqNum: XOR:</w:t>
      </w:r>
    </w:p>
    <w:p w:rsidR="00A10EF5" w:rsidRDefault="00BE2E7A">
      <w:pPr>
        <w:pStyle w:val="Code"/>
      </w:pPr>
      <w:r>
        <w:t>0000000: 2e 45 9d 36                                       .E.6</w:t>
      </w:r>
    </w:p>
    <w:p w:rsidR="00A10EF5" w:rsidRDefault="00BE2E7A">
      <w:r>
        <w:t>Assembled Signa</w:t>
      </w:r>
      <w:r>
        <w:t>ture:</w:t>
      </w:r>
    </w:p>
    <w:p w:rsidR="00A10EF5" w:rsidRDefault="00BE2E7A">
      <w:pPr>
        <w:pStyle w:val="Code"/>
      </w:pPr>
      <w:r>
        <w:t>0000000: 01 00 00 00 45 c8 44 e5 09 dc d1 df 2e 45 9d 36   ····E╚Dσ·▄╤▀.E¥6</w:t>
      </w:r>
    </w:p>
    <w:p w:rsidR="00A10EF5" w:rsidRDefault="00BE2E7A">
      <w:pPr>
        <w:pStyle w:val="Heading3"/>
      </w:pPr>
      <w:bookmarkStart w:id="317" w:name="section_62b3a4218a57477882df9064a282f207"/>
      <w:bookmarkStart w:id="318" w:name="_Toc456187296"/>
      <w:r>
        <w:t>NTLM v1 with Client Challenge</w:t>
      </w:r>
      <w:bookmarkEnd w:id="317"/>
      <w:bookmarkEnd w:id="318"/>
      <w:r>
        <w:fldChar w:fldCharType="begin"/>
      </w:r>
      <w:r>
        <w:instrText xml:space="preserve"> XE "NTLMv1:client challenge:example"</w:instrText>
      </w:r>
      <w:r>
        <w:fldChar w:fldCharType="end"/>
      </w:r>
      <w:r>
        <w:fldChar w:fldCharType="begin"/>
      </w:r>
      <w:r>
        <w:instrText xml:space="preserve"> XE "Examples:NTLMv1:client challenge:overview"</w:instrText>
      </w:r>
      <w:r>
        <w:fldChar w:fldCharType="end"/>
      </w:r>
    </w:p>
    <w:p w:rsidR="00A10EF5" w:rsidRDefault="00BE2E7A">
      <w:r>
        <w:t xml:space="preserve">The following calculations are used in section </w:t>
      </w:r>
      <w:hyperlink w:anchor="Section_464551a89fc4428eb3d3bc5bfb2e73a5" w:history="1">
        <w:r>
          <w:rPr>
            <w:rStyle w:val="Hyperlink"/>
          </w:rPr>
          <w:t>3.3.1</w:t>
        </w:r>
      </w:hyperlink>
      <w:r>
        <w:t>. This example uses weaker key strengths than advised. Using stronger key strengths with NTLM v1 with client challenge results in the same GSS_WrapEx outputs with NTLMv2.</w:t>
      </w:r>
    </w:p>
    <w:p w:rsidR="00A10EF5" w:rsidRDefault="00BE2E7A">
      <w:r>
        <w:t>The Challenge Flags used in t</w:t>
      </w:r>
      <w:r>
        <w:t>he following NTLM v1 examples are:</w:t>
      </w:r>
    </w:p>
    <w:p w:rsidR="00A10EF5" w:rsidRDefault="00BE2E7A">
      <w:pPr>
        <w:pStyle w:val="ListParagraph"/>
        <w:numPr>
          <w:ilvl w:val="0"/>
          <w:numId w:val="90"/>
        </w:numPr>
      </w:pPr>
      <w:r>
        <w:t>NTLMSSP_NEGOTIATE_56</w:t>
      </w:r>
    </w:p>
    <w:p w:rsidR="00A10EF5" w:rsidRDefault="00BE2E7A">
      <w:pPr>
        <w:pStyle w:val="ListParagraph"/>
        <w:numPr>
          <w:ilvl w:val="0"/>
          <w:numId w:val="90"/>
        </w:numPr>
      </w:pPr>
      <w:r>
        <w:t>NTLMSSP_NEGOTIATE_VERSION</w:t>
      </w:r>
    </w:p>
    <w:p w:rsidR="00A10EF5" w:rsidRDefault="00BE2E7A">
      <w:pPr>
        <w:pStyle w:val="ListParagraph"/>
        <w:numPr>
          <w:ilvl w:val="0"/>
          <w:numId w:val="90"/>
        </w:numPr>
      </w:pPr>
      <w:r>
        <w:t>NTLMSSP_NEGOTIATE_EXTENDED_SESSIONSECURITY</w:t>
      </w:r>
    </w:p>
    <w:p w:rsidR="00A10EF5" w:rsidRDefault="00BE2E7A">
      <w:pPr>
        <w:pStyle w:val="ListParagraph"/>
        <w:numPr>
          <w:ilvl w:val="0"/>
          <w:numId w:val="90"/>
        </w:numPr>
      </w:pPr>
      <w:r>
        <w:t>NTLMSSP_TARGET_TYPE_SERVER</w:t>
      </w:r>
    </w:p>
    <w:p w:rsidR="00A10EF5" w:rsidRDefault="00BE2E7A">
      <w:pPr>
        <w:pStyle w:val="ListParagraph"/>
        <w:numPr>
          <w:ilvl w:val="0"/>
          <w:numId w:val="90"/>
        </w:numPr>
      </w:pPr>
      <w:r>
        <w:t>NTLMSSP_NEGOTIATE_ALWAYS_SIGN</w:t>
      </w:r>
    </w:p>
    <w:p w:rsidR="00A10EF5" w:rsidRDefault="00BE2E7A">
      <w:pPr>
        <w:pStyle w:val="ListParagraph"/>
        <w:numPr>
          <w:ilvl w:val="0"/>
          <w:numId w:val="90"/>
        </w:numPr>
      </w:pPr>
      <w:r>
        <w:t>NTLM NTLMSSP_NEGOTIATE_NTLM</w:t>
      </w:r>
    </w:p>
    <w:p w:rsidR="00A10EF5" w:rsidRDefault="00BE2E7A">
      <w:pPr>
        <w:pStyle w:val="ListParagraph"/>
        <w:numPr>
          <w:ilvl w:val="0"/>
          <w:numId w:val="90"/>
        </w:numPr>
      </w:pPr>
      <w:r>
        <w:t>NTLMSSP_NEGOTIATE_SEAL</w:t>
      </w:r>
    </w:p>
    <w:p w:rsidR="00A10EF5" w:rsidRDefault="00BE2E7A">
      <w:pPr>
        <w:pStyle w:val="ListParagraph"/>
        <w:numPr>
          <w:ilvl w:val="0"/>
          <w:numId w:val="90"/>
        </w:numPr>
      </w:pPr>
      <w:r>
        <w:t>NTLMSSP_NEGOTIATE_SIGN</w:t>
      </w:r>
    </w:p>
    <w:p w:rsidR="00A10EF5" w:rsidRDefault="00BE2E7A">
      <w:pPr>
        <w:pStyle w:val="ListParagraph"/>
        <w:numPr>
          <w:ilvl w:val="0"/>
          <w:numId w:val="90"/>
        </w:numPr>
      </w:pPr>
      <w:r>
        <w:t>NTLM_NEGOTIATE_OEM</w:t>
      </w:r>
    </w:p>
    <w:p w:rsidR="00A10EF5" w:rsidRDefault="00BE2E7A">
      <w:pPr>
        <w:pStyle w:val="ListParagraph"/>
        <w:numPr>
          <w:ilvl w:val="0"/>
          <w:numId w:val="90"/>
        </w:numPr>
      </w:pPr>
      <w:r>
        <w:t>NTLMSSP_NEGOTIATE_UNICODE</w:t>
      </w:r>
    </w:p>
    <w:p w:rsidR="00A10EF5" w:rsidRDefault="00BE2E7A">
      <w:pPr>
        <w:pStyle w:val="Code"/>
      </w:pPr>
      <w:r>
        <w:lastRenderedPageBreak/>
        <w:t>0000000: 33 82 0a 82                                       3...</w:t>
      </w:r>
    </w:p>
    <w:p w:rsidR="00A10EF5" w:rsidRDefault="00BE2E7A">
      <w:pPr>
        <w:pStyle w:val="Heading4"/>
      </w:pPr>
      <w:bookmarkStart w:id="319" w:name="section_9725f34e696e405086a8bc1cfc149c7c"/>
      <w:bookmarkStart w:id="320" w:name="_Toc456187297"/>
      <w:r>
        <w:t>Calculations</w:t>
      </w:r>
      <w:bookmarkEnd w:id="319"/>
      <w:bookmarkEnd w:id="320"/>
    </w:p>
    <w:p w:rsidR="00A10EF5" w:rsidRDefault="00BE2E7A">
      <w:pPr>
        <w:pStyle w:val="Heading5"/>
      </w:pPr>
      <w:bookmarkStart w:id="321" w:name="section_706eed15d1534d5893997bd9ecc4b3ab"/>
      <w:bookmarkStart w:id="322" w:name="_Toc456187298"/>
      <w:r>
        <w:t>NTOWFv1()</w:t>
      </w:r>
      <w:bookmarkEnd w:id="321"/>
      <w:bookmarkEnd w:id="322"/>
    </w:p>
    <w:p w:rsidR="00A10EF5" w:rsidRDefault="00BE2E7A">
      <w:r>
        <w:t xml:space="preserve">The NTOWFv1() is defined in section </w:t>
      </w:r>
      <w:hyperlink w:anchor="Section_464551a89fc4428eb3d3bc5bfb2e73a5" w:history="1">
        <w:r>
          <w:rPr>
            <w:rStyle w:val="Hyperlink"/>
          </w:rPr>
          <w:t>3.3.1</w:t>
        </w:r>
      </w:hyperlink>
      <w:r>
        <w:t xml:space="preserve">. When calculating the </w:t>
      </w:r>
      <w:r>
        <w:t>NTOWFv1 using the values above, then NTOWFv1("Password", "User", "Domain") is:</w:t>
      </w:r>
    </w:p>
    <w:p w:rsidR="00A10EF5" w:rsidRDefault="00BE2E7A">
      <w:pPr>
        <w:pStyle w:val="Code"/>
      </w:pPr>
      <w:r>
        <w:t>0000000: a4 f4 9c 40 65 10 bd ca b6 82 4e e7 c3 0f d8 52   ...@e.....N....R</w:t>
      </w:r>
    </w:p>
    <w:p w:rsidR="00A10EF5" w:rsidRDefault="00BE2E7A">
      <w:pPr>
        <w:pStyle w:val="Heading5"/>
      </w:pPr>
      <w:bookmarkStart w:id="323" w:name="section_3dee30c3e2f745f39a8f130db11d8e30"/>
      <w:bookmarkStart w:id="324" w:name="_Toc456187299"/>
      <w:r>
        <w:t>Session Base Key</w:t>
      </w:r>
      <w:bookmarkEnd w:id="323"/>
      <w:bookmarkEnd w:id="324"/>
    </w:p>
    <w:p w:rsidR="00A10EF5" w:rsidRDefault="00BE2E7A">
      <w:r>
        <w:t xml:space="preserve">The SessionBaseKey is specified in section </w:t>
      </w:r>
      <w:hyperlink w:anchor="Section_464551a89fc4428eb3d3bc5bfb2e73a5" w:history="1">
        <w:r>
          <w:rPr>
            <w:rStyle w:val="Hyperlink"/>
          </w:rPr>
          <w:t>3.3.1</w:t>
        </w:r>
      </w:hyperlink>
      <w:r>
        <w:t>:</w:t>
      </w:r>
    </w:p>
    <w:p w:rsidR="00A10EF5" w:rsidRDefault="00BE2E7A">
      <w:pPr>
        <w:pStyle w:val="Code"/>
      </w:pPr>
      <w:r>
        <w:t>0000000: d8 72 62 b0 cd e4 b1 cb 74 99 be cc cd f1 07 84   .rb.═...t...═.•.</w:t>
      </w:r>
    </w:p>
    <w:p w:rsidR="00A10EF5" w:rsidRDefault="00A10EF5">
      <w:pPr>
        <w:pStyle w:val="Code"/>
      </w:pPr>
    </w:p>
    <w:p w:rsidR="00A10EF5" w:rsidRDefault="00BE2E7A">
      <w:pPr>
        <w:pStyle w:val="Heading5"/>
      </w:pPr>
      <w:bookmarkStart w:id="325" w:name="section_321bb3dac27a4a5d91f94f23705e4029"/>
      <w:bookmarkStart w:id="326" w:name="_Toc456187300"/>
      <w:r>
        <w:t>Key Exchange Key</w:t>
      </w:r>
      <w:bookmarkEnd w:id="325"/>
      <w:bookmarkEnd w:id="326"/>
    </w:p>
    <w:p w:rsidR="00A10EF5" w:rsidRDefault="00BE2E7A">
      <w:r>
        <w:t xml:space="preserve">The KeyExchangeKey is specified in section </w:t>
      </w:r>
      <w:hyperlink w:anchor="Section_d86303b5b29e4fb9b11977579c761370" w:history="1">
        <w:r>
          <w:rPr>
            <w:rStyle w:val="Hyperlink"/>
          </w:rPr>
          <w:t>3.4.5.1</w:t>
        </w:r>
      </w:hyperlink>
      <w:r>
        <w:t xml:space="preserve">. Using the values above, </w:t>
      </w:r>
      <w:r>
        <w:t>the result is:</w:t>
      </w:r>
    </w:p>
    <w:p w:rsidR="00A10EF5" w:rsidRDefault="00BE2E7A">
      <w:pPr>
        <w:pStyle w:val="Code"/>
      </w:pPr>
      <w:r>
        <w:t>0000000: eb 93 42 9a 8b d9 52 f8 b8 9c 55 b8 7f 47 5e dc   ..B...R...U..G..</w:t>
      </w:r>
    </w:p>
    <w:p w:rsidR="00A10EF5" w:rsidRDefault="00BE2E7A">
      <w:pPr>
        <w:pStyle w:val="Heading4"/>
      </w:pPr>
      <w:bookmarkStart w:id="327" w:name="section_798be79610924f9bbc6fb58bd5011508"/>
      <w:bookmarkStart w:id="328" w:name="_Toc456187301"/>
      <w:r>
        <w:t>Results</w:t>
      </w:r>
      <w:bookmarkEnd w:id="327"/>
      <w:bookmarkEnd w:id="328"/>
    </w:p>
    <w:p w:rsidR="00A10EF5" w:rsidRDefault="00BE2E7A">
      <w:pPr>
        <w:pStyle w:val="Heading5"/>
      </w:pPr>
      <w:bookmarkStart w:id="329" w:name="section_63725b2b21fc49779b562b3e65f7be76"/>
      <w:bookmarkStart w:id="330" w:name="_Toc456187302"/>
      <w:r>
        <w:t>LMv1 Response</w:t>
      </w:r>
      <w:bookmarkEnd w:id="329"/>
      <w:bookmarkEnd w:id="330"/>
    </w:p>
    <w:p w:rsidR="00A10EF5" w:rsidRDefault="00BE2E7A">
      <w:r>
        <w:t xml:space="preserve">The LmChallengeResponse is specified in section </w:t>
      </w:r>
      <w:hyperlink w:anchor="Section_464551a89fc4428eb3d3bc5bfb2e73a5" w:history="1">
        <w:r>
          <w:rPr>
            <w:rStyle w:val="Hyperlink"/>
          </w:rPr>
          <w:t>3.3.1</w:t>
        </w:r>
      </w:hyperlink>
      <w:r>
        <w:t>. Using the previous values, t</w:t>
      </w:r>
      <w:r>
        <w:t>he result is:</w:t>
      </w:r>
    </w:p>
    <w:p w:rsidR="00A10EF5" w:rsidRDefault="00BE2E7A">
      <w:pPr>
        <w:pStyle w:val="Code"/>
      </w:pPr>
      <w:r>
        <w:t>0000000: aa aa aa aa aa aa aa aa 00 00 00 00 00 00 00 00   ................</w:t>
      </w:r>
    </w:p>
    <w:p w:rsidR="00A10EF5" w:rsidRDefault="00BE2E7A">
      <w:pPr>
        <w:pStyle w:val="Code"/>
      </w:pPr>
      <w:r>
        <w:t>0000010: 00 00 00 00 00 00 00 00                           ........</w:t>
      </w:r>
    </w:p>
    <w:p w:rsidR="00A10EF5" w:rsidRDefault="00A10EF5">
      <w:pPr>
        <w:pStyle w:val="Code"/>
      </w:pPr>
    </w:p>
    <w:p w:rsidR="00A10EF5" w:rsidRDefault="00BE2E7A">
      <w:pPr>
        <w:pStyle w:val="Heading5"/>
      </w:pPr>
      <w:bookmarkStart w:id="331" w:name="section_becc16019c974553aef77053d3db5883"/>
      <w:bookmarkStart w:id="332" w:name="_Toc456187303"/>
      <w:r>
        <w:t>NTLMv1 Response</w:t>
      </w:r>
      <w:bookmarkEnd w:id="331"/>
      <w:bookmarkEnd w:id="332"/>
    </w:p>
    <w:p w:rsidR="00A10EF5" w:rsidRDefault="00BE2E7A">
      <w:r>
        <w:t xml:space="preserve">The NTChallengeResponse is specified in section </w:t>
      </w:r>
      <w:hyperlink w:anchor="Section_464551a89fc4428eb3d3bc5bfb2e73a5" w:history="1">
        <w:r>
          <w:rPr>
            <w:rStyle w:val="Hyperlink"/>
          </w:rPr>
          <w:t>3.3.1</w:t>
        </w:r>
      </w:hyperlink>
      <w:r>
        <w:t>. Using the values above, the result is:</w:t>
      </w:r>
    </w:p>
    <w:p w:rsidR="00A10EF5" w:rsidRDefault="00BE2E7A">
      <w:pPr>
        <w:pStyle w:val="Code"/>
      </w:pPr>
      <w:r>
        <w:t>0000000: 75 37 f8 03 ae 36 71 28 ca 45 82 04 bd e7 ca f8   u7...6q(.E......</w:t>
      </w:r>
    </w:p>
    <w:p w:rsidR="00A10EF5" w:rsidRDefault="00BE2E7A">
      <w:pPr>
        <w:pStyle w:val="Code"/>
      </w:pPr>
      <w:r>
        <w:t>0000010: 1e 97 ed 26 83 26 72 32                           .... r2</w:t>
      </w:r>
    </w:p>
    <w:p w:rsidR="00A10EF5" w:rsidRDefault="00A10EF5">
      <w:pPr>
        <w:pStyle w:val="Code"/>
      </w:pPr>
    </w:p>
    <w:p w:rsidR="00A10EF5" w:rsidRDefault="00BE2E7A">
      <w:pPr>
        <w:pStyle w:val="Heading4"/>
      </w:pPr>
      <w:bookmarkStart w:id="333" w:name="section_1b8010feb1d64263ae545f68080da185"/>
      <w:bookmarkStart w:id="334" w:name="_Toc456187304"/>
      <w:r>
        <w:t>Messages</w:t>
      </w:r>
      <w:bookmarkEnd w:id="333"/>
      <w:bookmarkEnd w:id="334"/>
      <w:r>
        <w:fldChar w:fldCharType="begin"/>
      </w:r>
      <w:r>
        <w:instrText xml:space="preserve"> XE "NTLMv1:client challenge:messages example"</w:instrText>
      </w:r>
      <w:r>
        <w:fldChar w:fldCharType="end"/>
      </w:r>
      <w:r>
        <w:fldChar w:fldCharType="begin"/>
      </w:r>
      <w:r>
        <w:instrText xml:space="preserve"> XE "Examples:NTLMv1:client challenge:messages"</w:instrText>
      </w:r>
      <w:r>
        <w:fldChar w:fldCharType="end"/>
      </w:r>
    </w:p>
    <w:p w:rsidR="00A10EF5" w:rsidRDefault="00BE2E7A">
      <w:r>
        <w:t xml:space="preserve">The </w:t>
      </w:r>
      <w:hyperlink w:anchor="Section_801a468188094be9ab0d61dcfe762786" w:history="1">
        <w:r>
          <w:rPr>
            <w:rStyle w:val="Hyperlink"/>
          </w:rPr>
          <w:t>CHALLENGE_MESSAGE</w:t>
        </w:r>
      </w:hyperlink>
      <w:r>
        <w:t xml:space="preserve"> (section 2.2.1.2):</w:t>
      </w:r>
    </w:p>
    <w:p w:rsidR="00A10EF5" w:rsidRDefault="00BE2E7A">
      <w:pPr>
        <w:pStyle w:val="Code"/>
      </w:pPr>
      <w:r>
        <w:t xml:space="preserve">0000000: 4e 54 4c 4d 53 53 50 00 02 00 00 00 0c 00 0c 00 </w:t>
      </w:r>
      <w:r>
        <w:t xml:space="preserve">  NTLMSSP·········</w:t>
      </w:r>
    </w:p>
    <w:p w:rsidR="00A10EF5" w:rsidRDefault="00BE2E7A">
      <w:pPr>
        <w:pStyle w:val="Code"/>
      </w:pPr>
      <w:r>
        <w:t>0000010: 38 00 00 00 33 82 0a 82 01 23 45 67 89 ab cd ef   8···3.·.·#Eg..═.</w:t>
      </w:r>
    </w:p>
    <w:p w:rsidR="00A10EF5" w:rsidRDefault="00BE2E7A">
      <w:pPr>
        <w:pStyle w:val="Code"/>
      </w:pPr>
      <w:r>
        <w:t>0000020: 00 00 00 00 00 00 00 00 00 00 00 00 00 00 00 00   ················</w:t>
      </w:r>
    </w:p>
    <w:p w:rsidR="00A10EF5" w:rsidRDefault="00BE2E7A">
      <w:pPr>
        <w:pStyle w:val="Code"/>
      </w:pPr>
      <w:r>
        <w:t>0000030: 06 00 70 17 00 00 00 0f 53 00 65 00 72 00 76 00   ··p·····S·e·r·v·</w:t>
      </w:r>
    </w:p>
    <w:p w:rsidR="00A10EF5" w:rsidRDefault="00BE2E7A">
      <w:pPr>
        <w:pStyle w:val="Code"/>
      </w:pPr>
      <w:r>
        <w:lastRenderedPageBreak/>
        <w:t xml:space="preserve">0000040: </w:t>
      </w:r>
      <w:r>
        <w:t>65 00 72 00                                       e·r·</w:t>
      </w:r>
    </w:p>
    <w:p w:rsidR="00A10EF5" w:rsidRDefault="00BE2E7A">
      <w:r>
        <w:t xml:space="preserve">The </w:t>
      </w:r>
      <w:hyperlink w:anchor="Section_033d32cc88f944839bf2b273055038ce" w:history="1">
        <w:r>
          <w:rPr>
            <w:rStyle w:val="Hyperlink"/>
          </w:rPr>
          <w:t>AUTHENTICATE_MESSAGE</w:t>
        </w:r>
      </w:hyperlink>
      <w:r>
        <w:t xml:space="preserve"> (section 2.2.1.3):</w:t>
      </w:r>
    </w:p>
    <w:p w:rsidR="00A10EF5" w:rsidRDefault="00BE2E7A">
      <w:pPr>
        <w:pStyle w:val="Code"/>
      </w:pPr>
      <w:r>
        <w:t>0000000: 4e 54 4c 4d 53 53 50 00 03 00 00 00 18 00 18 00   NTLMSSP·········</w:t>
      </w:r>
    </w:p>
    <w:p w:rsidR="00A10EF5" w:rsidRDefault="00BE2E7A">
      <w:pPr>
        <w:pStyle w:val="Code"/>
      </w:pPr>
      <w:r>
        <w:t xml:space="preserve">0000010: 6c 00 00 00 </w:t>
      </w:r>
      <w:r>
        <w:t>18 00 18 00 84 00 00 00 0c 00 0c 00   l·······.·······</w:t>
      </w:r>
    </w:p>
    <w:p w:rsidR="00A10EF5" w:rsidRDefault="00BE2E7A">
      <w:pPr>
        <w:pStyle w:val="Code"/>
      </w:pPr>
      <w:r>
        <w:t>0000020: 48 00 00 00 08 00 08 00 54 00 00 00 10 00 10 00   H·······T·······</w:t>
      </w:r>
    </w:p>
    <w:p w:rsidR="00A10EF5" w:rsidRDefault="00BE2E7A">
      <w:pPr>
        <w:pStyle w:val="Code"/>
      </w:pPr>
      <w:r>
        <w:t>0000030: 5c 00 00 00 00 00 00 00 9c 00 00 00 35 82 08 82   \·······.···5.·.</w:t>
      </w:r>
    </w:p>
    <w:p w:rsidR="00A10EF5" w:rsidRDefault="00BE2E7A">
      <w:pPr>
        <w:pStyle w:val="Code"/>
      </w:pPr>
      <w:r>
        <w:t xml:space="preserve">0000040: 05 01 28 0a 00 00 00 0f 44 00 6f 00 6d </w:t>
      </w:r>
      <w:r>
        <w:t>00 61 00   ··(·····D·o·m·a·</w:t>
      </w:r>
    </w:p>
    <w:p w:rsidR="00A10EF5" w:rsidRDefault="00BE2E7A">
      <w:pPr>
        <w:pStyle w:val="Code"/>
      </w:pPr>
      <w:r>
        <w:t>0000050: 69 00 6e 00 55 00 73 00 65 00 72 00 43 00 4f 00   i·n·U·s·e·r·C·O·</w:t>
      </w:r>
    </w:p>
    <w:p w:rsidR="00A10EF5" w:rsidRDefault="00BE2E7A">
      <w:pPr>
        <w:pStyle w:val="Code"/>
      </w:pPr>
      <w:r>
        <w:t>0000060: 4d 00 50 00 55 00 54 00 45 00 52 00 aa aa aa aa   M·P·U·T·E·R·....</w:t>
      </w:r>
    </w:p>
    <w:p w:rsidR="00A10EF5" w:rsidRDefault="00BE2E7A">
      <w:pPr>
        <w:pStyle w:val="Code"/>
      </w:pPr>
      <w:r>
        <w:t>0000070: aa aa aa aa 00 00 00 00 00 00 00 00 00 00 00 00   ....············</w:t>
      </w:r>
    </w:p>
    <w:p w:rsidR="00A10EF5" w:rsidRDefault="00BE2E7A">
      <w:pPr>
        <w:pStyle w:val="Code"/>
      </w:pPr>
      <w:r>
        <w:t>0000080: 00 00 00 00 75 37 f8 03 ae 36 71 28 ca 45 82 04   ····u7.·.6q(.E.·</w:t>
      </w:r>
    </w:p>
    <w:p w:rsidR="00A10EF5" w:rsidRDefault="00BE2E7A">
      <w:pPr>
        <w:pStyle w:val="Code"/>
      </w:pPr>
      <w:r>
        <w:t>0000090: bd e7 ca f8 1e 97 ed 26 83 26 72 32               ....·ù.&amp;.&amp;r2</w:t>
      </w:r>
    </w:p>
    <w:p w:rsidR="00A10EF5" w:rsidRDefault="00BE2E7A">
      <w:pPr>
        <w:pStyle w:val="Heading4"/>
      </w:pPr>
      <w:bookmarkStart w:id="335" w:name="section_052aef59b55b4800b4a8e93eca1600d6"/>
      <w:bookmarkStart w:id="336" w:name="_Toc456187305"/>
      <w:r>
        <w:t>GSS_WrapEx Examples</w:t>
      </w:r>
      <w:bookmarkEnd w:id="335"/>
      <w:bookmarkEnd w:id="336"/>
      <w:r>
        <w:fldChar w:fldCharType="begin"/>
      </w:r>
      <w:r>
        <w:instrText xml:space="preserve"> XE "NTLMv1:client challenge:GSS_WrapEx example"</w:instrText>
      </w:r>
      <w:r>
        <w:fldChar w:fldCharType="end"/>
      </w:r>
      <w:r>
        <w:fldChar w:fldCharType="begin"/>
      </w:r>
      <w:r>
        <w:instrText xml:space="preserve"> XE "Examples:NTLMv1:client challenge:G</w:instrText>
      </w:r>
      <w:r>
        <w:instrText>SS_WrapEx"</w:instrText>
      </w:r>
      <w:r>
        <w:fldChar w:fldCharType="end"/>
      </w:r>
    </w:p>
    <w:p w:rsidR="00A10EF5" w:rsidRDefault="00BE2E7A">
      <w:r>
        <w:t xml:space="preserve">The GSS_WrapEx() is specified in section </w:t>
      </w:r>
      <w:hyperlink w:anchor="Section_a06bfc2b30fc4483b876a9386f4808ed" w:history="1">
        <w:r>
          <w:rPr>
            <w:rStyle w:val="Hyperlink"/>
          </w:rPr>
          <w:t>3.4.6</w:t>
        </w:r>
      </w:hyperlink>
      <w:r>
        <w:t>. The following data is part of the security context state for the NTLM Session.</w:t>
      </w:r>
    </w:p>
    <w:p w:rsidR="00A10EF5" w:rsidRDefault="00BE2E7A">
      <w:r>
        <w:t>SeqNum for the message:</w:t>
      </w:r>
    </w:p>
    <w:p w:rsidR="00A10EF5" w:rsidRDefault="00BE2E7A">
      <w:pPr>
        <w:pStyle w:val="Code"/>
      </w:pPr>
      <w:r>
        <w:t xml:space="preserve">0000000: 00 00 00 00            </w:t>
      </w:r>
      <w:r>
        <w:t xml:space="preserve">                           ••••</w:t>
      </w:r>
    </w:p>
    <w:p w:rsidR="00A10EF5" w:rsidRDefault="00BE2E7A">
      <w:r>
        <w:t>Plaintext data where conf_req_flag == TRUE and sign == TRUE:</w:t>
      </w:r>
    </w:p>
    <w:p w:rsidR="00A10EF5" w:rsidRDefault="00BE2E7A">
      <w:pPr>
        <w:pStyle w:val="Code"/>
      </w:pPr>
      <w:r>
        <w:t>0000000: 50 00 6c 00 61 00 69 00 6e 00 74 00 65 00 78 00   P·l·a·i·n·t·e·x·</w:t>
      </w:r>
    </w:p>
    <w:p w:rsidR="00A10EF5" w:rsidRDefault="00BE2E7A">
      <w:pPr>
        <w:pStyle w:val="Code"/>
      </w:pPr>
      <w:r>
        <w:t>0000010: 74 00                                             t·</w:t>
      </w:r>
    </w:p>
    <w:p w:rsidR="00A10EF5" w:rsidRDefault="00BE2E7A">
      <w:r>
        <w:t>The sealkey is created us</w:t>
      </w:r>
      <w:r>
        <w:t xml:space="preserve">ing SEALKEY() (section </w:t>
      </w:r>
      <w:hyperlink w:anchor="Section_bf39181de95d40d7a740ab4ec3dc363d" w:history="1">
        <w:r>
          <w:rPr>
            <w:rStyle w:val="Hyperlink"/>
          </w:rPr>
          <w:t>3.4.5.3</w:t>
        </w:r>
      </w:hyperlink>
      <w:r>
        <w:t>):</w:t>
      </w:r>
    </w:p>
    <w:p w:rsidR="00A10EF5" w:rsidRDefault="00BE2E7A">
      <w:r>
        <w:t>Cut key exchange key to 56 bits:</w:t>
      </w:r>
    </w:p>
    <w:p w:rsidR="00A10EF5" w:rsidRDefault="00BE2E7A">
      <w:pPr>
        <w:pStyle w:val="Code"/>
      </w:pPr>
      <w:r>
        <w:t>0000000: eb 93 42 9a 8b d9 52                              ..B...R</w:t>
      </w:r>
    </w:p>
    <w:p w:rsidR="00A10EF5" w:rsidRDefault="00BE2E7A">
      <w:r>
        <w:t xml:space="preserve">MD5(ConcatenationOf(SealKey, "session key to client-to-server </w:t>
      </w:r>
      <w:r>
        <w:t>sealing key magic constant")):</w:t>
      </w:r>
    </w:p>
    <w:p w:rsidR="00A10EF5" w:rsidRDefault="00BE2E7A">
      <w:pPr>
        <w:pStyle w:val="Code"/>
      </w:pPr>
      <w:r>
        <w:t>0000000: 04 dd 7f 01 4d 85 04 d2 65 a2 5c c8 6a 3a 7c 06   •..•M.•.e.\.j:.•</w:t>
      </w:r>
    </w:p>
    <w:p w:rsidR="00A10EF5" w:rsidRDefault="00BE2E7A">
      <w:r>
        <w:t xml:space="preserve">The signkey is created using SIGNKEY() (section </w:t>
      </w:r>
      <w:hyperlink w:anchor="Section_524cdccb563e479392b07bc321fce096" w:history="1">
        <w:r>
          <w:rPr>
            <w:rStyle w:val="Hyperlink"/>
          </w:rPr>
          <w:t>3.4.5.2</w:t>
        </w:r>
      </w:hyperlink>
      <w:r>
        <w:t>):</w:t>
      </w:r>
    </w:p>
    <w:p w:rsidR="00A10EF5" w:rsidRDefault="00BE2E7A">
      <w:r>
        <w:t>MD5(ConcatenationOf(RandomSessi</w:t>
      </w:r>
      <w:r>
        <w:t>onKey, "session key to client-to-server signing key magic constant")):</w:t>
      </w:r>
    </w:p>
    <w:p w:rsidR="00A10EF5" w:rsidRDefault="00BE2E7A">
      <w:pPr>
        <w:pStyle w:val="Code"/>
      </w:pPr>
      <w:r>
        <w:t>0000000: 60 e7 99 be 5c 72 fc 92 92 2a e8 eb e9 61 fb 8d   `...\r...*...a..</w:t>
      </w:r>
    </w:p>
    <w:p w:rsidR="00A10EF5" w:rsidRDefault="00BE2E7A">
      <w:r>
        <w:t xml:space="preserve">The output message data and signature is created using SEAL() specified in section </w:t>
      </w:r>
      <w:hyperlink w:anchor="Section_115f9c7dbc304262ae96254555c14ea6" w:history="1">
        <w:r>
          <w:rPr>
            <w:rStyle w:val="Hyperlink"/>
          </w:rPr>
          <w:t>3.4.3</w:t>
        </w:r>
      </w:hyperlink>
      <w:r>
        <w:t>. Output_message will contain conf_state == TRUE, signed == TRUE and data:</w:t>
      </w:r>
    </w:p>
    <w:p w:rsidR="00A10EF5" w:rsidRDefault="00BE2E7A">
      <w:r>
        <w:t>Data:</w:t>
      </w:r>
    </w:p>
    <w:p w:rsidR="00A10EF5" w:rsidRDefault="00BE2E7A">
      <w:pPr>
        <w:pStyle w:val="Code"/>
      </w:pPr>
      <w:r>
        <w:t>0000000: a0 23 72 f6 53 02 73 f3 aa 1e b9 01 90 ce 52 00   .#r.S•s..•.•..R•</w:t>
      </w:r>
    </w:p>
    <w:p w:rsidR="00A10EF5" w:rsidRDefault="00BE2E7A">
      <w:pPr>
        <w:pStyle w:val="Code"/>
      </w:pPr>
      <w:r>
        <w:lastRenderedPageBreak/>
        <w:t>0000010: c9 9d                                             ╔</w:t>
      </w:r>
      <w:r>
        <w:t>¥</w:t>
      </w:r>
    </w:p>
    <w:p w:rsidR="00A10EF5" w:rsidRDefault="00BE2E7A">
      <w:r>
        <w:t>Checksum: HMAC_MD5(SigningKey, ConcatenationOf(SeqNum, Message))[0..7]:</w:t>
      </w:r>
    </w:p>
    <w:p w:rsidR="00A10EF5" w:rsidRDefault="00BE2E7A">
      <w:pPr>
        <w:pStyle w:val="Code"/>
      </w:pPr>
      <w:r>
        <w:t>0000000: ff 2a eb 52 f6 81 79 3a                            *.R..y:•</w:t>
      </w:r>
    </w:p>
    <w:p w:rsidR="00A10EF5" w:rsidRDefault="00BE2E7A">
      <w:r>
        <w:t>Signature:</w:t>
      </w:r>
    </w:p>
    <w:p w:rsidR="00A10EF5" w:rsidRDefault="00BE2E7A">
      <w:pPr>
        <w:pStyle w:val="Code"/>
      </w:pPr>
      <w:r>
        <w:t>0000000: 01 00 00 00 ff 2a eb 52 f6 81 79 3a 00 00 00 00   •••• *.R..y:••••</w:t>
      </w:r>
    </w:p>
    <w:p w:rsidR="00A10EF5" w:rsidRDefault="00BE2E7A">
      <w:pPr>
        <w:pStyle w:val="Heading3"/>
      </w:pPr>
      <w:bookmarkStart w:id="337" w:name="section_125f7a94933e4023a146a449e49bf774"/>
      <w:bookmarkStart w:id="338" w:name="_Toc456187306"/>
      <w:r>
        <w:t>NTLMv2 Authentication</w:t>
      </w:r>
      <w:bookmarkEnd w:id="337"/>
      <w:bookmarkEnd w:id="338"/>
      <w:r>
        <w:fldChar w:fldCharType="begin"/>
      </w:r>
      <w:r>
        <w:instrText xml:space="preserve"> XE "</w:instrText>
      </w:r>
      <w:r>
        <w:instrText>NTLMv2:authentication:example"</w:instrText>
      </w:r>
      <w:r>
        <w:fldChar w:fldCharType="end"/>
      </w:r>
      <w:r>
        <w:fldChar w:fldCharType="begin"/>
      </w:r>
      <w:r>
        <w:instrText xml:space="preserve"> XE "Examples:NTLMv2:authentication:overview"</w:instrText>
      </w:r>
      <w:r>
        <w:fldChar w:fldCharType="end"/>
      </w:r>
    </w:p>
    <w:p w:rsidR="00A10EF5" w:rsidRDefault="00BE2E7A">
      <w:r>
        <w:t xml:space="preserve">The following calculations are used in section </w:t>
      </w:r>
      <w:hyperlink w:anchor="Section_5e55093891d4459fb67d75d70009e3f3" w:history="1">
        <w:r>
          <w:rPr>
            <w:rStyle w:val="Hyperlink"/>
          </w:rPr>
          <w:t>3.3.2</w:t>
        </w:r>
      </w:hyperlink>
      <w:r>
        <w:t>.</w:t>
      </w:r>
    </w:p>
    <w:p w:rsidR="00A10EF5" w:rsidRDefault="00BE2E7A">
      <w:r>
        <w:t xml:space="preserve">The Challenge Flags used in the following NTLM v2 examples </w:t>
      </w:r>
      <w:r>
        <w:t>are:</w:t>
      </w:r>
    </w:p>
    <w:p w:rsidR="00A10EF5" w:rsidRDefault="00BE2E7A">
      <w:pPr>
        <w:pStyle w:val="ListParagraph"/>
        <w:numPr>
          <w:ilvl w:val="0"/>
          <w:numId w:val="91"/>
        </w:numPr>
      </w:pPr>
      <w:r>
        <w:t>NTLMSSP_NEGOTIATE_KEY_EXCH</w:t>
      </w:r>
    </w:p>
    <w:p w:rsidR="00A10EF5" w:rsidRDefault="00BE2E7A">
      <w:pPr>
        <w:pStyle w:val="ListParagraph"/>
        <w:numPr>
          <w:ilvl w:val="0"/>
          <w:numId w:val="91"/>
        </w:numPr>
      </w:pPr>
      <w:r>
        <w:t>NTLMSSP_NEGOTIATE_56</w:t>
      </w:r>
    </w:p>
    <w:p w:rsidR="00A10EF5" w:rsidRDefault="00BE2E7A">
      <w:pPr>
        <w:pStyle w:val="ListParagraph"/>
        <w:numPr>
          <w:ilvl w:val="0"/>
          <w:numId w:val="91"/>
        </w:numPr>
      </w:pPr>
      <w:r>
        <w:t>NTLMSSP_NEGOTIATE_128</w:t>
      </w:r>
    </w:p>
    <w:p w:rsidR="00A10EF5" w:rsidRDefault="00BE2E7A">
      <w:pPr>
        <w:pStyle w:val="ListParagraph"/>
        <w:numPr>
          <w:ilvl w:val="0"/>
          <w:numId w:val="91"/>
        </w:numPr>
      </w:pPr>
      <w:r>
        <w:t>NTLMSSP_NEGOTIATE_VERSION</w:t>
      </w:r>
    </w:p>
    <w:p w:rsidR="00A10EF5" w:rsidRDefault="00BE2E7A">
      <w:pPr>
        <w:pStyle w:val="ListParagraph"/>
        <w:numPr>
          <w:ilvl w:val="0"/>
          <w:numId w:val="91"/>
        </w:numPr>
      </w:pPr>
      <w:r>
        <w:t>NTLMSSP_NEGOTIATE_TARGET_INFO</w:t>
      </w:r>
    </w:p>
    <w:p w:rsidR="00A10EF5" w:rsidRDefault="00BE2E7A">
      <w:pPr>
        <w:pStyle w:val="ListParagraph"/>
        <w:numPr>
          <w:ilvl w:val="0"/>
          <w:numId w:val="91"/>
        </w:numPr>
      </w:pPr>
      <w:r>
        <w:t>NTLMSSP_NEGOTIATE_EXTENDED_SESSIONSECURITY</w:t>
      </w:r>
    </w:p>
    <w:p w:rsidR="00A10EF5" w:rsidRDefault="00BE2E7A">
      <w:pPr>
        <w:pStyle w:val="ListParagraph"/>
        <w:numPr>
          <w:ilvl w:val="0"/>
          <w:numId w:val="91"/>
        </w:numPr>
      </w:pPr>
      <w:r>
        <w:t>NTLMSSP_TARGET_TYPE_SERVER</w:t>
      </w:r>
    </w:p>
    <w:p w:rsidR="00A10EF5" w:rsidRDefault="00BE2E7A">
      <w:pPr>
        <w:pStyle w:val="ListParagraph"/>
        <w:numPr>
          <w:ilvl w:val="0"/>
          <w:numId w:val="91"/>
        </w:numPr>
      </w:pPr>
      <w:r>
        <w:t>NTLMSSP_NEGOTIATE_ALWAYS_SIGN</w:t>
      </w:r>
    </w:p>
    <w:p w:rsidR="00A10EF5" w:rsidRDefault="00BE2E7A">
      <w:pPr>
        <w:pStyle w:val="ListParagraph"/>
        <w:numPr>
          <w:ilvl w:val="0"/>
          <w:numId w:val="91"/>
        </w:numPr>
      </w:pPr>
      <w:r>
        <w:t>NTLM NTLMSSP_NEGOTIATE_NT</w:t>
      </w:r>
      <w:r>
        <w:t>LM</w:t>
      </w:r>
    </w:p>
    <w:p w:rsidR="00A10EF5" w:rsidRDefault="00BE2E7A">
      <w:pPr>
        <w:pStyle w:val="ListParagraph"/>
        <w:numPr>
          <w:ilvl w:val="0"/>
          <w:numId w:val="91"/>
        </w:numPr>
      </w:pPr>
      <w:r>
        <w:t>NTLMSSP_NEGOTIATE_SEAL</w:t>
      </w:r>
    </w:p>
    <w:p w:rsidR="00A10EF5" w:rsidRDefault="00BE2E7A">
      <w:pPr>
        <w:pStyle w:val="ListParagraph"/>
        <w:numPr>
          <w:ilvl w:val="0"/>
          <w:numId w:val="91"/>
        </w:numPr>
      </w:pPr>
      <w:r>
        <w:t>NTLMSSP_NEGOTIATE_SIGN</w:t>
      </w:r>
    </w:p>
    <w:p w:rsidR="00A10EF5" w:rsidRDefault="00BE2E7A">
      <w:pPr>
        <w:pStyle w:val="ListParagraph"/>
        <w:numPr>
          <w:ilvl w:val="0"/>
          <w:numId w:val="91"/>
        </w:numPr>
      </w:pPr>
      <w:r>
        <w:t>NTLM_NEGOTIATE_OEM</w:t>
      </w:r>
    </w:p>
    <w:p w:rsidR="00A10EF5" w:rsidRDefault="00BE2E7A">
      <w:pPr>
        <w:pStyle w:val="ListParagraph"/>
        <w:numPr>
          <w:ilvl w:val="0"/>
          <w:numId w:val="91"/>
        </w:numPr>
      </w:pPr>
      <w:r>
        <w:t>NTLMSSP_NEGOTIATE_UNICODE</w:t>
      </w:r>
    </w:p>
    <w:p w:rsidR="00A10EF5" w:rsidRDefault="00BE2E7A">
      <w:pPr>
        <w:pStyle w:val="Code"/>
      </w:pPr>
      <w:r>
        <w:t>0000000: 33 82 8a e2                                       3...</w:t>
      </w:r>
    </w:p>
    <w:p w:rsidR="00A10EF5" w:rsidRDefault="00BE2E7A">
      <w:r>
        <w:t>AV Pair 1 - NetBIOS Server name:</w:t>
      </w:r>
    </w:p>
    <w:p w:rsidR="00A10EF5" w:rsidRDefault="00BE2E7A">
      <w:pPr>
        <w:pStyle w:val="Code"/>
      </w:pPr>
      <w:r>
        <w:t xml:space="preserve">00000000: 53 00 65 00 72 00 76 00 65 00 72 00               S.e.r.v.e.r. </w:t>
      </w:r>
    </w:p>
    <w:p w:rsidR="00A10EF5" w:rsidRDefault="00BE2E7A">
      <w:r>
        <w:t xml:space="preserve">AV Pair 2 - NetBIOS Domain name: </w:t>
      </w:r>
    </w:p>
    <w:p w:rsidR="00A10EF5" w:rsidRDefault="00BE2E7A">
      <w:pPr>
        <w:pStyle w:val="Code"/>
      </w:pPr>
      <w:r>
        <w:t>00000000: 44 00 6f 00 6d 00 61 00 69 00 6e 00               D.o.m.a.i.n.</w:t>
      </w:r>
    </w:p>
    <w:p w:rsidR="00A10EF5" w:rsidRDefault="00BE2E7A">
      <w:pPr>
        <w:pStyle w:val="Heading4"/>
      </w:pPr>
      <w:bookmarkStart w:id="339" w:name="section_b548f69598674520a585135df3f53aa4"/>
      <w:bookmarkStart w:id="340" w:name="_Toc456187307"/>
      <w:r>
        <w:lastRenderedPageBreak/>
        <w:t>Calculations</w:t>
      </w:r>
      <w:bookmarkEnd w:id="339"/>
      <w:bookmarkEnd w:id="340"/>
    </w:p>
    <w:p w:rsidR="00A10EF5" w:rsidRDefault="00BE2E7A">
      <w:pPr>
        <w:pStyle w:val="Heading5"/>
      </w:pPr>
      <w:bookmarkStart w:id="341" w:name="section_7795bd0efd5e43ecbd9c994704d8ee26"/>
      <w:bookmarkStart w:id="342" w:name="_Toc456187308"/>
      <w:r>
        <w:t>NTOWFv2() and LMOWFv2()</w:t>
      </w:r>
      <w:bookmarkEnd w:id="341"/>
      <w:bookmarkEnd w:id="342"/>
    </w:p>
    <w:p w:rsidR="00A10EF5" w:rsidRDefault="00BE2E7A">
      <w:r>
        <w:t>The LMOWFv2() and The NTOWFv2() are de</w:t>
      </w:r>
      <w:r>
        <w:t xml:space="preserve">fined in section </w:t>
      </w:r>
      <w:hyperlink w:anchor="Section_5e55093891d4459fb67d75d70009e3f3" w:history="1">
        <w:r>
          <w:rPr>
            <w:rStyle w:val="Hyperlink"/>
          </w:rPr>
          <w:t>3.3.2</w:t>
        </w:r>
      </w:hyperlink>
      <w:r>
        <w:t>. When calculating the LMOWFv2 or NTOWFv2, using the values above, then NTOWFv2("Password", "User", "Domain") is:</w:t>
      </w:r>
    </w:p>
    <w:p w:rsidR="00A10EF5" w:rsidRDefault="00BE2E7A">
      <w:pPr>
        <w:pStyle w:val="Code"/>
      </w:pPr>
      <w:r>
        <w:t>0000000: 0c 86 8a 40 3b fd 7a 93 a3 00 1e f2 2e f0 2e 3f   .</w:t>
      </w:r>
      <w:r>
        <w:t>..@;..........?</w:t>
      </w:r>
    </w:p>
    <w:p w:rsidR="00A10EF5" w:rsidRDefault="00BE2E7A">
      <w:pPr>
        <w:pStyle w:val="Heading5"/>
      </w:pPr>
      <w:bookmarkStart w:id="343" w:name="section_5497349520d249e89925c399a403ed4a"/>
      <w:bookmarkStart w:id="344" w:name="_Toc456187309"/>
      <w:r>
        <w:t>Session Base Key</w:t>
      </w:r>
      <w:bookmarkEnd w:id="343"/>
      <w:bookmarkEnd w:id="344"/>
    </w:p>
    <w:p w:rsidR="00A10EF5" w:rsidRDefault="00BE2E7A">
      <w:r>
        <w:t xml:space="preserve">The SessionBaseKey is specified in section </w:t>
      </w:r>
      <w:hyperlink w:anchor="Section_5e55093891d4459fb67d75d70009e3f3" w:history="1">
        <w:r>
          <w:rPr>
            <w:rStyle w:val="Hyperlink"/>
          </w:rPr>
          <w:t>3.3.2</w:t>
        </w:r>
      </w:hyperlink>
      <w:r>
        <w:t>. Using the values above:</w:t>
      </w:r>
    </w:p>
    <w:p w:rsidR="00A10EF5" w:rsidRDefault="00BE2E7A">
      <w:pPr>
        <w:pStyle w:val="Code"/>
      </w:pPr>
      <w:r>
        <w:t>0000000: 8d e4 0c ca db c1 4a 82 f1 5c b0 ad 0d e9 5c a3   ......J..\....\.</w:t>
      </w:r>
    </w:p>
    <w:p w:rsidR="00A10EF5" w:rsidRDefault="00BE2E7A">
      <w:pPr>
        <w:pStyle w:val="Heading5"/>
      </w:pPr>
      <w:bookmarkStart w:id="345" w:name="section_946f54bd76b54b18ace86e8c992d5847"/>
      <w:bookmarkStart w:id="346" w:name="_Toc456187310"/>
      <w:r>
        <w:t>temp</w:t>
      </w:r>
      <w:bookmarkEnd w:id="345"/>
      <w:bookmarkEnd w:id="346"/>
    </w:p>
    <w:p w:rsidR="00A10EF5" w:rsidRDefault="00BE2E7A">
      <w:r>
        <w:t xml:space="preserve">temp is </w:t>
      </w:r>
      <w:r>
        <w:t xml:space="preserve">specified in section </w:t>
      </w:r>
      <w:hyperlink w:anchor="Section_5e55093891d4459fb67d75d70009e3f3" w:history="1">
        <w:r>
          <w:rPr>
            <w:rStyle w:val="Hyperlink"/>
          </w:rPr>
          <w:t>3.3.2</w:t>
        </w:r>
      </w:hyperlink>
      <w:r>
        <w:t>. Using the values above:</w:t>
      </w:r>
    </w:p>
    <w:p w:rsidR="00A10EF5" w:rsidRDefault="00BE2E7A">
      <w:pPr>
        <w:pStyle w:val="Code"/>
      </w:pPr>
      <w:r>
        <w:t xml:space="preserve">         01 01 00 00 00 00 00 00 00 00 00 00               δ∩j•••••••••••••</w:t>
      </w:r>
    </w:p>
    <w:p w:rsidR="00A10EF5" w:rsidRDefault="00BE2E7A">
      <w:pPr>
        <w:pStyle w:val="Code"/>
      </w:pPr>
      <w:r>
        <w:t>00000A0: 00 00 00 00 aa aa aa aa aa aa aa aa 00 00 00 00   ••••¬¬¬¬¬</w:t>
      </w:r>
      <w:r>
        <w:t>¬¬¬••••</w:t>
      </w:r>
    </w:p>
    <w:p w:rsidR="00A10EF5" w:rsidRDefault="00BE2E7A">
      <w:pPr>
        <w:pStyle w:val="Code"/>
      </w:pPr>
      <w:r>
        <w:t>00000B0: 02 00 0c 00 44 00 6f 00 6d 00 61 00 69 00 6e 00   ••••D•o•m•a•i•n•</w:t>
      </w:r>
    </w:p>
    <w:p w:rsidR="00A10EF5" w:rsidRDefault="00BE2E7A">
      <w:pPr>
        <w:pStyle w:val="Code"/>
      </w:pPr>
      <w:r>
        <w:t>00000C0: 01 00 0c 00 53 00 65 00 72 00 76 00 65 00 72 00   ••••S•e•r•v•e•r•</w:t>
      </w:r>
    </w:p>
    <w:p w:rsidR="00A10EF5" w:rsidRDefault="00BE2E7A">
      <w:pPr>
        <w:pStyle w:val="Code"/>
      </w:pPr>
      <w:r>
        <w:t xml:space="preserve">00000D0: 00 00 00 00 00 00 00 00 </w:t>
      </w:r>
    </w:p>
    <w:p w:rsidR="00A10EF5" w:rsidRDefault="00A10EF5">
      <w:pPr>
        <w:pStyle w:val="Code"/>
      </w:pPr>
    </w:p>
    <w:p w:rsidR="00A10EF5" w:rsidRDefault="00BE2E7A">
      <w:pPr>
        <w:pStyle w:val="Heading4"/>
      </w:pPr>
      <w:bookmarkStart w:id="347" w:name="section_daefb60578d54657a3a0b9ad11281d07"/>
      <w:bookmarkStart w:id="348" w:name="_Toc456187311"/>
      <w:r>
        <w:t>Results</w:t>
      </w:r>
      <w:bookmarkEnd w:id="347"/>
      <w:bookmarkEnd w:id="348"/>
    </w:p>
    <w:p w:rsidR="00A10EF5" w:rsidRDefault="00BE2E7A">
      <w:pPr>
        <w:pStyle w:val="Heading5"/>
      </w:pPr>
      <w:bookmarkStart w:id="349" w:name="section_7e2b35f9fe9049fb8c9d30639a899160"/>
      <w:bookmarkStart w:id="350" w:name="_Toc456187312"/>
      <w:r>
        <w:t>LMv2 Response</w:t>
      </w:r>
      <w:bookmarkEnd w:id="349"/>
      <w:bookmarkEnd w:id="350"/>
    </w:p>
    <w:p w:rsidR="00A10EF5" w:rsidRDefault="00BE2E7A">
      <w:r>
        <w:t>The LmChallengeResponse is specified in</w:t>
      </w:r>
      <w:r>
        <w:t xml:space="preserve"> section </w:t>
      </w:r>
      <w:hyperlink w:anchor="Section_5e55093891d4459fb67d75d70009e3f3" w:history="1">
        <w:r>
          <w:rPr>
            <w:rStyle w:val="Hyperlink"/>
          </w:rPr>
          <w:t>3.3.2</w:t>
        </w:r>
      </w:hyperlink>
      <w:r>
        <w:t>. Using the values above:</w:t>
      </w:r>
    </w:p>
    <w:p w:rsidR="00A10EF5" w:rsidRDefault="00BE2E7A">
      <w:pPr>
        <w:pStyle w:val="Code"/>
      </w:pPr>
      <w:r>
        <w:t>0000000: 86 c3 50 97 ac 9c ec 10 25 54 76 4a 57 cc cc 19   ..P.....%TvJW...</w:t>
      </w:r>
    </w:p>
    <w:p w:rsidR="00A10EF5" w:rsidRDefault="00BE2E7A">
      <w:pPr>
        <w:pStyle w:val="Code"/>
      </w:pPr>
      <w:r>
        <w:t>0000010: aa aa aa aa aa aa aa aa                           ........</w:t>
      </w:r>
    </w:p>
    <w:p w:rsidR="00A10EF5" w:rsidRDefault="00BE2E7A">
      <w:pPr>
        <w:pStyle w:val="Heading5"/>
      </w:pPr>
      <w:bookmarkStart w:id="351" w:name="section_fa2bc0f09efa40d7a165adfccd7f6da7"/>
      <w:bookmarkStart w:id="352" w:name="_Toc456187313"/>
      <w:r>
        <w:t>NTLMv2 Response</w:t>
      </w:r>
      <w:bookmarkEnd w:id="351"/>
      <w:bookmarkEnd w:id="352"/>
    </w:p>
    <w:p w:rsidR="00A10EF5" w:rsidRDefault="00BE2E7A">
      <w:r>
        <w:t xml:space="preserve">The NTChallengeResponse is specified in section </w:t>
      </w:r>
      <w:hyperlink w:anchor="Section_5e55093891d4459fb67d75d70009e3f3" w:history="1">
        <w:r>
          <w:rPr>
            <w:rStyle w:val="Hyperlink"/>
          </w:rPr>
          <w:t>3.3.2</w:t>
        </w:r>
      </w:hyperlink>
      <w:r>
        <w:t xml:space="preserve">. Using the values above, the response (section </w:t>
      </w:r>
      <w:hyperlink w:anchor="Section_D43E22246FC3449D9F37B90B55A29C80" w:history="1">
        <w:r>
          <w:rPr>
            <w:rStyle w:val="Hyperlink"/>
          </w:rPr>
          <w:t>2.2.2.8</w:t>
        </w:r>
      </w:hyperlink>
      <w:r>
        <w:t>) is:</w:t>
      </w:r>
    </w:p>
    <w:p w:rsidR="00A10EF5" w:rsidRDefault="00BE2E7A">
      <w:pPr>
        <w:pStyle w:val="Code"/>
      </w:pPr>
      <w:r>
        <w:t>0000000: 68 cd 0a b8 51 e5 1c 96 aa bc 92 7b eb ef 6a 1c   h&amp;#x2550;..Q......{..j.</w:t>
      </w:r>
    </w:p>
    <w:p w:rsidR="00A10EF5" w:rsidRDefault="00BE2E7A">
      <w:pPr>
        <w:pStyle w:val="Heading5"/>
      </w:pPr>
      <w:bookmarkStart w:id="353" w:name="section_4a84eb20870a421e984f29a842cd6504"/>
      <w:bookmarkStart w:id="354" w:name="_Toc456187314"/>
      <w:r>
        <w:t>Encrypted Session Key</w:t>
      </w:r>
      <w:bookmarkEnd w:id="353"/>
      <w:bookmarkEnd w:id="354"/>
    </w:p>
    <w:p w:rsidR="00A10EF5" w:rsidRDefault="00BE2E7A">
      <w:r>
        <w:t>RC4 encryption of the RandomSessionKey with the KeyExchangeKey:</w:t>
      </w:r>
    </w:p>
    <w:p w:rsidR="00A10EF5" w:rsidRDefault="00BE2E7A">
      <w:pPr>
        <w:pStyle w:val="Code"/>
      </w:pPr>
      <w:r>
        <w:t>0000000: c5 da d2 54 4f c9 79 90 94 ce 1c e9 0b c9 d0 3e   ...TO.y........&amp;gt;</w:t>
      </w:r>
    </w:p>
    <w:p w:rsidR="00A10EF5" w:rsidRDefault="00BE2E7A">
      <w:pPr>
        <w:pStyle w:val="Heading4"/>
      </w:pPr>
      <w:bookmarkStart w:id="355" w:name="section_bc612491fb0b482991bc7c6b95ff67fe"/>
      <w:bookmarkStart w:id="356" w:name="_Toc456187315"/>
      <w:r>
        <w:t>Messages</w:t>
      </w:r>
      <w:bookmarkEnd w:id="355"/>
      <w:bookmarkEnd w:id="356"/>
      <w:r>
        <w:fldChar w:fldCharType="begin"/>
      </w:r>
      <w:r>
        <w:instrText xml:space="preserve"> XE "NTLMv2:authentication:messages example"</w:instrText>
      </w:r>
      <w:r>
        <w:fldChar w:fldCharType="end"/>
      </w:r>
      <w:r>
        <w:fldChar w:fldCharType="begin"/>
      </w:r>
      <w:r>
        <w:instrText xml:space="preserve"> XE "Examples:NTLMv2:authentication:messages"</w:instrText>
      </w:r>
      <w:r>
        <w:fldChar w:fldCharType="end"/>
      </w:r>
    </w:p>
    <w:p w:rsidR="00A10EF5" w:rsidRDefault="00BE2E7A">
      <w:r>
        <w:t xml:space="preserve">The </w:t>
      </w:r>
      <w:hyperlink w:anchor="Section_801a468188094be9ab0d61dcfe762786" w:history="1">
        <w:r>
          <w:rPr>
            <w:rStyle w:val="Hyperlink"/>
          </w:rPr>
          <w:t>CHALLENGE_MESSAGE</w:t>
        </w:r>
      </w:hyperlink>
      <w:r>
        <w:t xml:space="preserve"> (section 2.2.1.2):</w:t>
      </w:r>
    </w:p>
    <w:p w:rsidR="00A10EF5" w:rsidRDefault="00A10EF5">
      <w:pPr>
        <w:pStyle w:val="Code"/>
      </w:pPr>
    </w:p>
    <w:p w:rsidR="00A10EF5" w:rsidRDefault="00BE2E7A">
      <w:pPr>
        <w:pStyle w:val="Code"/>
      </w:pPr>
      <w:r>
        <w:t>0000000: 4e 54 4c 4d 53 53 50 00 02 00 00 00 0c 00 0c 00   N</w:t>
      </w:r>
      <w:r>
        <w:t>TLMSSP•••••••••</w:t>
      </w:r>
    </w:p>
    <w:p w:rsidR="00A10EF5" w:rsidRDefault="00BE2E7A">
      <w:pPr>
        <w:pStyle w:val="Code"/>
      </w:pPr>
      <w:r>
        <w:t>0000010: 38 00 00 00 33 82 8a e2 01 23 45 67 89 ab cd ef   8•••3...•#Eg..═.</w:t>
      </w:r>
    </w:p>
    <w:p w:rsidR="00A10EF5" w:rsidRDefault="00BE2E7A">
      <w:pPr>
        <w:pStyle w:val="Code"/>
      </w:pPr>
      <w:r>
        <w:t>0000020: 00 00 00 00 00 00 00 00 24 00 24 00 44 00 00 00   ••••••••$•$•D•••</w:t>
      </w:r>
    </w:p>
    <w:p w:rsidR="00A10EF5" w:rsidRDefault="00BE2E7A">
      <w:pPr>
        <w:pStyle w:val="Code"/>
      </w:pPr>
      <w:r>
        <w:t>0000030: 06 00 70 17 00 00 00 0f 53 00 65 00 72 00 76 00   ••p•••••S•e•r•v•</w:t>
      </w:r>
    </w:p>
    <w:p w:rsidR="00A10EF5" w:rsidRDefault="00BE2E7A">
      <w:pPr>
        <w:pStyle w:val="Code"/>
      </w:pPr>
      <w:r>
        <w:t xml:space="preserve">0000040: 65 </w:t>
      </w:r>
      <w:r>
        <w:t>00 72 00 02 00 0c 00 44 00 6f 00 6d 00 61 00   e•r•••••D•o•m•a•</w:t>
      </w:r>
    </w:p>
    <w:p w:rsidR="00A10EF5" w:rsidRDefault="00BE2E7A">
      <w:pPr>
        <w:pStyle w:val="Code"/>
      </w:pPr>
      <w:r>
        <w:t>0000050: 69 00 6e 00 01 00 0c 00 53 00 65 00 72 00 76 00   i•n•••••S•e•r•v•</w:t>
      </w:r>
    </w:p>
    <w:p w:rsidR="00A10EF5" w:rsidRDefault="00BE2E7A">
      <w:pPr>
        <w:pStyle w:val="Code"/>
      </w:pPr>
      <w:r>
        <w:t>0000060: 65 00 72 00 00 00 00 00                           e•r•••••</w:t>
      </w:r>
    </w:p>
    <w:p w:rsidR="00A10EF5" w:rsidRDefault="00BE2E7A">
      <w:r>
        <w:t xml:space="preserve">The </w:t>
      </w:r>
      <w:hyperlink w:anchor="Section_033d32cc88f944839bf2b273055038ce" w:history="1">
        <w:r>
          <w:rPr>
            <w:rStyle w:val="Hyperlink"/>
          </w:rPr>
          <w:t>AUTHENTICATE_MESSAGE</w:t>
        </w:r>
      </w:hyperlink>
      <w:r>
        <w:t xml:space="preserve"> (section 2.2.1.3):</w:t>
      </w:r>
    </w:p>
    <w:p w:rsidR="00A10EF5" w:rsidRDefault="00A10EF5">
      <w:pPr>
        <w:pStyle w:val="Code"/>
      </w:pPr>
    </w:p>
    <w:p w:rsidR="00A10EF5" w:rsidRDefault="00BE2E7A">
      <w:pPr>
        <w:pStyle w:val="Code"/>
      </w:pPr>
      <w:r>
        <w:t>0000000: 4e 54 4c 4d 53 53 50 00 03 00 00 00 18 00 18 00   NTLMSSP·········</w:t>
      </w:r>
    </w:p>
    <w:p w:rsidR="00A10EF5" w:rsidRDefault="00BE2E7A">
      <w:pPr>
        <w:pStyle w:val="Code"/>
      </w:pPr>
      <w:r>
        <w:t>0000010: 6c 00 00 00 54 00 54 00 84 00 00 00 0c 00 0c 00   l···T·T·ä·······</w:t>
      </w:r>
    </w:p>
    <w:p w:rsidR="00A10EF5" w:rsidRDefault="00BE2E7A">
      <w:pPr>
        <w:pStyle w:val="Code"/>
      </w:pPr>
      <w:r>
        <w:t>0000020: 48 00 00 00 08 00 08 00 54 00 00 00 10</w:t>
      </w:r>
      <w:r>
        <w:t xml:space="preserve"> 00 10 00   H·······T·······</w:t>
      </w:r>
    </w:p>
    <w:p w:rsidR="00A10EF5" w:rsidRDefault="00BE2E7A">
      <w:pPr>
        <w:pStyle w:val="Code"/>
      </w:pPr>
      <w:r>
        <w:t>0000030: 5c 00 00 00 10 00 10 00 d8 00 00 00 35 82 88 e2   \·······.···5...</w:t>
      </w:r>
    </w:p>
    <w:p w:rsidR="00A10EF5" w:rsidRDefault="00BE2E7A">
      <w:pPr>
        <w:pStyle w:val="Code"/>
      </w:pPr>
      <w:r>
        <w:t>0000040: 05 01 28 0a 00 00 00 0f 44 00 6f 00 6d 00 61 00   ··(·····D·o·m·a·</w:t>
      </w:r>
    </w:p>
    <w:p w:rsidR="00A10EF5" w:rsidRDefault="00BE2E7A">
      <w:pPr>
        <w:pStyle w:val="Code"/>
      </w:pPr>
      <w:r>
        <w:t>0000050: 69 00 6e 00 55 00 73 00 65 00 72 00 43 00 4f 00   i·n·U·s·e·r·C·O·</w:t>
      </w:r>
    </w:p>
    <w:p w:rsidR="00A10EF5" w:rsidRDefault="00BE2E7A">
      <w:pPr>
        <w:pStyle w:val="Code"/>
      </w:pPr>
      <w:r>
        <w:t>0000060: 4d 00 50 00 55 00 54 00 45 00 52 00 86 c3 50 97   M·P·U·T·E·R·..P.</w:t>
      </w:r>
    </w:p>
    <w:p w:rsidR="00A10EF5" w:rsidRDefault="00BE2E7A">
      <w:pPr>
        <w:pStyle w:val="Code"/>
      </w:pPr>
      <w:r>
        <w:t>0000070: ac 9c ec 10 25 54 76 4a 57 cc cc 19 aa aa aa aa   ...·%TvJW..·....</w:t>
      </w:r>
    </w:p>
    <w:p w:rsidR="00A10EF5" w:rsidRDefault="00BE2E7A">
      <w:pPr>
        <w:pStyle w:val="Code"/>
      </w:pPr>
      <w:r>
        <w:t>0000080: aa aa aa aa 68 cd 0a b8 51 e5 1c 96 aa bc 92 7b   ....h═·.Q.·....{</w:t>
      </w:r>
    </w:p>
    <w:p w:rsidR="00A10EF5" w:rsidRDefault="00BE2E7A">
      <w:pPr>
        <w:pStyle w:val="Code"/>
      </w:pPr>
      <w:r>
        <w:t xml:space="preserve">0000090: eb ef 6a 1c 01 01 </w:t>
      </w:r>
      <w:r>
        <w:t>00 00 00 00 00 00 00 00 00 00   δ∩j·············</w:t>
      </w:r>
    </w:p>
    <w:p w:rsidR="00A10EF5" w:rsidRDefault="00BE2E7A">
      <w:pPr>
        <w:pStyle w:val="Code"/>
      </w:pPr>
      <w:r>
        <w:t>00000A0: 00 00 00 00 aa aa aa aa aa aa aa aa 00 00 00 00   ····¬¬¬¬¬¬¬¬····</w:t>
      </w:r>
    </w:p>
    <w:p w:rsidR="00A10EF5" w:rsidRDefault="00BE2E7A">
      <w:pPr>
        <w:pStyle w:val="Code"/>
      </w:pPr>
      <w:r>
        <w:t>00000B0: 02 00 0c 00 44 00 6f 00 6d 00 61 00 69 00 6e 00   ····D·o·m·a·i·n·</w:t>
      </w:r>
    </w:p>
    <w:p w:rsidR="00A10EF5" w:rsidRDefault="00BE2E7A">
      <w:pPr>
        <w:pStyle w:val="Code"/>
      </w:pPr>
      <w:r>
        <w:t xml:space="preserve">00000C0: 01 00 0c 00 53 00 65 00 72 00 76 00 65 00 72 </w:t>
      </w:r>
      <w:r>
        <w:t>00   ····S·e·r·v·e·r·</w:t>
      </w:r>
    </w:p>
    <w:p w:rsidR="00A10EF5" w:rsidRDefault="00BE2E7A">
      <w:pPr>
        <w:pStyle w:val="Code"/>
      </w:pPr>
      <w:r>
        <w:t>00000D0: 00 00 00 00 00 00 00 00 c5 da d2 54 4f c9 79 90   ········...TO.y.</w:t>
      </w:r>
    </w:p>
    <w:p w:rsidR="00A10EF5" w:rsidRDefault="00BE2E7A">
      <w:pPr>
        <w:pStyle w:val="Code"/>
      </w:pPr>
      <w:r>
        <w:t>00000E0: 94 ce 1c e9 0b c9 d0 3e                           ..·..·..&gt;</w:t>
      </w:r>
    </w:p>
    <w:p w:rsidR="00A10EF5" w:rsidRDefault="00BE2E7A">
      <w:pPr>
        <w:pStyle w:val="Heading4"/>
      </w:pPr>
      <w:bookmarkStart w:id="357" w:name="section_9cdb7bb217e6409c99cc04590db064d4"/>
      <w:bookmarkStart w:id="358" w:name="_Toc456187316"/>
      <w:r>
        <w:t>GSS_WrapEx Examples</w:t>
      </w:r>
      <w:bookmarkEnd w:id="357"/>
      <w:bookmarkEnd w:id="358"/>
      <w:r>
        <w:fldChar w:fldCharType="begin"/>
      </w:r>
      <w:r>
        <w:instrText xml:space="preserve"> XE "NTLMv2:authentication:GSS_WrapEx example"</w:instrText>
      </w:r>
      <w:r>
        <w:fldChar w:fldCharType="end"/>
      </w:r>
      <w:r>
        <w:fldChar w:fldCharType="begin"/>
      </w:r>
      <w:r>
        <w:instrText xml:space="preserve"> XE "Examples:NTLMv2:a</w:instrText>
      </w:r>
      <w:r>
        <w:instrText>uthentication:GSS_WrapEx"</w:instrText>
      </w:r>
      <w:r>
        <w:fldChar w:fldCharType="end"/>
      </w:r>
    </w:p>
    <w:p w:rsidR="00A10EF5" w:rsidRDefault="00BE2E7A">
      <w:r>
        <w:t xml:space="preserve">The GSS_WrapEx() is specified in section </w:t>
      </w:r>
      <w:hyperlink w:anchor="Section_a06bfc2b30fc4483b876a9386f4808ed" w:history="1">
        <w:r>
          <w:rPr>
            <w:rStyle w:val="Hyperlink"/>
          </w:rPr>
          <w:t>3.4.6</w:t>
        </w:r>
      </w:hyperlink>
      <w:r>
        <w:t>. The following data is part of the security context state for the NTLM Session.</w:t>
      </w:r>
    </w:p>
    <w:p w:rsidR="00A10EF5" w:rsidRDefault="00BE2E7A">
      <w:r>
        <w:t>SeqNum for the message:</w:t>
      </w:r>
    </w:p>
    <w:p w:rsidR="00A10EF5" w:rsidRDefault="00BE2E7A">
      <w:pPr>
        <w:pStyle w:val="Code"/>
      </w:pPr>
      <w:r>
        <w:t>0000000: 00 00 00</w:t>
      </w:r>
      <w:r>
        <w:t xml:space="preserve"> 00                                       ••••</w:t>
      </w:r>
    </w:p>
    <w:p w:rsidR="00A10EF5" w:rsidRDefault="00BE2E7A">
      <w:r>
        <w:t>Plaintext data where conf_req_flag == TRUE and sign == TRUE:</w:t>
      </w:r>
    </w:p>
    <w:p w:rsidR="00A10EF5" w:rsidRDefault="00BE2E7A">
      <w:pPr>
        <w:pStyle w:val="Code"/>
      </w:pPr>
      <w:r>
        <w:t>0000000: 50 00 6c 00 61 00 69 00 6e 00 74 00 65 00 78 00   P•l•a•i•n•t•e•x•</w:t>
      </w:r>
    </w:p>
    <w:p w:rsidR="00A10EF5" w:rsidRDefault="00BE2E7A">
      <w:pPr>
        <w:pStyle w:val="Code"/>
      </w:pPr>
      <w:r>
        <w:t>0000010: 74 00                                             t•</w:t>
      </w:r>
    </w:p>
    <w:p w:rsidR="00A10EF5" w:rsidRDefault="00BE2E7A">
      <w:r>
        <w:t>The sealke</w:t>
      </w:r>
      <w:r>
        <w:t xml:space="preserve">y is created using SEALKEY() (section </w:t>
      </w:r>
      <w:hyperlink w:anchor="Section_bf39181de95d40d7a740ab4ec3dc363d" w:history="1">
        <w:r>
          <w:rPr>
            <w:rStyle w:val="Hyperlink"/>
          </w:rPr>
          <w:t>3.4.5.3</w:t>
        </w:r>
      </w:hyperlink>
      <w:r>
        <w:t>):</w:t>
      </w:r>
    </w:p>
    <w:p w:rsidR="00A10EF5" w:rsidRDefault="00BE2E7A">
      <w:r>
        <w:t>MD5(ConcatenationOf(RandomSessionKey, "session key to client-to-server sealing key magic constant")):</w:t>
      </w:r>
    </w:p>
    <w:p w:rsidR="00A10EF5" w:rsidRDefault="00BE2E7A">
      <w:pPr>
        <w:pStyle w:val="Code"/>
      </w:pPr>
      <w:r>
        <w:t>0000000: 59 f6 00 97 3c c4 96 0a 25 48 0a 7c 1</w:t>
      </w:r>
      <w:r>
        <w:t>9 6e 4c 58   Y.•.&lt;─.•%H•.•nLX</w:t>
      </w:r>
    </w:p>
    <w:p w:rsidR="00A10EF5" w:rsidRDefault="00BE2E7A">
      <w:r>
        <w:t xml:space="preserve">The signkey is created using SIGNKEY() (section </w:t>
      </w:r>
      <w:hyperlink w:anchor="Section_524cdccb563e479392b07bc321fce096" w:history="1">
        <w:r>
          <w:rPr>
            <w:rStyle w:val="Hyperlink"/>
          </w:rPr>
          <w:t>3.4.5.2</w:t>
        </w:r>
      </w:hyperlink>
      <w:r>
        <w:t>):</w:t>
      </w:r>
    </w:p>
    <w:p w:rsidR="00A10EF5" w:rsidRDefault="00BE2E7A">
      <w:r>
        <w:t>MD5(ConcatenationOf(RandomSessionKey, "session key to client-to-server signing key magic constant")):</w:t>
      </w:r>
    </w:p>
    <w:p w:rsidR="00A10EF5" w:rsidRDefault="00BE2E7A">
      <w:pPr>
        <w:pStyle w:val="Code"/>
      </w:pPr>
      <w:r>
        <w:t>000000</w:t>
      </w:r>
      <w:r>
        <w:t>0: 47 88 dc 86 1b 47 82 f3 5d 43 fd 98 fe 1a 2d 39   G...•G..]C...•-9</w:t>
      </w:r>
    </w:p>
    <w:p w:rsidR="00A10EF5" w:rsidRDefault="00BE2E7A">
      <w:r>
        <w:lastRenderedPageBreak/>
        <w:t xml:space="preserve">The output message data and signature is created using SEAL() specified in section </w:t>
      </w:r>
      <w:hyperlink w:anchor="Section_115f9c7dbc304262ae96254555c14ea6" w:history="1">
        <w:r>
          <w:rPr>
            <w:rStyle w:val="Hyperlink"/>
          </w:rPr>
          <w:t>3.4.3</w:t>
        </w:r>
      </w:hyperlink>
      <w:r>
        <w:t>. Output_message will contain conf_sta</w:t>
      </w:r>
      <w:r>
        <w:t>te == TRUE, signed == TRUE and data:</w:t>
      </w:r>
    </w:p>
    <w:p w:rsidR="00A10EF5" w:rsidRDefault="00BE2E7A">
      <w:r>
        <w:t>Data:</w:t>
      </w:r>
    </w:p>
    <w:p w:rsidR="00A10EF5" w:rsidRDefault="00BE2E7A">
      <w:pPr>
        <w:pStyle w:val="Code"/>
      </w:pPr>
      <w:r>
        <w:t>0000000: 54 e5 01 65 bf 19 36 dc 99 60 20 c1 81 1b 0f 06   T.•e.•6..`...•••</w:t>
      </w:r>
    </w:p>
    <w:p w:rsidR="00A10EF5" w:rsidRDefault="00BE2E7A">
      <w:pPr>
        <w:pStyle w:val="Code"/>
      </w:pPr>
      <w:r>
        <w:t>0000010: fb 5f                                             √_</w:t>
      </w:r>
    </w:p>
    <w:p w:rsidR="00A10EF5" w:rsidRDefault="00BE2E7A">
      <w:r>
        <w:t>Checksum: HMAC_MD5(SigningKey, ConcatenationOf(SeqNum, Message))[0..7]:</w:t>
      </w:r>
    </w:p>
    <w:p w:rsidR="00A10EF5" w:rsidRDefault="00BE2E7A">
      <w:pPr>
        <w:pStyle w:val="Code"/>
      </w:pPr>
      <w:r>
        <w:t>000</w:t>
      </w:r>
      <w:r>
        <w:t>0000: 70 35 28 51 f2 56 43 09                           p5(Q.VC•</w:t>
      </w:r>
    </w:p>
    <w:p w:rsidR="00A10EF5" w:rsidRDefault="00BE2E7A">
      <w:r>
        <w:t>Checksum: RC4(Checksum above):</w:t>
      </w:r>
    </w:p>
    <w:p w:rsidR="00A10EF5" w:rsidRDefault="00BE2E7A">
      <w:pPr>
        <w:pStyle w:val="Code"/>
      </w:pPr>
      <w:r>
        <w:t>0000000: 7f b3 8e c5 c5 5d 49 76                     .....]Iv</w:t>
      </w:r>
    </w:p>
    <w:p w:rsidR="00A10EF5" w:rsidRDefault="00BE2E7A">
      <w:r>
        <w:t>Signature:</w:t>
      </w:r>
    </w:p>
    <w:p w:rsidR="00A10EF5" w:rsidRDefault="00BE2E7A">
      <w:pPr>
        <w:pStyle w:val="Code"/>
      </w:pPr>
      <w:r>
        <w:t>0000000: 01 00 00 00 7f b3 8e c5 c5 5d 49 76 00 00 00 00   ••••.....]Iv••••</w:t>
      </w:r>
    </w:p>
    <w:p w:rsidR="00A10EF5" w:rsidRDefault="00BE2E7A">
      <w:pPr>
        <w:pStyle w:val="Heading1"/>
      </w:pPr>
      <w:bookmarkStart w:id="359" w:name="section_f05874ceefe545f8b9b77586a45763b3"/>
      <w:bookmarkStart w:id="360" w:name="_Toc456187317"/>
      <w:r>
        <w:lastRenderedPageBreak/>
        <w:t>Security</w:t>
      </w:r>
      <w:bookmarkEnd w:id="359"/>
      <w:bookmarkEnd w:id="360"/>
    </w:p>
    <w:p w:rsidR="00A10EF5" w:rsidRDefault="00BE2E7A">
      <w:pPr>
        <w:pStyle w:val="Heading2"/>
      </w:pPr>
      <w:bookmarkStart w:id="361" w:name="section_1e8466084c5f41f484541b91af8a755b"/>
      <w:bookmarkStart w:id="362" w:name="_Toc456187318"/>
      <w:r>
        <w:t>Se</w:t>
      </w:r>
      <w:r>
        <w:t>curity Considerations for Implementers</w:t>
      </w:r>
      <w:bookmarkEnd w:id="361"/>
      <w:bookmarkEnd w:id="362"/>
      <w:r>
        <w:fldChar w:fldCharType="begin"/>
      </w:r>
      <w:r>
        <w:instrText xml:space="preserve"> XE "Security:implementer considerations" </w:instrText>
      </w:r>
      <w:r>
        <w:fldChar w:fldCharType="end"/>
      </w:r>
      <w:r>
        <w:fldChar w:fldCharType="begin"/>
      </w:r>
      <w:r>
        <w:instrText xml:space="preserve"> XE "Implementer - security considerations" </w:instrText>
      </w:r>
      <w:r>
        <w:fldChar w:fldCharType="end"/>
      </w:r>
      <w:r>
        <w:fldChar w:fldCharType="begin"/>
      </w:r>
      <w:r>
        <w:instrText xml:space="preserve"> XE "Implementer - security considerations"</w:instrText>
      </w:r>
      <w:r>
        <w:fldChar w:fldCharType="end"/>
      </w:r>
      <w:r>
        <w:fldChar w:fldCharType="begin"/>
      </w:r>
      <w:r>
        <w:instrText xml:space="preserve"> XE "Security:implementer considerations"</w:instrText>
      </w:r>
      <w:r>
        <w:fldChar w:fldCharType="end"/>
      </w:r>
    </w:p>
    <w:p w:rsidR="00A10EF5" w:rsidRDefault="00BE2E7A">
      <w:r>
        <w:t xml:space="preserve">Implementers need to be aware that NTLM does not support any recent cryptographic methods, such as AES or SHA-256. It uses </w:t>
      </w:r>
      <w:hyperlink w:anchor="gt_9cb45a36-92bb-4c14-b2fd-2ad7e2979bfd">
        <w:r>
          <w:rPr>
            <w:rStyle w:val="HyperlinkGreen"/>
            <w:b/>
          </w:rPr>
          <w:t>cyclic redundancy check (CRC)</w:t>
        </w:r>
      </w:hyperlink>
      <w:r>
        <w:t xml:space="preserve"> or message digest algorithms (</w:t>
      </w:r>
      <w:hyperlink r:id="rId79">
        <w:r>
          <w:rPr>
            <w:rStyle w:val="Hyperlink"/>
          </w:rPr>
          <w:t>[RFC1321]</w:t>
        </w:r>
      </w:hyperlink>
      <w:r>
        <w:t xml:space="preserve">) for integrity, and it uses RC4 for encryption. Deriving a key from a password is as specified in </w:t>
      </w:r>
      <w:hyperlink r:id="rId80">
        <w:r>
          <w:rPr>
            <w:rStyle w:val="Hyperlink"/>
          </w:rPr>
          <w:t>[RFC1320]</w:t>
        </w:r>
      </w:hyperlink>
      <w:r>
        <w:t xml:space="preserve"> and </w:t>
      </w:r>
      <w:hyperlink r:id="rId81">
        <w:r>
          <w:rPr>
            <w:rStyle w:val="Hyperlink"/>
          </w:rPr>
          <w:t>[FIPS46-2]</w:t>
        </w:r>
      </w:hyperlink>
      <w:r>
        <w:t>. Therefore, applications are generally advised not to use NTLM.</w:t>
      </w:r>
      <w:bookmarkStart w:id="363" w:name="Appendix_A_Target_75"/>
      <w:r>
        <w:fldChar w:fldCharType="begin"/>
      </w:r>
      <w:r>
        <w:instrText xml:space="preserve"> HYPERLINK \l "Appendix_A_75" \o "Product behavior note 75" \h </w:instrText>
      </w:r>
      <w:r>
        <w:fldChar w:fldCharType="separate"/>
      </w:r>
      <w:r>
        <w:rPr>
          <w:rStyle w:val="Hyperlink"/>
        </w:rPr>
        <w:t>&lt;75&gt;</w:t>
      </w:r>
      <w:r>
        <w:rPr>
          <w:rStyle w:val="Hyperlink"/>
        </w:rPr>
        <w:fldChar w:fldCharType="end"/>
      </w:r>
      <w:bookmarkEnd w:id="363"/>
    </w:p>
    <w:p w:rsidR="00A10EF5" w:rsidRDefault="00BE2E7A">
      <w:r>
        <w:t xml:space="preserve">The NTLM server does not require the NTLM client to send the </w:t>
      </w:r>
      <w:r>
        <w:t>MIC, but sending the MIC when the timestamp is present greatly increases security. Although implementations of NLMP will work without support for MIC, they will be vulnerable to message tampering.</w:t>
      </w:r>
    </w:p>
    <w:p w:rsidR="00A10EF5" w:rsidRDefault="00BE2E7A">
      <w:r>
        <w:t>The use of NullSession results in a SessionBaseKey with all</w:t>
      </w:r>
      <w:r>
        <w:t xml:space="preserve"> zeroes, which does not provide security. Therefore, applications are generally advised not to use NullSession.</w:t>
      </w:r>
    </w:p>
    <w:p w:rsidR="00A10EF5" w:rsidRDefault="00BE2E7A">
      <w:pPr>
        <w:pStyle w:val="Heading2"/>
      </w:pPr>
      <w:bookmarkStart w:id="364" w:name="section_de671422218443ca92f4b9f64aa5524b"/>
      <w:bookmarkStart w:id="365" w:name="_Toc456187319"/>
      <w:r>
        <w:t>Index of Security Parameters</w:t>
      </w:r>
      <w:bookmarkEnd w:id="364"/>
      <w:bookmarkEnd w:id="365"/>
      <w:r>
        <w:fldChar w:fldCharType="begin"/>
      </w:r>
      <w:r>
        <w:instrText xml:space="preserve"> XE "Security:parameter index" </w:instrText>
      </w:r>
      <w:r>
        <w:fldChar w:fldCharType="end"/>
      </w:r>
      <w:r>
        <w:fldChar w:fldCharType="begin"/>
      </w:r>
      <w:r>
        <w:instrText xml:space="preserve"> XE "Index of security parameters" </w:instrText>
      </w:r>
      <w:r>
        <w:fldChar w:fldCharType="end"/>
      </w:r>
      <w:r>
        <w:fldChar w:fldCharType="begin"/>
      </w:r>
      <w:r>
        <w:instrText xml:space="preserve"> XE "Parameters - security index" </w:instrText>
      </w:r>
      <w:r>
        <w:fldChar w:fldCharType="end"/>
      </w:r>
      <w:r>
        <w:fldChar w:fldCharType="begin"/>
      </w:r>
      <w:r>
        <w:instrText xml:space="preserve"> XE "Param</w:instrText>
      </w:r>
      <w:r>
        <w:instrText>eters - security index"</w:instrText>
      </w:r>
      <w:r>
        <w:fldChar w:fldCharType="end"/>
      </w:r>
      <w:r>
        <w:fldChar w:fldCharType="begin"/>
      </w:r>
      <w:r>
        <w:instrText xml:space="preserve"> XE "Index of security parameters"</w:instrText>
      </w:r>
      <w:r>
        <w:fldChar w:fldCharType="end"/>
      </w:r>
      <w:r>
        <w:fldChar w:fldCharType="begin"/>
      </w:r>
      <w:r>
        <w:instrText xml:space="preserve"> XE "Security:parameter index"</w:instrText>
      </w:r>
      <w:r>
        <w:fldChar w:fldCharType="end"/>
      </w:r>
    </w:p>
    <w:tbl>
      <w:tblPr>
        <w:tblStyle w:val="Table-ShadedHeader"/>
        <w:tblW w:w="0" w:type="auto"/>
        <w:tblLook w:val="04A0" w:firstRow="1" w:lastRow="0" w:firstColumn="1" w:lastColumn="0" w:noHBand="0" w:noVBand="1"/>
      </w:tblPr>
      <w:tblGrid>
        <w:gridCol w:w="3423"/>
        <w:gridCol w:w="896"/>
      </w:tblGrid>
      <w:tr w:rsidR="00A10EF5" w:rsidTr="00A10EF5">
        <w:trPr>
          <w:cnfStyle w:val="100000000000" w:firstRow="1" w:lastRow="0" w:firstColumn="0" w:lastColumn="0" w:oddVBand="0" w:evenVBand="0" w:oddHBand="0" w:evenHBand="0" w:firstRowFirstColumn="0" w:firstRowLastColumn="0" w:lastRowFirstColumn="0" w:lastRowLastColumn="0"/>
          <w:tblHeader/>
        </w:trPr>
        <w:tc>
          <w:tcPr>
            <w:tcW w:w="0" w:type="auto"/>
          </w:tcPr>
          <w:p w:rsidR="00A10EF5" w:rsidRDefault="00BE2E7A">
            <w:pPr>
              <w:pStyle w:val="TableHeaderText"/>
            </w:pPr>
            <w:r>
              <w:t>Security parameter</w:t>
            </w:r>
          </w:p>
        </w:tc>
        <w:tc>
          <w:tcPr>
            <w:tcW w:w="0" w:type="auto"/>
          </w:tcPr>
          <w:p w:rsidR="00A10EF5" w:rsidRDefault="00BE2E7A">
            <w:pPr>
              <w:pStyle w:val="TableHeaderText"/>
            </w:pPr>
            <w:r>
              <w:t>Section</w:t>
            </w:r>
          </w:p>
        </w:tc>
      </w:tr>
      <w:tr w:rsidR="00A10EF5" w:rsidTr="00A10EF5">
        <w:tc>
          <w:tcPr>
            <w:tcW w:w="0" w:type="auto"/>
          </w:tcPr>
          <w:p w:rsidR="00A10EF5" w:rsidRDefault="00BE2E7A">
            <w:pPr>
              <w:pStyle w:val="TableBodyText"/>
            </w:pPr>
            <w:r>
              <w:t xml:space="preserve">MD4/MD5 usage in NTLM v1 </w:t>
            </w:r>
          </w:p>
        </w:tc>
        <w:tc>
          <w:tcPr>
            <w:tcW w:w="0" w:type="auto"/>
          </w:tcPr>
          <w:p w:rsidR="00A10EF5" w:rsidRDefault="00BE2E7A">
            <w:pPr>
              <w:pStyle w:val="TableBodyText"/>
            </w:pPr>
            <w:hyperlink w:anchor="Section_464551a89fc4428eb3d3bc5bfb2e73a5" w:history="1">
              <w:r>
                <w:rPr>
                  <w:rStyle w:val="Hyperlink"/>
                </w:rPr>
                <w:t>3.3.1</w:t>
              </w:r>
            </w:hyperlink>
          </w:p>
        </w:tc>
      </w:tr>
      <w:tr w:rsidR="00A10EF5" w:rsidTr="00A10EF5">
        <w:tc>
          <w:tcPr>
            <w:tcW w:w="0" w:type="auto"/>
          </w:tcPr>
          <w:p w:rsidR="00A10EF5" w:rsidRDefault="00BE2E7A">
            <w:pPr>
              <w:pStyle w:val="TableBodyText"/>
            </w:pPr>
            <w:r>
              <w:t>MD4/MD5 usage in NTLM v2</w:t>
            </w:r>
          </w:p>
        </w:tc>
        <w:tc>
          <w:tcPr>
            <w:tcW w:w="0" w:type="auto"/>
          </w:tcPr>
          <w:p w:rsidR="00A10EF5" w:rsidRDefault="00BE2E7A">
            <w:pPr>
              <w:pStyle w:val="TableBodyText"/>
            </w:pPr>
            <w:hyperlink w:anchor="Section_5e55093891d4459fb67d75d70009e3f3" w:history="1">
              <w:r>
                <w:rPr>
                  <w:rStyle w:val="Hyperlink"/>
                </w:rPr>
                <w:t>3.3.2</w:t>
              </w:r>
            </w:hyperlink>
          </w:p>
        </w:tc>
      </w:tr>
      <w:tr w:rsidR="00A10EF5" w:rsidTr="00A10EF5">
        <w:tc>
          <w:tcPr>
            <w:tcW w:w="0" w:type="auto"/>
          </w:tcPr>
          <w:p w:rsidR="00A10EF5" w:rsidRDefault="00BE2E7A">
            <w:pPr>
              <w:pStyle w:val="TableBodyText"/>
            </w:pPr>
            <w:r>
              <w:t>MD5/RC4 usage during session security</w:t>
            </w:r>
          </w:p>
        </w:tc>
        <w:tc>
          <w:tcPr>
            <w:tcW w:w="0" w:type="auto"/>
          </w:tcPr>
          <w:p w:rsidR="00A10EF5" w:rsidRDefault="00BE2E7A">
            <w:pPr>
              <w:pStyle w:val="TableBodyText"/>
            </w:pPr>
            <w:hyperlink w:anchor="Section_d1c86e81eb6647fd8a6f970050121347" w:history="1">
              <w:r>
                <w:rPr>
                  <w:rStyle w:val="Hyperlink"/>
                </w:rPr>
                <w:t>3.4</w:t>
              </w:r>
            </w:hyperlink>
          </w:p>
        </w:tc>
      </w:tr>
    </w:tbl>
    <w:p w:rsidR="00A10EF5" w:rsidRDefault="00A10EF5"/>
    <w:p w:rsidR="00A10EF5" w:rsidRDefault="00BE2E7A">
      <w:pPr>
        <w:pStyle w:val="Heading1"/>
      </w:pPr>
      <w:bookmarkStart w:id="366" w:name="section_26c42637954946aebe2e90f6f1360193"/>
      <w:bookmarkStart w:id="367" w:name="_Toc456187320"/>
      <w:r>
        <w:lastRenderedPageBreak/>
        <w:t>Appendix A: Cryptographic Operations Reference</w:t>
      </w:r>
      <w:bookmarkEnd w:id="366"/>
      <w:bookmarkEnd w:id="367"/>
      <w:r>
        <w:fldChar w:fldCharType="begin"/>
      </w:r>
      <w:r>
        <w:instrText xml:space="preserve"> XE "Cryptographic:operations reference"</w:instrText>
      </w:r>
      <w:r>
        <w:fldChar w:fldCharType="end"/>
      </w:r>
    </w:p>
    <w:p w:rsidR="00A10EF5" w:rsidRDefault="00BE2E7A">
      <w:r>
        <w:t>In the algorithms provided in this documentation, pseudocode is provided to illustrate the process used to compute keys and perform other cryptographic operations prior to protocol exchange. The following table defines the general purpose functions and ope</w:t>
      </w:r>
      <w:r>
        <w:t xml:space="preserve">rations used in this pseudocode. </w:t>
      </w:r>
    </w:p>
    <w:tbl>
      <w:tblPr>
        <w:tblStyle w:val="Table-ShadedHeader"/>
        <w:tblW w:w="0" w:type="auto"/>
        <w:tblLook w:val="04A0" w:firstRow="1" w:lastRow="0" w:firstColumn="1" w:lastColumn="0" w:noHBand="0" w:noVBand="1"/>
      </w:tblPr>
      <w:tblGrid>
        <w:gridCol w:w="2423"/>
        <w:gridCol w:w="5621"/>
        <w:gridCol w:w="1431"/>
      </w:tblGrid>
      <w:tr w:rsidR="00A10EF5" w:rsidTr="00A10EF5">
        <w:trPr>
          <w:cnfStyle w:val="100000000000" w:firstRow="1" w:lastRow="0" w:firstColumn="0" w:lastColumn="0" w:oddVBand="0" w:evenVBand="0" w:oddHBand="0" w:evenHBand="0" w:firstRowFirstColumn="0" w:firstRowLastColumn="0" w:lastRowFirstColumn="0" w:lastRowLastColumn="0"/>
          <w:tblHeader/>
        </w:trPr>
        <w:tc>
          <w:tcPr>
            <w:tcW w:w="0" w:type="auto"/>
          </w:tcPr>
          <w:p w:rsidR="00A10EF5" w:rsidRDefault="00BE2E7A">
            <w:pPr>
              <w:pStyle w:val="TableHeaderText"/>
            </w:pPr>
            <w:r>
              <w:t xml:space="preserve"> Functions</w:t>
            </w:r>
          </w:p>
        </w:tc>
        <w:tc>
          <w:tcPr>
            <w:tcW w:w="0" w:type="auto"/>
          </w:tcPr>
          <w:p w:rsidR="00A10EF5" w:rsidRDefault="00BE2E7A">
            <w:pPr>
              <w:pStyle w:val="TableHeaderText"/>
            </w:pPr>
            <w:r>
              <w:t xml:space="preserve">Description </w:t>
            </w:r>
          </w:p>
        </w:tc>
        <w:tc>
          <w:tcPr>
            <w:tcW w:w="0" w:type="auto"/>
          </w:tcPr>
          <w:p w:rsidR="00A10EF5" w:rsidRDefault="00BE2E7A">
            <w:pPr>
              <w:pStyle w:val="TableHeaderText"/>
            </w:pPr>
            <w:r>
              <w:t>Section</w:t>
            </w:r>
          </w:p>
        </w:tc>
      </w:tr>
      <w:tr w:rsidR="00A10EF5" w:rsidTr="00A10EF5">
        <w:tc>
          <w:tcPr>
            <w:tcW w:w="0" w:type="auto"/>
          </w:tcPr>
          <w:p w:rsidR="00A10EF5" w:rsidRDefault="00BE2E7A">
            <w:pPr>
              <w:pStyle w:val="TableBodyText"/>
            </w:pPr>
            <w:r>
              <w:t>AddAVPair(T, Id, Value)</w:t>
            </w:r>
          </w:p>
        </w:tc>
        <w:tc>
          <w:tcPr>
            <w:tcW w:w="0" w:type="auto"/>
          </w:tcPr>
          <w:p w:rsidR="00A10EF5" w:rsidRDefault="00BE2E7A">
            <w:pPr>
              <w:pStyle w:val="TableBodyText"/>
            </w:pPr>
            <w:r>
              <w:t>An auxiliary function that is used to manage AV pairs in NTLM messages. It is defined as follows.</w:t>
            </w:r>
          </w:p>
          <w:p w:rsidR="00A10EF5" w:rsidRDefault="00BE2E7A">
            <w:pPr>
              <w:pStyle w:val="Code"/>
            </w:pPr>
            <w:r>
              <w:t>AddAvPair(T, Id, Value) {</w:t>
            </w:r>
          </w:p>
          <w:p w:rsidR="00A10EF5" w:rsidRDefault="00BE2E7A">
            <w:pPr>
              <w:pStyle w:val="Code"/>
            </w:pPr>
            <w:r>
              <w:t xml:space="preserve">    STRING T</w:t>
            </w:r>
          </w:p>
          <w:p w:rsidR="00A10EF5" w:rsidRDefault="00BE2E7A">
            <w:pPr>
              <w:pStyle w:val="Code"/>
            </w:pPr>
            <w:r>
              <w:t xml:space="preserve">    USHORT Id</w:t>
            </w:r>
          </w:p>
          <w:p w:rsidR="00A10EF5" w:rsidRDefault="00BE2E7A">
            <w:pPr>
              <w:pStyle w:val="Code"/>
            </w:pPr>
            <w:r>
              <w:t xml:space="preserve">    STRING Val</w:t>
            </w:r>
            <w:r>
              <w:t>ue</w:t>
            </w:r>
          </w:p>
          <w:p w:rsidR="00A10EF5" w:rsidRDefault="00BE2E7A">
            <w:pPr>
              <w:pStyle w:val="Code"/>
            </w:pPr>
            <w:r>
              <w:t xml:space="preserve">    T = ConcatenationOf(T, Id)</w:t>
            </w:r>
          </w:p>
          <w:p w:rsidR="00A10EF5" w:rsidRDefault="00BE2E7A">
            <w:pPr>
              <w:pStyle w:val="Code"/>
            </w:pPr>
            <w:r>
              <w:t xml:space="preserve">    T = ConcatenationOf(T, Length(Value))</w:t>
            </w:r>
          </w:p>
          <w:p w:rsidR="00A10EF5" w:rsidRDefault="00BE2E7A">
            <w:pPr>
              <w:pStyle w:val="Code"/>
            </w:pPr>
            <w:r>
              <w:t xml:space="preserve">    T = ConcatenationOf(T, Value)</w:t>
            </w:r>
          </w:p>
          <w:p w:rsidR="00A10EF5" w:rsidRDefault="00BE2E7A">
            <w:pPr>
              <w:pStyle w:val="Code"/>
            </w:pPr>
            <w:r>
              <w:t>}</w:t>
            </w:r>
          </w:p>
          <w:p w:rsidR="00A10EF5" w:rsidRDefault="00A10EF5">
            <w:pPr>
              <w:pStyle w:val="Code"/>
            </w:pPr>
          </w:p>
        </w:tc>
        <w:tc>
          <w:tcPr>
            <w:tcW w:w="0" w:type="auto"/>
          </w:tcPr>
          <w:p w:rsidR="00A10EF5" w:rsidRDefault="00BE2E7A">
            <w:pPr>
              <w:pStyle w:val="TableBodyText"/>
            </w:pPr>
            <w:hyperlink w:anchor="Section_81d15e3e3ac341f0920d846149f3a814" w:history="1">
              <w:r>
                <w:rPr>
                  <w:rStyle w:val="Hyperlink"/>
                </w:rPr>
                <w:t>3.2.5.1.1</w:t>
              </w:r>
            </w:hyperlink>
          </w:p>
        </w:tc>
      </w:tr>
      <w:tr w:rsidR="00A10EF5" w:rsidTr="00A10EF5">
        <w:tc>
          <w:tcPr>
            <w:tcW w:w="0" w:type="auto"/>
          </w:tcPr>
          <w:p w:rsidR="00A10EF5" w:rsidRDefault="00BE2E7A">
            <w:pPr>
              <w:pStyle w:val="TableBodyText"/>
            </w:pPr>
            <w:r>
              <w:t>ComputeResponse(...)</w:t>
            </w:r>
          </w:p>
        </w:tc>
        <w:tc>
          <w:tcPr>
            <w:tcW w:w="0" w:type="auto"/>
          </w:tcPr>
          <w:p w:rsidR="00A10EF5" w:rsidRDefault="00BE2E7A">
            <w:pPr>
              <w:pStyle w:val="TableBodyText"/>
            </w:pPr>
            <w:r>
              <w:t xml:space="preserve">A function that computes the NT response, LM responses, and key exchange key from the response keys and challenge. </w:t>
            </w:r>
          </w:p>
        </w:tc>
        <w:tc>
          <w:tcPr>
            <w:tcW w:w="0" w:type="auto"/>
          </w:tcPr>
          <w:p w:rsidR="00A10EF5" w:rsidRDefault="00BE2E7A">
            <w:pPr>
              <w:pStyle w:val="TableBodyText"/>
            </w:pPr>
            <w:hyperlink w:anchor="Section_c0250a97294040c782fb20d208c71e96" w:history="1">
              <w:r>
                <w:rPr>
                  <w:rStyle w:val="Hyperlink"/>
                </w:rPr>
                <w:t>3.1.5.1.2</w:t>
              </w:r>
            </w:hyperlink>
            <w:r>
              <w:t xml:space="preserve">, </w:t>
            </w:r>
            <w:hyperlink w:anchor="Section_f9e6fbc4a9534f24b229ccdcc213b9ec" w:history="1">
              <w:r>
                <w:rPr>
                  <w:rStyle w:val="Hyperlink"/>
                </w:rPr>
                <w:t>3.2.5.1.2</w:t>
              </w:r>
            </w:hyperlink>
            <w:r>
              <w:t xml:space="preserve">, </w:t>
            </w:r>
            <w:hyperlink w:anchor="Section_464551a89fc4428eb3d3bc5bfb2e73a5" w:history="1">
              <w:r>
                <w:rPr>
                  <w:rStyle w:val="Hyperlink"/>
                </w:rPr>
                <w:t>3.3.1</w:t>
              </w:r>
            </w:hyperlink>
            <w:r>
              <w:t xml:space="preserve">, </w:t>
            </w:r>
            <w:hyperlink w:anchor="Section_5e55093891d4459fb67d75d70009e3f3" w:history="1">
              <w:r>
                <w:rPr>
                  <w:rStyle w:val="Hyperlink"/>
                </w:rPr>
                <w:t>3.3.2</w:t>
              </w:r>
            </w:hyperlink>
          </w:p>
        </w:tc>
      </w:tr>
      <w:tr w:rsidR="00A10EF5" w:rsidTr="00A10EF5">
        <w:tc>
          <w:tcPr>
            <w:tcW w:w="0" w:type="auto"/>
          </w:tcPr>
          <w:p w:rsidR="00A10EF5" w:rsidRDefault="00BE2E7A">
            <w:pPr>
              <w:pStyle w:val="TableBodyText"/>
            </w:pPr>
            <w:r>
              <w:t>ConcatenationOf(string1, string2, ... stringN)</w:t>
            </w:r>
          </w:p>
        </w:tc>
        <w:tc>
          <w:tcPr>
            <w:tcW w:w="0" w:type="auto"/>
          </w:tcPr>
          <w:p w:rsidR="00A10EF5" w:rsidRDefault="00BE2E7A">
            <w:pPr>
              <w:pStyle w:val="TableBodyText"/>
            </w:pPr>
            <w:r>
              <w:t xml:space="preserve">Indicates the left-to-right concatenation of the string parameters, from </w:t>
            </w:r>
            <w:r>
              <w:t xml:space="preserve">the first string to the </w:t>
            </w:r>
            <w:r>
              <w:rPr>
                <w:i/>
              </w:rPr>
              <w:t>Nn</w:t>
            </w:r>
            <w:r>
              <w:t>th. Any numbers are converted to strings and all numeric conversions to strings retain all digits, even nonsignificant ones. The result is a string. For example, ConcatenationOf(0x00122, "XYZ", "Client") results in the string "001</w:t>
            </w:r>
            <w:r>
              <w:t>22XYZClient."</w:t>
            </w:r>
          </w:p>
        </w:tc>
        <w:tc>
          <w:tcPr>
            <w:tcW w:w="0" w:type="auto"/>
          </w:tcPr>
          <w:p w:rsidR="00A10EF5" w:rsidRDefault="00BE2E7A">
            <w:pPr>
              <w:pStyle w:val="TableBodyText"/>
            </w:pPr>
            <w:r>
              <w:t xml:space="preserve">3.3.1, 3.3.2, </w:t>
            </w:r>
            <w:hyperlink w:anchor="Section_131b00627958460ebca5c7a9f9086652" w:history="1">
              <w:r>
                <w:rPr>
                  <w:rStyle w:val="Hyperlink"/>
                </w:rPr>
                <w:t>3.4.2</w:t>
              </w:r>
            </w:hyperlink>
            <w:r>
              <w:t xml:space="preserve">, </w:t>
            </w:r>
            <w:hyperlink w:anchor="Section_115f9c7dbc304262ae96254555c14ea6" w:history="1">
              <w:r>
                <w:rPr>
                  <w:rStyle w:val="Hyperlink"/>
                </w:rPr>
                <w:t>3.4.3</w:t>
              </w:r>
            </w:hyperlink>
            <w:r>
              <w:t xml:space="preserve">, </w:t>
            </w:r>
            <w:hyperlink w:anchor="Section_bd5ae0a8a13146a8891b0dc2b9ca9bf7" w:history="1">
              <w:r>
                <w:rPr>
                  <w:rStyle w:val="Hyperlink"/>
                </w:rPr>
                <w:t>3.4.4</w:t>
              </w:r>
            </w:hyperlink>
            <w:r>
              <w:t xml:space="preserve">, </w:t>
            </w:r>
            <w:hyperlink w:anchor="Section_d86303b5b29e4fb9b11977579c761370" w:history="1">
              <w:r>
                <w:rPr>
                  <w:rStyle w:val="Hyperlink"/>
                </w:rPr>
                <w:t>3.4.5.1</w:t>
              </w:r>
            </w:hyperlink>
            <w:r>
              <w:t xml:space="preserve">, </w:t>
            </w:r>
            <w:hyperlink w:anchor="Section_524cdccb563e479392b07bc321fce096" w:history="1">
              <w:r>
                <w:rPr>
                  <w:rStyle w:val="Hyperlink"/>
                </w:rPr>
                <w:t>3.4.5.2</w:t>
              </w:r>
            </w:hyperlink>
            <w:r>
              <w:t xml:space="preserve">, </w:t>
            </w:r>
            <w:hyperlink w:anchor="Section_bf39181de95d40d7a740ab4ec3dc363d" w:history="1">
              <w:r>
                <w:rPr>
                  <w:rStyle w:val="Hyperlink"/>
                </w:rPr>
                <w:t>3.4.5.3</w:t>
              </w:r>
            </w:hyperlink>
          </w:p>
        </w:tc>
      </w:tr>
      <w:tr w:rsidR="00A10EF5" w:rsidTr="00A10EF5">
        <w:tc>
          <w:tcPr>
            <w:tcW w:w="0" w:type="auto"/>
          </w:tcPr>
          <w:p w:rsidR="00A10EF5" w:rsidRDefault="00BE2E7A">
            <w:pPr>
              <w:pStyle w:val="TableBodyText"/>
            </w:pPr>
            <w:r>
              <w:t>CRC32(M)</w:t>
            </w:r>
          </w:p>
        </w:tc>
        <w:tc>
          <w:tcPr>
            <w:tcW w:w="0" w:type="auto"/>
          </w:tcPr>
          <w:p w:rsidR="00A10EF5" w:rsidRDefault="00BE2E7A">
            <w:pPr>
              <w:pStyle w:val="TableBodyText"/>
            </w:pPr>
            <w:r>
              <w:t>Indicates a 32-bit CRC calculated over M.</w:t>
            </w:r>
          </w:p>
        </w:tc>
        <w:tc>
          <w:tcPr>
            <w:tcW w:w="0" w:type="auto"/>
          </w:tcPr>
          <w:p w:rsidR="00A10EF5" w:rsidRDefault="00BE2E7A">
            <w:pPr>
              <w:pStyle w:val="TableBodyText"/>
            </w:pPr>
            <w:r>
              <w:t>3.4.3, 3.4.4</w:t>
            </w:r>
          </w:p>
        </w:tc>
      </w:tr>
      <w:tr w:rsidR="00A10EF5" w:rsidTr="00A10EF5">
        <w:tc>
          <w:tcPr>
            <w:tcW w:w="0" w:type="auto"/>
          </w:tcPr>
          <w:p w:rsidR="00A10EF5" w:rsidRDefault="00BE2E7A">
            <w:pPr>
              <w:pStyle w:val="TableBodyText"/>
            </w:pPr>
            <w:r>
              <w:t>DES(K, D)</w:t>
            </w:r>
          </w:p>
        </w:tc>
        <w:tc>
          <w:tcPr>
            <w:tcW w:w="0" w:type="auto"/>
          </w:tcPr>
          <w:p w:rsidR="00A10EF5" w:rsidRDefault="00BE2E7A">
            <w:pPr>
              <w:pStyle w:val="TableBodyText"/>
            </w:pPr>
            <w:r>
              <w:t>I</w:t>
            </w:r>
            <w:r>
              <w:t>ndicates the encryption of an 8-byte data item D with the 7-byte key K using the Data Encryption Standard (DES) algorithm in Electronic Codebook (ECB) mode. The result is 8 bytes in length (</w:t>
            </w:r>
            <w:hyperlink r:id="rId82">
              <w:r>
                <w:rPr>
                  <w:rStyle w:val="Hyperlink"/>
                </w:rPr>
                <w:t>[F</w:t>
              </w:r>
              <w:r>
                <w:rPr>
                  <w:rStyle w:val="Hyperlink"/>
                </w:rPr>
                <w:t>IPS46-2]</w:t>
              </w:r>
            </w:hyperlink>
            <w:r>
              <w:t>).</w:t>
            </w:r>
          </w:p>
        </w:tc>
        <w:tc>
          <w:tcPr>
            <w:tcW w:w="0" w:type="auto"/>
          </w:tcPr>
          <w:p w:rsidR="00A10EF5" w:rsidRDefault="00BE2E7A">
            <w:pPr>
              <w:pStyle w:val="TableBodyText"/>
            </w:pPr>
            <w:r>
              <w:t>3.3.1, 3.4.5.1</w:t>
            </w:r>
          </w:p>
        </w:tc>
      </w:tr>
      <w:tr w:rsidR="00A10EF5" w:rsidTr="00A10EF5">
        <w:tc>
          <w:tcPr>
            <w:tcW w:w="0" w:type="auto"/>
          </w:tcPr>
          <w:p w:rsidR="00A10EF5" w:rsidRDefault="00BE2E7A">
            <w:pPr>
              <w:pStyle w:val="TableBodyText"/>
            </w:pPr>
            <w:r>
              <w:t>DESL(K, D)</w:t>
            </w:r>
          </w:p>
        </w:tc>
        <w:tc>
          <w:tcPr>
            <w:tcW w:w="0" w:type="auto"/>
          </w:tcPr>
          <w:p w:rsidR="00A10EF5" w:rsidRDefault="00BE2E7A">
            <w:pPr>
              <w:pStyle w:val="TableBodyText"/>
            </w:pPr>
            <w:r>
              <w:t>Indicates the encryption of an 8-byte data item D with the 16-byte key K using the Data Encryption Standard Long (DESL) algorithm. The result is 24 bytes in length. DESL(K, D) is computed as follows.</w:t>
            </w:r>
          </w:p>
          <w:p w:rsidR="00A10EF5" w:rsidRDefault="00BE2E7A">
            <w:pPr>
              <w:pStyle w:val="Code"/>
            </w:pPr>
            <w:r>
              <w:t>ConcatenationOf( D</w:t>
            </w:r>
            <w:r>
              <w:t>ES(K[0..6], D), \</w:t>
            </w:r>
          </w:p>
          <w:p w:rsidR="00A10EF5" w:rsidRDefault="00BE2E7A">
            <w:pPr>
              <w:pStyle w:val="Code"/>
            </w:pPr>
            <w:r>
              <w:t>DES(K[7..13], D), DES( \</w:t>
            </w:r>
          </w:p>
          <w:p w:rsidR="00A10EF5" w:rsidRDefault="00BE2E7A">
            <w:pPr>
              <w:pStyle w:val="Code"/>
            </w:pPr>
            <w:r>
              <w:t>ConcatenationOf(K[14..15], Z(5)), D));</w:t>
            </w:r>
          </w:p>
          <w:p w:rsidR="00A10EF5" w:rsidRDefault="00BE2E7A">
            <w:pPr>
              <w:pStyle w:val="TableBodyText"/>
            </w:pPr>
            <w:r>
              <w:rPr>
                <w:b/>
              </w:rPr>
              <w:t>Note</w:t>
            </w:r>
            <w:r>
              <w:t>  K[] implies a key represented as a character array.</w:t>
            </w:r>
          </w:p>
        </w:tc>
        <w:tc>
          <w:tcPr>
            <w:tcW w:w="0" w:type="auto"/>
          </w:tcPr>
          <w:p w:rsidR="00A10EF5" w:rsidRDefault="00BE2E7A">
            <w:pPr>
              <w:pStyle w:val="TableBodyText"/>
            </w:pPr>
            <w:r>
              <w:t>3.3.1</w:t>
            </w:r>
          </w:p>
        </w:tc>
      </w:tr>
      <w:tr w:rsidR="00A10EF5" w:rsidTr="00A10EF5">
        <w:tc>
          <w:tcPr>
            <w:tcW w:w="0" w:type="auto"/>
          </w:tcPr>
          <w:p w:rsidR="00A10EF5" w:rsidRDefault="00BE2E7A">
            <w:pPr>
              <w:pStyle w:val="TableBodyText"/>
            </w:pPr>
            <w:r>
              <w:t>GetVersion()</w:t>
            </w:r>
          </w:p>
        </w:tc>
        <w:tc>
          <w:tcPr>
            <w:tcW w:w="0" w:type="auto"/>
          </w:tcPr>
          <w:p w:rsidR="00A10EF5" w:rsidRDefault="00BE2E7A">
            <w:pPr>
              <w:pStyle w:val="TableBodyText"/>
            </w:pPr>
            <w:r>
              <w:t xml:space="preserve">An auxiliary function that returns an operating system version-specific value (section </w:t>
            </w:r>
            <w:hyperlink w:anchor="Section_d43e22246fc3449d9f37b90b55a29c80" w:history="1">
              <w:r>
                <w:rPr>
                  <w:rStyle w:val="Hyperlink"/>
                </w:rPr>
                <w:t>2.2.2.8</w:t>
              </w:r>
            </w:hyperlink>
            <w:r>
              <w:t>).</w:t>
            </w:r>
          </w:p>
        </w:tc>
        <w:tc>
          <w:tcPr>
            <w:tcW w:w="0" w:type="auto"/>
          </w:tcPr>
          <w:p w:rsidR="00A10EF5" w:rsidRDefault="00BE2E7A">
            <w:pPr>
              <w:pStyle w:val="TableBodyText"/>
            </w:pPr>
            <w:hyperlink w:anchor="Section_b535636e49c443af8685801cc381882f" w:history="1">
              <w:r>
                <w:rPr>
                  <w:rStyle w:val="Hyperlink"/>
                </w:rPr>
                <w:t>3.1.5.1.1</w:t>
              </w:r>
            </w:hyperlink>
            <w:r>
              <w:t>, 3.1.5.1.2, 3.2.5.1.1, 3.2.5.1.2</w:t>
            </w:r>
          </w:p>
        </w:tc>
      </w:tr>
      <w:tr w:rsidR="00A10EF5" w:rsidTr="00A10EF5">
        <w:tc>
          <w:tcPr>
            <w:tcW w:w="0" w:type="auto"/>
          </w:tcPr>
          <w:p w:rsidR="00A10EF5" w:rsidRDefault="00BE2E7A">
            <w:pPr>
              <w:pStyle w:val="TableBodyText"/>
            </w:pPr>
            <w:r>
              <w:t>LMGETKEY(U, D)</w:t>
            </w:r>
          </w:p>
        </w:tc>
        <w:tc>
          <w:tcPr>
            <w:tcW w:w="0" w:type="auto"/>
          </w:tcPr>
          <w:p w:rsidR="00A10EF5" w:rsidRDefault="00BE2E7A">
            <w:pPr>
              <w:pStyle w:val="TableBodyText"/>
            </w:pPr>
            <w:r>
              <w:t>Retrieve the user's LM response key from the server database (</w:t>
            </w:r>
            <w:hyperlink w:anchor="gt_49ce3946-04d2-4cc9-9350-ebcd952b9ab9">
              <w:r>
                <w:rPr>
                  <w:rStyle w:val="HyperlinkGreen"/>
                  <w:b/>
                </w:rPr>
                <w:t>directory</w:t>
              </w:r>
            </w:hyperlink>
            <w:r>
              <w:t xml:space="preserve"> or local database).</w:t>
            </w:r>
          </w:p>
        </w:tc>
        <w:tc>
          <w:tcPr>
            <w:tcW w:w="0" w:type="auto"/>
          </w:tcPr>
          <w:p w:rsidR="00A10EF5" w:rsidRDefault="00BE2E7A">
            <w:pPr>
              <w:pStyle w:val="TableBodyText"/>
            </w:pPr>
            <w:r>
              <w:t>3.2.5.1.2</w:t>
            </w:r>
          </w:p>
        </w:tc>
      </w:tr>
      <w:tr w:rsidR="00A10EF5" w:rsidTr="00A10EF5">
        <w:tc>
          <w:tcPr>
            <w:tcW w:w="0" w:type="auto"/>
          </w:tcPr>
          <w:p w:rsidR="00A10EF5" w:rsidRDefault="00BE2E7A">
            <w:pPr>
              <w:pStyle w:val="TableBodyText"/>
            </w:pPr>
            <w:r>
              <w:t>NTGETKEY(U, D)</w:t>
            </w:r>
          </w:p>
        </w:tc>
        <w:tc>
          <w:tcPr>
            <w:tcW w:w="0" w:type="auto"/>
          </w:tcPr>
          <w:p w:rsidR="00A10EF5" w:rsidRDefault="00BE2E7A">
            <w:pPr>
              <w:pStyle w:val="TableBodyText"/>
            </w:pPr>
            <w:r>
              <w:t>Retrieve the user's NT response key from the server database.</w:t>
            </w:r>
          </w:p>
        </w:tc>
        <w:tc>
          <w:tcPr>
            <w:tcW w:w="0" w:type="auto"/>
          </w:tcPr>
          <w:p w:rsidR="00A10EF5" w:rsidRDefault="00BE2E7A">
            <w:pPr>
              <w:pStyle w:val="TableBodyText"/>
            </w:pPr>
            <w:r>
              <w:t>3.2.5.1.2</w:t>
            </w:r>
          </w:p>
        </w:tc>
      </w:tr>
      <w:tr w:rsidR="00A10EF5" w:rsidTr="00A10EF5">
        <w:tc>
          <w:tcPr>
            <w:tcW w:w="0" w:type="auto"/>
          </w:tcPr>
          <w:p w:rsidR="00A10EF5" w:rsidRDefault="00BE2E7A">
            <w:pPr>
              <w:pStyle w:val="TableBodyText"/>
            </w:pPr>
            <w:r>
              <w:t>HMAC(K, M)</w:t>
            </w:r>
          </w:p>
        </w:tc>
        <w:tc>
          <w:tcPr>
            <w:tcW w:w="0" w:type="auto"/>
          </w:tcPr>
          <w:p w:rsidR="00A10EF5" w:rsidRDefault="00BE2E7A">
            <w:pPr>
              <w:pStyle w:val="TableBodyText"/>
            </w:pPr>
            <w:r>
              <w:t>Indicates the encryption of data item M with the key K u</w:t>
            </w:r>
            <w:r>
              <w:t xml:space="preserve">sing the </w:t>
            </w:r>
            <w:r>
              <w:lastRenderedPageBreak/>
              <w:t>HMAC algorithm (</w:t>
            </w:r>
            <w:hyperlink r:id="rId83">
              <w:r>
                <w:rPr>
                  <w:rStyle w:val="Hyperlink"/>
                </w:rPr>
                <w:t>[RFC2104]</w:t>
              </w:r>
            </w:hyperlink>
            <w:r>
              <w:t>).</w:t>
            </w:r>
          </w:p>
        </w:tc>
        <w:tc>
          <w:tcPr>
            <w:tcW w:w="0" w:type="auto"/>
          </w:tcPr>
          <w:p w:rsidR="00A10EF5" w:rsidRDefault="00BE2E7A">
            <w:pPr>
              <w:pStyle w:val="TableBodyText"/>
            </w:pPr>
            <w:r>
              <w:lastRenderedPageBreak/>
              <w:t>3.3.2, 3.4.4</w:t>
            </w:r>
          </w:p>
        </w:tc>
      </w:tr>
      <w:tr w:rsidR="00A10EF5" w:rsidTr="00A10EF5">
        <w:tc>
          <w:tcPr>
            <w:tcW w:w="0" w:type="auto"/>
          </w:tcPr>
          <w:p w:rsidR="00A10EF5" w:rsidRDefault="00BE2E7A">
            <w:pPr>
              <w:pStyle w:val="TableBodyText"/>
            </w:pPr>
            <w:r>
              <w:t>HMAC_MD5(K, M)</w:t>
            </w:r>
          </w:p>
        </w:tc>
        <w:tc>
          <w:tcPr>
            <w:tcW w:w="0" w:type="auto"/>
          </w:tcPr>
          <w:p w:rsidR="00A10EF5" w:rsidRDefault="00BE2E7A">
            <w:pPr>
              <w:pStyle w:val="TableBodyText"/>
            </w:pPr>
            <w:r>
              <w:t>Indicates the computation of a 16-byte HMAC-keyed MD5 message digest of the byte string M using the key K.</w:t>
            </w:r>
          </w:p>
        </w:tc>
        <w:tc>
          <w:tcPr>
            <w:tcW w:w="0" w:type="auto"/>
          </w:tcPr>
          <w:p w:rsidR="00A10EF5" w:rsidRDefault="00BE2E7A">
            <w:pPr>
              <w:pStyle w:val="TableBodyText"/>
            </w:pPr>
            <w:r>
              <w:t>3.3.2, 3.4.4</w:t>
            </w:r>
          </w:p>
        </w:tc>
      </w:tr>
      <w:tr w:rsidR="00A10EF5" w:rsidTr="00A10EF5">
        <w:tc>
          <w:tcPr>
            <w:tcW w:w="0" w:type="auto"/>
          </w:tcPr>
          <w:p w:rsidR="00A10EF5" w:rsidRDefault="00BE2E7A">
            <w:pPr>
              <w:pStyle w:val="TableBodyText"/>
            </w:pPr>
            <w:r>
              <w:t>KXKEY</w:t>
            </w:r>
            <w:r>
              <w:t>(K, LM, SC)</w:t>
            </w:r>
          </w:p>
        </w:tc>
        <w:tc>
          <w:tcPr>
            <w:tcW w:w="0" w:type="auto"/>
          </w:tcPr>
          <w:p w:rsidR="00A10EF5" w:rsidRDefault="00BE2E7A">
            <w:pPr>
              <w:pStyle w:val="TableBodyText"/>
            </w:pPr>
            <w:r>
              <w:t>Produces a key exchange key from the session base key, LM response and server challenge as defined in the sections KXKEY, SIGNKEY, and SEALKEY.</w:t>
            </w:r>
          </w:p>
        </w:tc>
        <w:tc>
          <w:tcPr>
            <w:tcW w:w="0" w:type="auto"/>
          </w:tcPr>
          <w:p w:rsidR="00A10EF5" w:rsidRDefault="00BE2E7A">
            <w:pPr>
              <w:pStyle w:val="TableBodyText"/>
            </w:pPr>
            <w:r>
              <w:t>3.1.5.1.2, 3.2.5.1.2, 3.4.5.1</w:t>
            </w:r>
          </w:p>
        </w:tc>
      </w:tr>
      <w:tr w:rsidR="00A10EF5" w:rsidTr="00A10EF5">
        <w:tc>
          <w:tcPr>
            <w:tcW w:w="0" w:type="auto"/>
          </w:tcPr>
          <w:p w:rsidR="00A10EF5" w:rsidRDefault="00BE2E7A">
            <w:pPr>
              <w:pStyle w:val="TableBodyText"/>
            </w:pPr>
            <w:r>
              <w:t>LMOWF</w:t>
            </w:r>
          </w:p>
        </w:tc>
        <w:tc>
          <w:tcPr>
            <w:tcW w:w="0" w:type="auto"/>
          </w:tcPr>
          <w:p w:rsidR="00A10EF5" w:rsidRDefault="00BE2E7A">
            <w:pPr>
              <w:pStyle w:val="TableBodyText"/>
            </w:pPr>
            <w:r>
              <w:t>Computes a one-way function of the user's password to use as the response key. NTLM v1 and NTLM v2 define separate LMOWF functions in the NTLM v1 authentication and NTLM v2 authentication sections, respectively.</w:t>
            </w:r>
          </w:p>
        </w:tc>
        <w:tc>
          <w:tcPr>
            <w:tcW w:w="0" w:type="auto"/>
          </w:tcPr>
          <w:p w:rsidR="00A10EF5" w:rsidRDefault="00BE2E7A">
            <w:pPr>
              <w:pStyle w:val="TableBodyText"/>
            </w:pPr>
            <w:r>
              <w:t>3.1.5.1.2, 3.3.1, 3.3.2</w:t>
            </w:r>
          </w:p>
        </w:tc>
      </w:tr>
      <w:tr w:rsidR="00A10EF5" w:rsidTr="00A10EF5">
        <w:tc>
          <w:tcPr>
            <w:tcW w:w="0" w:type="auto"/>
          </w:tcPr>
          <w:p w:rsidR="00A10EF5" w:rsidRDefault="00BE2E7A">
            <w:pPr>
              <w:pStyle w:val="TableBodyText"/>
            </w:pPr>
            <w:r>
              <w:t>MD4(M)</w:t>
            </w:r>
          </w:p>
        </w:tc>
        <w:tc>
          <w:tcPr>
            <w:tcW w:w="0" w:type="auto"/>
          </w:tcPr>
          <w:p w:rsidR="00A10EF5" w:rsidRDefault="00BE2E7A">
            <w:pPr>
              <w:pStyle w:val="TableBodyText"/>
            </w:pPr>
            <w:r>
              <w:t>Indicates th</w:t>
            </w:r>
            <w:r>
              <w:t>e computation of an MD4 message digest of the null-terminated byte string M (</w:t>
            </w:r>
            <w:hyperlink r:id="rId84">
              <w:r>
                <w:rPr>
                  <w:rStyle w:val="Hyperlink"/>
                </w:rPr>
                <w:t>[RFC1320]</w:t>
              </w:r>
            </w:hyperlink>
            <w:r>
              <w:t>).</w:t>
            </w:r>
          </w:p>
        </w:tc>
        <w:tc>
          <w:tcPr>
            <w:tcW w:w="0" w:type="auto"/>
          </w:tcPr>
          <w:p w:rsidR="00A10EF5" w:rsidRDefault="00BE2E7A">
            <w:pPr>
              <w:pStyle w:val="TableBodyText"/>
            </w:pPr>
            <w:r>
              <w:t>3.3.1, 3.3.2</w:t>
            </w:r>
          </w:p>
        </w:tc>
      </w:tr>
      <w:tr w:rsidR="00A10EF5" w:rsidTr="00A10EF5">
        <w:tc>
          <w:tcPr>
            <w:tcW w:w="0" w:type="auto"/>
          </w:tcPr>
          <w:p w:rsidR="00A10EF5" w:rsidRDefault="00BE2E7A">
            <w:pPr>
              <w:pStyle w:val="TableBodyText"/>
            </w:pPr>
            <w:r>
              <w:t>MD5(M)</w:t>
            </w:r>
          </w:p>
        </w:tc>
        <w:tc>
          <w:tcPr>
            <w:tcW w:w="0" w:type="auto"/>
          </w:tcPr>
          <w:p w:rsidR="00A10EF5" w:rsidRDefault="00BE2E7A">
            <w:pPr>
              <w:pStyle w:val="TableBodyText"/>
            </w:pPr>
            <w:r>
              <w:t>Indicates the computation of an MD5 message digest of the null-terminated byte str</w:t>
            </w:r>
            <w:r>
              <w:t>ing M (</w:t>
            </w:r>
            <w:hyperlink r:id="rId85">
              <w:r>
                <w:rPr>
                  <w:rStyle w:val="Hyperlink"/>
                </w:rPr>
                <w:t>[RFC1321]</w:t>
              </w:r>
            </w:hyperlink>
            <w:r>
              <w:t>).</w:t>
            </w:r>
          </w:p>
        </w:tc>
        <w:tc>
          <w:tcPr>
            <w:tcW w:w="0" w:type="auto"/>
          </w:tcPr>
          <w:p w:rsidR="00A10EF5" w:rsidRDefault="00BE2E7A">
            <w:pPr>
              <w:pStyle w:val="TableBodyText"/>
            </w:pPr>
            <w:r>
              <w:t>3.3.1, 3.3.2, 3.4.4, 3.4.5.2, 3.4.5.3</w:t>
            </w:r>
          </w:p>
        </w:tc>
      </w:tr>
      <w:tr w:rsidR="00A10EF5" w:rsidTr="00A10EF5">
        <w:tc>
          <w:tcPr>
            <w:tcW w:w="0" w:type="auto"/>
          </w:tcPr>
          <w:p w:rsidR="00A10EF5" w:rsidRDefault="00BE2E7A">
            <w:pPr>
              <w:pStyle w:val="TableBodyText"/>
            </w:pPr>
            <w:r>
              <w:t>MD5_HASH(M)</w:t>
            </w:r>
          </w:p>
        </w:tc>
        <w:tc>
          <w:tcPr>
            <w:tcW w:w="0" w:type="auto"/>
          </w:tcPr>
          <w:p w:rsidR="00A10EF5" w:rsidRDefault="00BE2E7A">
            <w:pPr>
              <w:pStyle w:val="TableBodyText"/>
            </w:pPr>
            <w:r>
              <w:t>Indicates the computation of an MD5 message digest of a binary blob (</w:t>
            </w:r>
            <w:hyperlink r:id="rId86">
              <w:r>
                <w:rPr>
                  <w:rStyle w:val="Hyperlink"/>
                </w:rPr>
                <w:t>[RFC4121]</w:t>
              </w:r>
            </w:hyperlink>
            <w:r>
              <w:t xml:space="preserve"> section 4.1.1.2).</w:t>
            </w:r>
          </w:p>
        </w:tc>
        <w:tc>
          <w:tcPr>
            <w:tcW w:w="0" w:type="auto"/>
          </w:tcPr>
          <w:p w:rsidR="00A10EF5" w:rsidRDefault="00A10EF5">
            <w:pPr>
              <w:pStyle w:val="TableBodyText"/>
            </w:pPr>
          </w:p>
        </w:tc>
      </w:tr>
      <w:tr w:rsidR="00A10EF5" w:rsidTr="00A10EF5">
        <w:tc>
          <w:tcPr>
            <w:tcW w:w="0" w:type="auto"/>
          </w:tcPr>
          <w:p w:rsidR="00A10EF5" w:rsidRDefault="00BE2E7A">
            <w:pPr>
              <w:pStyle w:val="TableBodyText"/>
            </w:pPr>
            <w:r>
              <w:t>NIL</w:t>
            </w:r>
          </w:p>
        </w:tc>
        <w:tc>
          <w:tcPr>
            <w:tcW w:w="0" w:type="auto"/>
          </w:tcPr>
          <w:p w:rsidR="00A10EF5" w:rsidRDefault="00BE2E7A">
            <w:pPr>
              <w:pStyle w:val="TableBodyText"/>
            </w:pPr>
            <w:r>
              <w:t>A zero-length string.</w:t>
            </w:r>
          </w:p>
        </w:tc>
        <w:tc>
          <w:tcPr>
            <w:tcW w:w="0" w:type="auto"/>
          </w:tcPr>
          <w:p w:rsidR="00A10EF5" w:rsidRDefault="00BE2E7A">
            <w:pPr>
              <w:pStyle w:val="TableBodyText"/>
            </w:pPr>
            <w:r>
              <w:t xml:space="preserve">3.1.5.1.1, 3.1.5.1.2, 3.2.5.1.1, </w:t>
            </w:r>
            <w:hyperlink w:anchor="Section_34a9417d7cc043b0b61c1f19740df66f" w:history="1">
              <w:r>
                <w:rPr>
                  <w:rStyle w:val="Hyperlink"/>
                </w:rPr>
                <w:t>3.2.5.2.2</w:t>
              </w:r>
            </w:hyperlink>
            <w:r>
              <w:t>, 3.4.5.2</w:t>
            </w:r>
          </w:p>
        </w:tc>
      </w:tr>
      <w:tr w:rsidR="00A10EF5" w:rsidTr="00A10EF5">
        <w:tc>
          <w:tcPr>
            <w:tcW w:w="0" w:type="auto"/>
          </w:tcPr>
          <w:p w:rsidR="00A10EF5" w:rsidRDefault="00BE2E7A">
            <w:pPr>
              <w:pStyle w:val="TableBodyText"/>
            </w:pPr>
            <w:r>
              <w:t>NONCE(N)</w:t>
            </w:r>
          </w:p>
        </w:tc>
        <w:tc>
          <w:tcPr>
            <w:tcW w:w="0" w:type="auto"/>
          </w:tcPr>
          <w:p w:rsidR="00A10EF5" w:rsidRDefault="00BE2E7A">
            <w:pPr>
              <w:pStyle w:val="TableBodyText"/>
            </w:pPr>
            <w:r>
              <w:t xml:space="preserve">Indicates the computation of an </w:t>
            </w:r>
            <w:r>
              <w:rPr>
                <w:i/>
              </w:rPr>
              <w:t>N</w:t>
            </w:r>
            <w:r>
              <w:t xml:space="preserve">-byte cryptographic-strength random number. </w:t>
            </w:r>
          </w:p>
          <w:p w:rsidR="00A10EF5" w:rsidRDefault="00BE2E7A">
            <w:pPr>
              <w:pStyle w:val="TableBodyText"/>
            </w:pPr>
            <w:r>
              <w:rPr>
                <w:b/>
              </w:rPr>
              <w:t>Note</w:t>
            </w:r>
            <w:r>
              <w:t xml:space="preserve">  The NTLM Authentication Protocol does not define the statistical properties of the random number generator. It is left to the discretion of the implementation to define the strength requirements of the </w:t>
            </w:r>
            <w:r>
              <w:t>NONCE(N) operation.</w:t>
            </w:r>
          </w:p>
        </w:tc>
        <w:tc>
          <w:tcPr>
            <w:tcW w:w="0" w:type="auto"/>
          </w:tcPr>
          <w:p w:rsidR="00A10EF5" w:rsidRDefault="00BE2E7A">
            <w:pPr>
              <w:pStyle w:val="TableBodyText"/>
            </w:pPr>
            <w:r>
              <w:t>3.1.5.1.2, 3.2.5.1.1, 3.4.3</w:t>
            </w:r>
          </w:p>
        </w:tc>
      </w:tr>
      <w:tr w:rsidR="00A10EF5" w:rsidTr="00A10EF5">
        <w:tc>
          <w:tcPr>
            <w:tcW w:w="0" w:type="auto"/>
          </w:tcPr>
          <w:p w:rsidR="00A10EF5" w:rsidRDefault="00BE2E7A">
            <w:pPr>
              <w:pStyle w:val="TableBodyText"/>
            </w:pPr>
            <w:r>
              <w:t>NTOWF</w:t>
            </w:r>
          </w:p>
        </w:tc>
        <w:tc>
          <w:tcPr>
            <w:tcW w:w="0" w:type="auto"/>
          </w:tcPr>
          <w:p w:rsidR="00A10EF5" w:rsidRDefault="00BE2E7A">
            <w:pPr>
              <w:pStyle w:val="TableBodyText"/>
            </w:pPr>
            <w:r>
              <w:t>Computes a one-way function of the user's password to use as the response key. NTLM v1 and NTLM v2 define separate NTOWF functions in the NTLM v1 authentication and NTLM v2 authentication sections, res</w:t>
            </w:r>
            <w:r>
              <w:t>pectively.</w:t>
            </w:r>
          </w:p>
        </w:tc>
        <w:tc>
          <w:tcPr>
            <w:tcW w:w="0" w:type="auto"/>
          </w:tcPr>
          <w:p w:rsidR="00A10EF5" w:rsidRDefault="00BE2E7A">
            <w:pPr>
              <w:pStyle w:val="TableBodyText"/>
            </w:pPr>
            <w:r>
              <w:t>3.1.5.1.2, 3.3.1, 3.3.2</w:t>
            </w:r>
          </w:p>
        </w:tc>
      </w:tr>
      <w:tr w:rsidR="00A10EF5" w:rsidTr="00A10EF5">
        <w:tc>
          <w:tcPr>
            <w:tcW w:w="0" w:type="auto"/>
          </w:tcPr>
          <w:p w:rsidR="00A10EF5" w:rsidRDefault="00BE2E7A">
            <w:pPr>
              <w:pStyle w:val="TableBodyText"/>
            </w:pPr>
            <w:r>
              <w:t>RC4(H, D)</w:t>
            </w:r>
          </w:p>
        </w:tc>
        <w:tc>
          <w:tcPr>
            <w:tcW w:w="0" w:type="auto"/>
          </w:tcPr>
          <w:p w:rsidR="00A10EF5" w:rsidRDefault="00BE2E7A">
            <w:pPr>
              <w:pStyle w:val="TableBodyText"/>
            </w:pPr>
            <w:r>
              <w:t>The RC4 Encryption Algorithm. To obtain this stream cipher that is licensed by RSA Data Security, Inc., contact this company.</w:t>
            </w:r>
          </w:p>
          <w:p w:rsidR="00A10EF5" w:rsidRDefault="00BE2E7A">
            <w:pPr>
              <w:pStyle w:val="TableBodyText"/>
            </w:pPr>
            <w:r>
              <w:t>Indicates the encryption of data item D with the current session or message key stat</w:t>
            </w:r>
            <w:r>
              <w:t>e, using the RC4 algorithm. H is the handle to a key state structure initialized by RC4INIT.</w:t>
            </w:r>
          </w:p>
        </w:tc>
        <w:tc>
          <w:tcPr>
            <w:tcW w:w="0" w:type="auto"/>
          </w:tcPr>
          <w:p w:rsidR="00A10EF5" w:rsidRDefault="00BE2E7A">
            <w:pPr>
              <w:pStyle w:val="TableBodyText"/>
            </w:pPr>
            <w:r>
              <w:t>3.4.3, 3.4.4</w:t>
            </w:r>
          </w:p>
        </w:tc>
      </w:tr>
      <w:tr w:rsidR="00A10EF5" w:rsidTr="00A10EF5">
        <w:tc>
          <w:tcPr>
            <w:tcW w:w="0" w:type="auto"/>
          </w:tcPr>
          <w:p w:rsidR="00A10EF5" w:rsidRDefault="00BE2E7A">
            <w:pPr>
              <w:pStyle w:val="TableBodyText"/>
            </w:pPr>
            <w:r>
              <w:t>RC4K(K,D)</w:t>
            </w:r>
          </w:p>
        </w:tc>
        <w:tc>
          <w:tcPr>
            <w:tcW w:w="0" w:type="auto"/>
          </w:tcPr>
          <w:p w:rsidR="00A10EF5" w:rsidRDefault="00BE2E7A">
            <w:pPr>
              <w:pStyle w:val="TableBodyText"/>
            </w:pPr>
            <w:r>
              <w:t>Indicates the encryption of data item D with the key K using the RC4 algorithm.</w:t>
            </w:r>
          </w:p>
          <w:p w:rsidR="00A10EF5" w:rsidRDefault="00BE2E7A">
            <w:pPr>
              <w:pStyle w:val="TableBodyText"/>
            </w:pPr>
            <w:r>
              <w:rPr>
                <w:b/>
              </w:rPr>
              <w:t>Note</w:t>
            </w:r>
            <w:r>
              <w:t xml:space="preserve">  The key sizes for RC4 encryption in NTLM are defined </w:t>
            </w:r>
            <w:r>
              <w:t>in sections KXKEY, SIGNKEY, and SEALKEY, where they are created.</w:t>
            </w:r>
          </w:p>
        </w:tc>
        <w:tc>
          <w:tcPr>
            <w:tcW w:w="0" w:type="auto"/>
          </w:tcPr>
          <w:p w:rsidR="00A10EF5" w:rsidRDefault="00BE2E7A">
            <w:pPr>
              <w:pStyle w:val="TableBodyText"/>
            </w:pPr>
            <w:r>
              <w:t>3.1.5.1.2, 3.4.4</w:t>
            </w:r>
          </w:p>
        </w:tc>
      </w:tr>
      <w:tr w:rsidR="00A10EF5" w:rsidTr="00A10EF5">
        <w:tc>
          <w:tcPr>
            <w:tcW w:w="0" w:type="auto"/>
          </w:tcPr>
          <w:p w:rsidR="00A10EF5" w:rsidRDefault="00BE2E7A">
            <w:pPr>
              <w:pStyle w:val="TableBodyText"/>
            </w:pPr>
            <w:r>
              <w:t>RC4Init(H, K)</w:t>
            </w:r>
          </w:p>
        </w:tc>
        <w:tc>
          <w:tcPr>
            <w:tcW w:w="0" w:type="auto"/>
          </w:tcPr>
          <w:p w:rsidR="00A10EF5" w:rsidRDefault="00BE2E7A">
            <w:pPr>
              <w:pStyle w:val="TableBodyText"/>
            </w:pPr>
            <w:r>
              <w:t>Initialization of the RC4 key and handle to a key state structure for the session.</w:t>
            </w:r>
          </w:p>
        </w:tc>
        <w:tc>
          <w:tcPr>
            <w:tcW w:w="0" w:type="auto"/>
          </w:tcPr>
          <w:p w:rsidR="00A10EF5" w:rsidRDefault="00BE2E7A">
            <w:pPr>
              <w:pStyle w:val="TableBodyText"/>
            </w:pPr>
            <w:r>
              <w:t>3.1.5.1.2, 3.2.5.1.2</w:t>
            </w:r>
          </w:p>
        </w:tc>
      </w:tr>
      <w:tr w:rsidR="00A10EF5" w:rsidTr="00A10EF5">
        <w:tc>
          <w:tcPr>
            <w:tcW w:w="0" w:type="auto"/>
          </w:tcPr>
          <w:p w:rsidR="00A10EF5" w:rsidRDefault="00BE2E7A">
            <w:pPr>
              <w:pStyle w:val="TableBodyText"/>
            </w:pPr>
            <w:r>
              <w:t>SEALKEY(F, K, string1)</w:t>
            </w:r>
          </w:p>
        </w:tc>
        <w:tc>
          <w:tcPr>
            <w:tcW w:w="0" w:type="auto"/>
          </w:tcPr>
          <w:p w:rsidR="00A10EF5" w:rsidRDefault="00BE2E7A">
            <w:pPr>
              <w:pStyle w:val="TableBodyText"/>
            </w:pPr>
            <w:r>
              <w:t>Produces an encryption key from</w:t>
            </w:r>
            <w:r>
              <w:t xml:space="preserve"> the session key as defined in sections KXKEY, SIGNKEY, and SEALKEY.</w:t>
            </w:r>
          </w:p>
        </w:tc>
        <w:tc>
          <w:tcPr>
            <w:tcW w:w="0" w:type="auto"/>
          </w:tcPr>
          <w:p w:rsidR="00A10EF5" w:rsidRDefault="00BE2E7A">
            <w:pPr>
              <w:pStyle w:val="TableBodyText"/>
            </w:pPr>
            <w:r>
              <w:t>3.1.5.1.2, 3.4.5.3</w:t>
            </w:r>
          </w:p>
        </w:tc>
      </w:tr>
      <w:tr w:rsidR="00A10EF5" w:rsidTr="00A10EF5">
        <w:tc>
          <w:tcPr>
            <w:tcW w:w="0" w:type="auto"/>
          </w:tcPr>
          <w:p w:rsidR="00A10EF5" w:rsidRDefault="00BE2E7A">
            <w:pPr>
              <w:pStyle w:val="TableBodyText"/>
            </w:pPr>
            <w:r>
              <w:t>SIGNKEY(flag, K, string1)</w:t>
            </w:r>
          </w:p>
        </w:tc>
        <w:tc>
          <w:tcPr>
            <w:tcW w:w="0" w:type="auto"/>
          </w:tcPr>
          <w:p w:rsidR="00A10EF5" w:rsidRDefault="00BE2E7A">
            <w:pPr>
              <w:pStyle w:val="TableBodyText"/>
            </w:pPr>
            <w:r>
              <w:t>Produces a signing key from the session key as defined in sections KXKEY, SIGNKEY, and SEALKEY.</w:t>
            </w:r>
          </w:p>
        </w:tc>
        <w:tc>
          <w:tcPr>
            <w:tcW w:w="0" w:type="auto"/>
          </w:tcPr>
          <w:p w:rsidR="00A10EF5" w:rsidRDefault="00BE2E7A">
            <w:pPr>
              <w:pStyle w:val="TableBodyText"/>
            </w:pPr>
            <w:r>
              <w:t>3.1.5.1.2, 3.4.5.2</w:t>
            </w:r>
          </w:p>
        </w:tc>
      </w:tr>
      <w:tr w:rsidR="00A10EF5" w:rsidTr="00A10EF5">
        <w:tc>
          <w:tcPr>
            <w:tcW w:w="0" w:type="auto"/>
          </w:tcPr>
          <w:p w:rsidR="00A10EF5" w:rsidRDefault="00BE2E7A">
            <w:pPr>
              <w:pStyle w:val="TableBodyText"/>
            </w:pPr>
            <w:r>
              <w:lastRenderedPageBreak/>
              <w:t>Currenttime</w:t>
            </w:r>
          </w:p>
        </w:tc>
        <w:tc>
          <w:tcPr>
            <w:tcW w:w="0" w:type="auto"/>
          </w:tcPr>
          <w:p w:rsidR="00A10EF5" w:rsidRDefault="00BE2E7A">
            <w:pPr>
              <w:pStyle w:val="TableBodyText"/>
            </w:pPr>
            <w:r>
              <w:t>Indicates the</w:t>
            </w:r>
            <w:r>
              <w:t xml:space="preserve"> retrieval of the current time as a 64-bit value, represented as the number of 100-nanosecond ticks elapsed since midnight of January 1st, 1601 (UTC).</w:t>
            </w:r>
          </w:p>
        </w:tc>
        <w:tc>
          <w:tcPr>
            <w:tcW w:w="0" w:type="auto"/>
          </w:tcPr>
          <w:p w:rsidR="00A10EF5" w:rsidRDefault="00BE2E7A">
            <w:pPr>
              <w:pStyle w:val="TableBodyText"/>
            </w:pPr>
            <w:r>
              <w:t>3.1.5.1.2</w:t>
            </w:r>
          </w:p>
        </w:tc>
      </w:tr>
      <w:tr w:rsidR="00A10EF5" w:rsidTr="00A10EF5">
        <w:tc>
          <w:tcPr>
            <w:tcW w:w="0" w:type="auto"/>
          </w:tcPr>
          <w:p w:rsidR="00A10EF5" w:rsidRDefault="00BE2E7A">
            <w:pPr>
              <w:pStyle w:val="TableBodyText"/>
            </w:pPr>
            <w:r>
              <w:t>UNICODE(string)</w:t>
            </w:r>
          </w:p>
        </w:tc>
        <w:tc>
          <w:tcPr>
            <w:tcW w:w="0" w:type="auto"/>
          </w:tcPr>
          <w:p w:rsidR="00A10EF5" w:rsidRDefault="00BE2E7A">
            <w:pPr>
              <w:pStyle w:val="TableBodyText"/>
            </w:pPr>
            <w:r>
              <w:t>Indicates the 2-byte little-endian byte order encoding of the Unicode UTF-16 r</w:t>
            </w:r>
            <w:r>
              <w:t>epresentation of string. The Byte Order Mark (BOM) is not sent over the wire.</w:t>
            </w:r>
          </w:p>
        </w:tc>
        <w:tc>
          <w:tcPr>
            <w:tcW w:w="0" w:type="auto"/>
          </w:tcPr>
          <w:p w:rsidR="00A10EF5" w:rsidRDefault="00BE2E7A">
            <w:pPr>
              <w:pStyle w:val="TableBodyText"/>
            </w:pPr>
            <w:r>
              <w:t>3.3.1, 3.3.2</w:t>
            </w:r>
          </w:p>
        </w:tc>
      </w:tr>
      <w:tr w:rsidR="00A10EF5" w:rsidTr="00A10EF5">
        <w:tc>
          <w:tcPr>
            <w:tcW w:w="0" w:type="auto"/>
          </w:tcPr>
          <w:p w:rsidR="00A10EF5" w:rsidRDefault="00BE2E7A">
            <w:pPr>
              <w:pStyle w:val="TableBodyText"/>
            </w:pPr>
            <w:r>
              <w:t>UpperCase(string)</w:t>
            </w:r>
          </w:p>
        </w:tc>
        <w:tc>
          <w:tcPr>
            <w:tcW w:w="0" w:type="auto"/>
          </w:tcPr>
          <w:p w:rsidR="00A10EF5" w:rsidRDefault="00BE2E7A">
            <w:pPr>
              <w:pStyle w:val="TableBodyText"/>
            </w:pPr>
            <w:r>
              <w:t>Indicates the uppercase representation of string.</w:t>
            </w:r>
          </w:p>
        </w:tc>
        <w:tc>
          <w:tcPr>
            <w:tcW w:w="0" w:type="auto"/>
          </w:tcPr>
          <w:p w:rsidR="00A10EF5" w:rsidRDefault="00BE2E7A">
            <w:pPr>
              <w:pStyle w:val="TableBodyText"/>
            </w:pPr>
            <w:r>
              <w:t>3.3.1, 3.3.2</w:t>
            </w:r>
          </w:p>
        </w:tc>
      </w:tr>
      <w:tr w:rsidR="00A10EF5" w:rsidTr="00A10EF5">
        <w:tc>
          <w:tcPr>
            <w:tcW w:w="0" w:type="auto"/>
          </w:tcPr>
          <w:p w:rsidR="00A10EF5" w:rsidRDefault="00BE2E7A">
            <w:pPr>
              <w:pStyle w:val="TableBodyText"/>
            </w:pPr>
            <w:r>
              <w:t>Z(N)</w:t>
            </w:r>
          </w:p>
        </w:tc>
        <w:tc>
          <w:tcPr>
            <w:tcW w:w="0" w:type="auto"/>
          </w:tcPr>
          <w:p w:rsidR="00A10EF5" w:rsidRDefault="00BE2E7A">
            <w:pPr>
              <w:pStyle w:val="TableBodyText"/>
            </w:pPr>
            <w:r>
              <w:t xml:space="preserve">Indicates the creation of a byte array of length </w:t>
            </w:r>
            <w:r>
              <w:rPr>
                <w:i/>
              </w:rPr>
              <w:t>N</w:t>
            </w:r>
            <w:r>
              <w:t>. Each byte in the array is</w:t>
            </w:r>
            <w:r>
              <w:t xml:space="preserve"> initialized to the value zero.</w:t>
            </w:r>
          </w:p>
        </w:tc>
        <w:tc>
          <w:tcPr>
            <w:tcW w:w="0" w:type="auto"/>
          </w:tcPr>
          <w:p w:rsidR="00A10EF5" w:rsidRDefault="00BE2E7A">
            <w:pPr>
              <w:pStyle w:val="TableBodyText"/>
            </w:pPr>
            <w:r>
              <w:t>3.3.1, 3.3.2</w:t>
            </w:r>
          </w:p>
        </w:tc>
      </w:tr>
    </w:tbl>
    <w:p w:rsidR="00A10EF5" w:rsidRDefault="00A10EF5"/>
    <w:p w:rsidR="00A10EF5" w:rsidRDefault="00BE2E7A">
      <w:pPr>
        <w:pStyle w:val="Heading1"/>
      </w:pPr>
      <w:bookmarkStart w:id="368" w:name="section_a211d89421bc4b8b86bab83d0c167b00"/>
      <w:bookmarkStart w:id="369" w:name="_Toc456187321"/>
      <w:r>
        <w:lastRenderedPageBreak/>
        <w:t>Appendix B: Product Behavior</w:t>
      </w:r>
      <w:bookmarkEnd w:id="368"/>
      <w:bookmarkEnd w:id="369"/>
      <w:r>
        <w:fldChar w:fldCharType="begin"/>
      </w:r>
      <w:r>
        <w:instrText xml:space="preserve"> XE "Product behavior" </w:instrText>
      </w:r>
      <w:r>
        <w:fldChar w:fldCharType="end"/>
      </w:r>
    </w:p>
    <w:p w:rsidR="00A10EF5" w:rsidRDefault="00BE2E7A">
      <w:r>
        <w:t xml:space="preserve">The information in this specification is applicable to the following Microsoft products or supplemental software. References to product versions include </w:t>
      </w:r>
      <w:r>
        <w:t>released service packs.</w:t>
      </w:r>
    </w:p>
    <w:p w:rsidR="00A10EF5" w:rsidRDefault="00BE2E7A">
      <w:pPr>
        <w:pStyle w:val="ListParagraph"/>
        <w:numPr>
          <w:ilvl w:val="0"/>
          <w:numId w:val="92"/>
        </w:numPr>
      </w:pPr>
      <w:r>
        <w:t>Windows NT operating system</w:t>
      </w:r>
    </w:p>
    <w:p w:rsidR="00A10EF5" w:rsidRDefault="00BE2E7A">
      <w:pPr>
        <w:pStyle w:val="ListParagraph"/>
        <w:numPr>
          <w:ilvl w:val="0"/>
          <w:numId w:val="92"/>
        </w:numPr>
      </w:pPr>
      <w:r>
        <w:t>Windows 2000 operating system</w:t>
      </w:r>
    </w:p>
    <w:p w:rsidR="00A10EF5" w:rsidRDefault="00BE2E7A">
      <w:pPr>
        <w:pStyle w:val="ListParagraph"/>
        <w:numPr>
          <w:ilvl w:val="0"/>
          <w:numId w:val="92"/>
        </w:numPr>
      </w:pPr>
      <w:r>
        <w:t>Windows XP operating system</w:t>
      </w:r>
    </w:p>
    <w:p w:rsidR="00A10EF5" w:rsidRDefault="00BE2E7A">
      <w:pPr>
        <w:pStyle w:val="ListParagraph"/>
        <w:numPr>
          <w:ilvl w:val="0"/>
          <w:numId w:val="92"/>
        </w:numPr>
      </w:pPr>
      <w:r>
        <w:t>Windows Server 2003 operating system</w:t>
      </w:r>
    </w:p>
    <w:p w:rsidR="00A10EF5" w:rsidRDefault="00BE2E7A">
      <w:pPr>
        <w:pStyle w:val="ListParagraph"/>
        <w:numPr>
          <w:ilvl w:val="0"/>
          <w:numId w:val="92"/>
        </w:numPr>
      </w:pPr>
      <w:r>
        <w:t>Windows Vista operating system</w:t>
      </w:r>
    </w:p>
    <w:p w:rsidR="00A10EF5" w:rsidRDefault="00BE2E7A">
      <w:pPr>
        <w:pStyle w:val="ListParagraph"/>
        <w:numPr>
          <w:ilvl w:val="0"/>
          <w:numId w:val="92"/>
        </w:numPr>
      </w:pPr>
      <w:r>
        <w:t>Windows Server 2008 operating system</w:t>
      </w:r>
    </w:p>
    <w:p w:rsidR="00A10EF5" w:rsidRDefault="00BE2E7A">
      <w:pPr>
        <w:pStyle w:val="ListParagraph"/>
        <w:numPr>
          <w:ilvl w:val="0"/>
          <w:numId w:val="92"/>
        </w:numPr>
      </w:pPr>
      <w:r>
        <w:t>Windows 7 operating system</w:t>
      </w:r>
    </w:p>
    <w:p w:rsidR="00A10EF5" w:rsidRDefault="00BE2E7A">
      <w:pPr>
        <w:pStyle w:val="ListParagraph"/>
        <w:numPr>
          <w:ilvl w:val="0"/>
          <w:numId w:val="92"/>
        </w:numPr>
      </w:pPr>
      <w:r>
        <w:t>Windows Server</w:t>
      </w:r>
      <w:r>
        <w:t xml:space="preserve"> 2008 R2 operating system</w:t>
      </w:r>
    </w:p>
    <w:p w:rsidR="00A10EF5" w:rsidRDefault="00BE2E7A">
      <w:pPr>
        <w:pStyle w:val="ListParagraph"/>
        <w:numPr>
          <w:ilvl w:val="0"/>
          <w:numId w:val="92"/>
        </w:numPr>
      </w:pPr>
      <w:r>
        <w:t>Windows 8 operating system</w:t>
      </w:r>
    </w:p>
    <w:p w:rsidR="00A10EF5" w:rsidRDefault="00BE2E7A">
      <w:pPr>
        <w:pStyle w:val="ListParagraph"/>
        <w:numPr>
          <w:ilvl w:val="0"/>
          <w:numId w:val="92"/>
        </w:numPr>
      </w:pPr>
      <w:r>
        <w:t>Windows Server 2012 operating system</w:t>
      </w:r>
    </w:p>
    <w:p w:rsidR="00A10EF5" w:rsidRDefault="00BE2E7A">
      <w:pPr>
        <w:pStyle w:val="ListParagraph"/>
        <w:numPr>
          <w:ilvl w:val="0"/>
          <w:numId w:val="92"/>
        </w:numPr>
      </w:pPr>
      <w:r>
        <w:t>Windows 8.1 operating system</w:t>
      </w:r>
    </w:p>
    <w:p w:rsidR="00A10EF5" w:rsidRDefault="00BE2E7A">
      <w:pPr>
        <w:pStyle w:val="ListParagraph"/>
        <w:numPr>
          <w:ilvl w:val="0"/>
          <w:numId w:val="92"/>
        </w:numPr>
      </w:pPr>
      <w:r>
        <w:t>Windows Server 2012 R2 operating system</w:t>
      </w:r>
    </w:p>
    <w:p w:rsidR="00A10EF5" w:rsidRDefault="00BE2E7A">
      <w:pPr>
        <w:pStyle w:val="ListParagraph"/>
        <w:numPr>
          <w:ilvl w:val="0"/>
          <w:numId w:val="92"/>
        </w:numPr>
      </w:pPr>
      <w:r>
        <w:t>Windows 10 operating system</w:t>
      </w:r>
    </w:p>
    <w:p w:rsidR="00A10EF5" w:rsidRDefault="00BE2E7A">
      <w:pPr>
        <w:pStyle w:val="ListParagraph"/>
        <w:numPr>
          <w:ilvl w:val="0"/>
          <w:numId w:val="92"/>
        </w:numPr>
      </w:pPr>
      <w:r>
        <w:t>Windows Server 2016 operating system</w:t>
      </w:r>
    </w:p>
    <w:p w:rsidR="00A10EF5" w:rsidRDefault="00BE2E7A">
      <w:r>
        <w:t xml:space="preserve">Exceptions, if any, are noted </w:t>
      </w:r>
      <w:r>
        <w:t>below. If a service pack or Quick Fix Engineering (QFE) number appears with the product version, behavior changed in that service pack or QFE. The new behavior also applies to subsequent service packs of the product unless otherwise specified. If a product</w:t>
      </w:r>
      <w:r>
        <w:t xml:space="preserve"> edition appears with the product version, behavior is different in that product edition.</w:t>
      </w:r>
    </w:p>
    <w:p w:rsidR="00A10EF5" w:rsidRDefault="00BE2E7A">
      <w:r>
        <w:t xml:space="preserve">Unless otherwise specified, any statement of optional behavior in this specification that is prescribed using the terms SHOULD or SHOULD NOT implies product behavior </w:t>
      </w:r>
      <w:r>
        <w:t>in accordance with the SHOULD or SHOULD NOT prescription. Unless otherwise specified, the term MAY implies that the product does not follow the prescription.</w:t>
      </w:r>
    </w:p>
    <w:bookmarkStart w:id="370" w:name="Appendix_A_1"/>
    <w:p w:rsidR="00A10EF5" w:rsidRDefault="00BE2E7A">
      <w:r>
        <w:fldChar w:fldCharType="begin"/>
      </w:r>
      <w:r>
        <w:instrText xml:space="preserve"> HYPERLINK \l "Appendix_A_Target_1" \h </w:instrText>
      </w:r>
      <w:r>
        <w:fldChar w:fldCharType="separate"/>
      </w:r>
      <w:r>
        <w:rPr>
          <w:rStyle w:val="Hyperlink"/>
        </w:rPr>
        <w:t>&lt;1&gt; Section 1.3</w:t>
      </w:r>
      <w:r>
        <w:rPr>
          <w:rStyle w:val="Hyperlink"/>
        </w:rPr>
        <w:fldChar w:fldCharType="end"/>
      </w:r>
      <w:r>
        <w:t xml:space="preserve">: </w:t>
      </w:r>
      <w:bookmarkEnd w:id="370"/>
      <w:r>
        <w:t>Only Windows NT clients initiate reques</w:t>
      </w:r>
      <w:r>
        <w:t>ts for the LM version of the protocol. All Microsoft Windows servers still accept it if properly configured.</w:t>
      </w:r>
    </w:p>
    <w:bookmarkStart w:id="371" w:name="Appendix_A_2"/>
    <w:p w:rsidR="00A10EF5" w:rsidRDefault="00BE2E7A">
      <w:r>
        <w:fldChar w:fldCharType="begin"/>
      </w:r>
      <w:r>
        <w:instrText xml:space="preserve"> HYPERLINK \l "Appendix_A_Target_2" \h </w:instrText>
      </w:r>
      <w:r>
        <w:fldChar w:fldCharType="separate"/>
      </w:r>
      <w:r>
        <w:rPr>
          <w:rStyle w:val="Hyperlink"/>
        </w:rPr>
        <w:t>&lt;2&gt; Section 1.3.1</w:t>
      </w:r>
      <w:r>
        <w:rPr>
          <w:rStyle w:val="Hyperlink"/>
        </w:rPr>
        <w:fldChar w:fldCharType="end"/>
      </w:r>
      <w:r>
        <w:t xml:space="preserve">: </w:t>
      </w:r>
      <w:bookmarkEnd w:id="371"/>
      <w:r>
        <w:t>It is possible, with the Windows implementation of connectionless NTLM, for messages p</w:t>
      </w:r>
      <w:r>
        <w:t>rotected by NTLM session security to precede the completion of the established NTLM session, but such message orderings do not occur in practice.</w:t>
      </w:r>
    </w:p>
    <w:bookmarkStart w:id="372" w:name="Appendix_A_3"/>
    <w:p w:rsidR="00A10EF5" w:rsidRDefault="00BE2E7A">
      <w:r>
        <w:fldChar w:fldCharType="begin"/>
      </w:r>
      <w:r>
        <w:instrText xml:space="preserve"> HYPERLINK \l "Appendix_A_Target_3" \h </w:instrText>
      </w:r>
      <w:r>
        <w:fldChar w:fldCharType="separate"/>
      </w:r>
      <w:r>
        <w:rPr>
          <w:rStyle w:val="Hyperlink"/>
        </w:rPr>
        <w:t>&lt;3&gt; Section 1.4</w:t>
      </w:r>
      <w:r>
        <w:rPr>
          <w:rStyle w:val="Hyperlink"/>
        </w:rPr>
        <w:fldChar w:fldCharType="end"/>
      </w:r>
      <w:r>
        <w:t xml:space="preserve">: </w:t>
      </w:r>
      <w:bookmarkEnd w:id="372"/>
      <w:r>
        <w:t>When authenticating a domain account with NTLM, Win</w:t>
      </w:r>
      <w:r>
        <w:t>dows uses Netlogon (</w:t>
      </w:r>
      <w:hyperlink r:id="rId87" w:anchor="Section_dd444344fd7e430eb3137e95ab9c338e">
        <w:r>
          <w:rPr>
            <w:rStyle w:val="Hyperlink"/>
          </w:rPr>
          <w:t>[MS-APDS]</w:t>
        </w:r>
      </w:hyperlink>
      <w:r>
        <w:t>) to have the DC take the challenge and the client's response, and validate the user authentication against the DC's user database.</w:t>
      </w:r>
    </w:p>
    <w:bookmarkStart w:id="373" w:name="Appendix_A_4"/>
    <w:p w:rsidR="00A10EF5" w:rsidRDefault="00BE2E7A">
      <w:r>
        <w:fldChar w:fldCharType="begin"/>
      </w:r>
      <w:r>
        <w:instrText xml:space="preserve"> HYPERLINK \l </w:instrText>
      </w:r>
      <w:r>
        <w:instrText xml:space="preserve">"Appendix_A_Target_4" \h </w:instrText>
      </w:r>
      <w:r>
        <w:fldChar w:fldCharType="separate"/>
      </w:r>
      <w:r>
        <w:rPr>
          <w:rStyle w:val="Hyperlink"/>
        </w:rPr>
        <w:t>&lt;4&gt; Section 1.6</w:t>
      </w:r>
      <w:r>
        <w:rPr>
          <w:rStyle w:val="Hyperlink"/>
        </w:rPr>
        <w:fldChar w:fldCharType="end"/>
      </w:r>
      <w:r>
        <w:t xml:space="preserve">: </w:t>
      </w:r>
      <w:bookmarkEnd w:id="373"/>
      <w:r>
        <w:t>Windows applications that use Negotiate (</w:t>
      </w:r>
      <w:hyperlink r:id="rId88" w:anchor="Section_f377a379c24f4a0fa3eb0d835389e28a">
        <w:r>
          <w:rPr>
            <w:rStyle w:val="Hyperlink"/>
          </w:rPr>
          <w:t>[MS-SPNG]</w:t>
        </w:r>
      </w:hyperlink>
      <w:r>
        <w:t>) can authenticate via NTLM if Kerberos is not available. Authenticating via NTLM wo</w:t>
      </w:r>
      <w:r>
        <w:t xml:space="preserve">uld occur if either the client or server are down-level (running Windows NT 4.0 operating system or earlier) systems, if the server is not joined to a domain, if the application is using a </w:t>
      </w:r>
      <w:hyperlink w:anchor="gt_8a7f6700-8311-45bc-af10-82e10accd331">
        <w:r>
          <w:rPr>
            <w:rStyle w:val="HyperlinkGreen"/>
            <w:b/>
          </w:rPr>
          <w:t>remot</w:t>
        </w:r>
        <w:r>
          <w:rPr>
            <w:rStyle w:val="HyperlinkGreen"/>
            <w:b/>
          </w:rPr>
          <w:t>e procedure call (RPC)</w:t>
        </w:r>
      </w:hyperlink>
      <w:r>
        <w:t xml:space="preserve"> interface that uses NTLM directly, or if the administrator has not configured Kerberos properly. An implementer who wants to support these scenarios in which Kerberos does not work would need to implement NTLM.</w:t>
      </w:r>
    </w:p>
    <w:bookmarkStart w:id="374" w:name="Appendix_A_5"/>
    <w:p w:rsidR="00A10EF5" w:rsidRDefault="00BE2E7A">
      <w:r>
        <w:lastRenderedPageBreak/>
        <w:fldChar w:fldCharType="begin"/>
      </w:r>
      <w:r>
        <w:instrText xml:space="preserve"> HYPERLINK \l "Appen</w:instrText>
      </w:r>
      <w:r>
        <w:instrText xml:space="preserve">dix_A_Target_5" \h </w:instrText>
      </w:r>
      <w:r>
        <w:fldChar w:fldCharType="separate"/>
      </w:r>
      <w:r>
        <w:rPr>
          <w:rStyle w:val="Hyperlink"/>
        </w:rPr>
        <w:t>&lt;5&gt; Section 2.2.1.1</w:t>
      </w:r>
      <w:r>
        <w:rPr>
          <w:rStyle w:val="Hyperlink"/>
        </w:rPr>
        <w:fldChar w:fldCharType="end"/>
      </w:r>
      <w:r>
        <w:t xml:space="preserve">: </w:t>
      </w:r>
      <w:bookmarkEnd w:id="374"/>
      <w:r>
        <w:t xml:space="preserve">The </w:t>
      </w:r>
      <w:r>
        <w:rPr>
          <w:b/>
        </w:rPr>
        <w:t>Version</w:t>
      </w:r>
      <w:r>
        <w:t xml:space="preserve"> field is NOT sent or accessed by Windows NT or Windows 2000. Windows NT and Windows 2000 assume that the </w:t>
      </w:r>
      <w:r>
        <w:rPr>
          <w:b/>
        </w:rPr>
        <w:t>Payload</w:t>
      </w:r>
      <w:r>
        <w:t xml:space="preserve"> field started immediately after </w:t>
      </w:r>
      <w:r>
        <w:rPr>
          <w:b/>
        </w:rPr>
        <w:t>WorkstationBufferOffset</w:t>
      </w:r>
      <w:r>
        <w:t xml:space="preserve">. Since all references into the </w:t>
      </w:r>
      <w:r>
        <w:rPr>
          <w:b/>
        </w:rPr>
        <w:t>Pay</w:t>
      </w:r>
      <w:r>
        <w:rPr>
          <w:b/>
        </w:rPr>
        <w:t>load</w:t>
      </w:r>
      <w:r>
        <w:t xml:space="preserve"> field are by offset from the start of the message (not from the start of the </w:t>
      </w:r>
      <w:r>
        <w:rPr>
          <w:b/>
        </w:rPr>
        <w:t>Payload</w:t>
      </w:r>
      <w:r>
        <w:t xml:space="preserve"> field), Windows NT and Windows 2000 can correctly interpret messages with </w:t>
      </w:r>
      <w:r>
        <w:rPr>
          <w:b/>
        </w:rPr>
        <w:t>Version</w:t>
      </w:r>
      <w:r>
        <w:t xml:space="preserve"> fields.</w:t>
      </w:r>
    </w:p>
    <w:bookmarkStart w:id="375" w:name="Appendix_A_6"/>
    <w:p w:rsidR="00A10EF5" w:rsidRDefault="00BE2E7A">
      <w:r>
        <w:fldChar w:fldCharType="begin"/>
      </w:r>
      <w:r>
        <w:instrText xml:space="preserve"> HYPERLINK \l "Appendix_A_Target_6" \h </w:instrText>
      </w:r>
      <w:r>
        <w:fldChar w:fldCharType="separate"/>
      </w:r>
      <w:r>
        <w:rPr>
          <w:rStyle w:val="Hyperlink"/>
        </w:rPr>
        <w:t>&lt;6&gt; Section 2.2.1.1</w:t>
      </w:r>
      <w:r>
        <w:rPr>
          <w:rStyle w:val="Hyperlink"/>
        </w:rPr>
        <w:fldChar w:fldCharType="end"/>
      </w:r>
      <w:r>
        <w:t xml:space="preserve">: </w:t>
      </w:r>
      <w:bookmarkEnd w:id="375"/>
      <w:r>
        <w:t xml:space="preserve">The </w:t>
      </w:r>
      <w:hyperlink w:anchor="gt_210637d9-9634-4652-a935-ded3cd434f38">
        <w:r>
          <w:rPr>
            <w:rStyle w:val="HyperlinkGreen"/>
            <w:b/>
          </w:rPr>
          <w:t>code page</w:t>
        </w:r>
      </w:hyperlink>
      <w:r>
        <w:t xml:space="preserve"> mapping the OEM character set to Unicode is configurable via HKEY_LOCAL_MACHINE\System\CurrentControlSet\control\Nls\Codepage\OEMCP, which is a </w:t>
      </w:r>
      <w:r>
        <w:rPr>
          <w:b/>
        </w:rPr>
        <w:t>DWORD</w:t>
      </w:r>
      <w:r>
        <w:t xml:space="preserve"> that contains the assigned number of the co</w:t>
      </w:r>
      <w:r>
        <w:t>de page.</w:t>
      </w:r>
    </w:p>
    <w:bookmarkStart w:id="376" w:name="Appendix_A_7"/>
    <w:p w:rsidR="00A10EF5" w:rsidRDefault="00BE2E7A">
      <w:r>
        <w:fldChar w:fldCharType="begin"/>
      </w:r>
      <w:r>
        <w:instrText xml:space="preserve"> HYPERLINK \l "Appendix_A_Target_7" \h </w:instrText>
      </w:r>
      <w:r>
        <w:fldChar w:fldCharType="separate"/>
      </w:r>
      <w:r>
        <w:rPr>
          <w:rStyle w:val="Hyperlink"/>
        </w:rPr>
        <w:t>&lt;7&gt; Section 2.2.1.2</w:t>
      </w:r>
      <w:r>
        <w:rPr>
          <w:rStyle w:val="Hyperlink"/>
        </w:rPr>
        <w:fldChar w:fldCharType="end"/>
      </w:r>
      <w:r>
        <w:t xml:space="preserve">: </w:t>
      </w:r>
      <w:bookmarkEnd w:id="376"/>
      <w:r>
        <w:t xml:space="preserve"> In Windows Vista and subsequent versions of Windows according to the applicability list at the beginning of this section, the </w:t>
      </w:r>
      <w:r>
        <w:rPr>
          <w:b/>
        </w:rPr>
        <w:t>TargetInfo</w:t>
      </w:r>
      <w:r>
        <w:t xml:space="preserve"> field is always sent.</w:t>
      </w:r>
    </w:p>
    <w:bookmarkStart w:id="377" w:name="Appendix_A_8"/>
    <w:p w:rsidR="00A10EF5" w:rsidRDefault="00BE2E7A">
      <w:r>
        <w:fldChar w:fldCharType="begin"/>
      </w:r>
      <w:r>
        <w:instrText xml:space="preserve"> HYPERLINK \l "Appendi</w:instrText>
      </w:r>
      <w:r>
        <w:instrText xml:space="preserve">x_A_Target_8" \h </w:instrText>
      </w:r>
      <w:r>
        <w:fldChar w:fldCharType="separate"/>
      </w:r>
      <w:r>
        <w:rPr>
          <w:rStyle w:val="Hyperlink"/>
        </w:rPr>
        <w:t>&lt;8&gt; Section 2.2.1.2</w:t>
      </w:r>
      <w:r>
        <w:rPr>
          <w:rStyle w:val="Hyperlink"/>
        </w:rPr>
        <w:fldChar w:fldCharType="end"/>
      </w:r>
      <w:r>
        <w:t xml:space="preserve">: </w:t>
      </w:r>
      <w:bookmarkEnd w:id="377"/>
      <w:r>
        <w:t xml:space="preserve">The </w:t>
      </w:r>
      <w:r>
        <w:rPr>
          <w:b/>
        </w:rPr>
        <w:t>Version</w:t>
      </w:r>
      <w:r>
        <w:t xml:space="preserve"> field is NOT sent or accessed by Windows NT or Windows 2000. Windows NT and Windows 2000 assume that the </w:t>
      </w:r>
      <w:r>
        <w:rPr>
          <w:b/>
        </w:rPr>
        <w:t>Payload</w:t>
      </w:r>
      <w:r>
        <w:t xml:space="preserve"> field started immediately after </w:t>
      </w:r>
      <w:r>
        <w:rPr>
          <w:b/>
        </w:rPr>
        <w:t>TargetInfoBufferOffset</w:t>
      </w:r>
      <w:r>
        <w:t xml:space="preserve">. Since all references into the </w:t>
      </w:r>
      <w:r>
        <w:rPr>
          <w:b/>
        </w:rPr>
        <w:t>Payload</w:t>
      </w:r>
      <w:r>
        <w:t xml:space="preserve"> field are by offset from the start of the message (not from the start of the </w:t>
      </w:r>
      <w:r>
        <w:rPr>
          <w:b/>
        </w:rPr>
        <w:t>Payload</w:t>
      </w:r>
      <w:r>
        <w:t xml:space="preserve"> field), Windows NT and Windows 2000 can correctly interpret messages with </w:t>
      </w:r>
      <w:r>
        <w:rPr>
          <w:b/>
        </w:rPr>
        <w:t>Version</w:t>
      </w:r>
      <w:r>
        <w:t xml:space="preserve"> fields.</w:t>
      </w:r>
    </w:p>
    <w:bookmarkStart w:id="378" w:name="Appendix_A_9"/>
    <w:p w:rsidR="00A10EF5" w:rsidRDefault="00BE2E7A">
      <w:r>
        <w:fldChar w:fldCharType="begin"/>
      </w:r>
      <w:r>
        <w:instrText xml:space="preserve"> HYPERLINK \l "Appendix_A_Target_9" \h </w:instrText>
      </w:r>
      <w:r>
        <w:fldChar w:fldCharType="separate"/>
      </w:r>
      <w:r>
        <w:rPr>
          <w:rStyle w:val="Hyperlink"/>
        </w:rPr>
        <w:t>&lt;9&gt; Section 2.2.1.3</w:t>
      </w:r>
      <w:r>
        <w:rPr>
          <w:rStyle w:val="Hyperlink"/>
        </w:rPr>
        <w:fldChar w:fldCharType="end"/>
      </w:r>
      <w:r>
        <w:t xml:space="preserve">: </w:t>
      </w:r>
      <w:bookmarkEnd w:id="378"/>
      <w:r>
        <w:t>Although t</w:t>
      </w:r>
      <w:r>
        <w:t xml:space="preserve">he protocol allows authentication to succeed if the client provides either </w:t>
      </w:r>
      <w:r>
        <w:rPr>
          <w:b/>
        </w:rPr>
        <w:t>LmChallengeResponse</w:t>
      </w:r>
      <w:r>
        <w:t xml:space="preserve"> or </w:t>
      </w:r>
      <w:r>
        <w:rPr>
          <w:b/>
        </w:rPr>
        <w:t>NtChallengeResponse</w:t>
      </w:r>
      <w:r>
        <w:t>, Windows implementations provide both.</w:t>
      </w:r>
    </w:p>
    <w:bookmarkStart w:id="379" w:name="Appendix_A_10"/>
    <w:p w:rsidR="00A10EF5" w:rsidRDefault="00BE2E7A">
      <w:r>
        <w:fldChar w:fldCharType="begin"/>
      </w:r>
      <w:r>
        <w:instrText xml:space="preserve"> HYPERLINK \l "Appendix_A_Target_10" \h </w:instrText>
      </w:r>
      <w:r>
        <w:fldChar w:fldCharType="separate"/>
      </w:r>
      <w:r>
        <w:rPr>
          <w:rStyle w:val="Hyperlink"/>
        </w:rPr>
        <w:t>&lt;10&gt; Section 2.2.1.3</w:t>
      </w:r>
      <w:r>
        <w:rPr>
          <w:rStyle w:val="Hyperlink"/>
        </w:rPr>
        <w:fldChar w:fldCharType="end"/>
      </w:r>
      <w:r>
        <w:t xml:space="preserve">: </w:t>
      </w:r>
      <w:bookmarkEnd w:id="379"/>
      <w:r>
        <w:t xml:space="preserve">The </w:t>
      </w:r>
      <w:r>
        <w:rPr>
          <w:b/>
        </w:rPr>
        <w:t>Version</w:t>
      </w:r>
      <w:r>
        <w:t xml:space="preserve"> field is NOT sent or c</w:t>
      </w:r>
      <w:r>
        <w:t xml:space="preserve">onsumed by Windows NT or Windows 2000. Windows NT and Windows 2000 assume that the </w:t>
      </w:r>
      <w:r>
        <w:rPr>
          <w:b/>
        </w:rPr>
        <w:t>Payload</w:t>
      </w:r>
      <w:r>
        <w:t xml:space="preserve"> field started immediately after </w:t>
      </w:r>
      <w:r>
        <w:rPr>
          <w:b/>
        </w:rPr>
        <w:t>NegotiateFlags</w:t>
      </w:r>
      <w:r>
        <w:t xml:space="preserve">. Since all references into the </w:t>
      </w:r>
      <w:r>
        <w:rPr>
          <w:b/>
        </w:rPr>
        <w:t>Payload</w:t>
      </w:r>
      <w:r>
        <w:t xml:space="preserve"> field are by offset from the start of the message (not from the start of the </w:t>
      </w:r>
      <w:r>
        <w:rPr>
          <w:b/>
        </w:rPr>
        <w:t>Pa</w:t>
      </w:r>
      <w:r>
        <w:rPr>
          <w:b/>
        </w:rPr>
        <w:t>yload</w:t>
      </w:r>
      <w:r>
        <w:t xml:space="preserve"> field), Windows NT and Windows 2000 can correctly interpret messages constructed with </w:t>
      </w:r>
      <w:r>
        <w:rPr>
          <w:b/>
        </w:rPr>
        <w:t>Version</w:t>
      </w:r>
      <w:r>
        <w:t xml:space="preserve"> fields.</w:t>
      </w:r>
    </w:p>
    <w:bookmarkStart w:id="380" w:name="Appendix_A_11"/>
    <w:p w:rsidR="00A10EF5" w:rsidRDefault="00BE2E7A">
      <w:r>
        <w:fldChar w:fldCharType="begin"/>
      </w:r>
      <w:r>
        <w:instrText xml:space="preserve"> HYPERLINK \l "Appendix_A_Target_11" \h </w:instrText>
      </w:r>
      <w:r>
        <w:fldChar w:fldCharType="separate"/>
      </w:r>
      <w:r>
        <w:rPr>
          <w:rStyle w:val="Hyperlink"/>
        </w:rPr>
        <w:t>&lt;11&gt; Section 2.2.1.3</w:t>
      </w:r>
      <w:r>
        <w:rPr>
          <w:rStyle w:val="Hyperlink"/>
        </w:rPr>
        <w:fldChar w:fldCharType="end"/>
      </w:r>
      <w:r>
        <w:t xml:space="preserve">: </w:t>
      </w:r>
      <w:bookmarkEnd w:id="380"/>
      <w:r>
        <w:t xml:space="preserve"> The </w:t>
      </w:r>
      <w:r>
        <w:rPr>
          <w:b/>
        </w:rPr>
        <w:t>MIC</w:t>
      </w:r>
      <w:r>
        <w:t xml:space="preserve"> field is omitted in Windows NT, Windows 2000, Windows XP, and </w:t>
      </w:r>
      <w:r>
        <w:t>Windows Server 2003.</w:t>
      </w:r>
    </w:p>
    <w:bookmarkStart w:id="381" w:name="Appendix_A_12"/>
    <w:p w:rsidR="00A10EF5" w:rsidRDefault="00BE2E7A">
      <w:r>
        <w:fldChar w:fldCharType="begin"/>
      </w:r>
      <w:r>
        <w:instrText xml:space="preserve"> HYPERLINK \l "Appendix_A_Target_12" \h </w:instrText>
      </w:r>
      <w:r>
        <w:fldChar w:fldCharType="separate"/>
      </w:r>
      <w:r>
        <w:rPr>
          <w:rStyle w:val="Hyperlink"/>
        </w:rPr>
        <w:t>&lt;12&gt; Section 2.2.2.1</w:t>
      </w:r>
      <w:r>
        <w:rPr>
          <w:rStyle w:val="Hyperlink"/>
        </w:rPr>
        <w:fldChar w:fldCharType="end"/>
      </w:r>
      <w:r>
        <w:t xml:space="preserve">: </w:t>
      </w:r>
      <w:bookmarkEnd w:id="381"/>
      <w:r>
        <w:rPr>
          <w:b/>
        </w:rPr>
        <w:t>MsvAvDnsTreeName</w:t>
      </w:r>
      <w:r>
        <w:t xml:space="preserve"> AV_PAIR type is not supported in Windows NT and Windows 2000.</w:t>
      </w:r>
    </w:p>
    <w:bookmarkStart w:id="382" w:name="Appendix_A_13"/>
    <w:p w:rsidR="00A10EF5" w:rsidRDefault="00BE2E7A">
      <w:r>
        <w:fldChar w:fldCharType="begin"/>
      </w:r>
      <w:r>
        <w:instrText xml:space="preserve"> HYPERLINK \l "Appendix_A_Target_13" \h </w:instrText>
      </w:r>
      <w:r>
        <w:fldChar w:fldCharType="separate"/>
      </w:r>
      <w:r>
        <w:rPr>
          <w:rStyle w:val="Hyperlink"/>
        </w:rPr>
        <w:t>&lt;13&gt; Section 2.2.2.1</w:t>
      </w:r>
      <w:r>
        <w:rPr>
          <w:rStyle w:val="Hyperlink"/>
        </w:rPr>
        <w:fldChar w:fldCharType="end"/>
      </w:r>
      <w:r>
        <w:t xml:space="preserve">: </w:t>
      </w:r>
      <w:bookmarkEnd w:id="382"/>
      <w:r>
        <w:rPr>
          <w:b/>
        </w:rPr>
        <w:t>MsvAvFlags</w:t>
      </w:r>
      <w:r>
        <w:t xml:space="preserve"> AV_PAIR type is</w:t>
      </w:r>
      <w:r>
        <w:t xml:space="preserve"> not supported in Windows NT and Windows 2000.</w:t>
      </w:r>
    </w:p>
    <w:bookmarkStart w:id="383" w:name="Appendix_A_14"/>
    <w:p w:rsidR="00A10EF5" w:rsidRDefault="00BE2E7A">
      <w:r>
        <w:fldChar w:fldCharType="begin"/>
      </w:r>
      <w:r>
        <w:instrText xml:space="preserve"> HYPERLINK \l "Appendix_A_Target_14" \h </w:instrText>
      </w:r>
      <w:r>
        <w:fldChar w:fldCharType="separate"/>
      </w:r>
      <w:r>
        <w:rPr>
          <w:rStyle w:val="Hyperlink"/>
        </w:rPr>
        <w:t>&lt;14&gt; Section 2.2.2.1</w:t>
      </w:r>
      <w:r>
        <w:rPr>
          <w:rStyle w:val="Hyperlink"/>
        </w:rPr>
        <w:fldChar w:fldCharType="end"/>
      </w:r>
      <w:r>
        <w:t xml:space="preserve">: </w:t>
      </w:r>
      <w:bookmarkEnd w:id="383"/>
      <w:r>
        <w:t>Not supported in Windows NT, Windows 2000, Windows XP, Windows Server 2003, Windows Vista, Windows Server 2008, Windows 7 or Windows Server 2008</w:t>
      </w:r>
      <w:r>
        <w:t xml:space="preserve"> R2.</w:t>
      </w:r>
    </w:p>
    <w:bookmarkStart w:id="384" w:name="Appendix_A_15"/>
    <w:p w:rsidR="00A10EF5" w:rsidRDefault="00BE2E7A">
      <w:r>
        <w:fldChar w:fldCharType="begin"/>
      </w:r>
      <w:r>
        <w:instrText xml:space="preserve"> HYPERLINK \l "Appendix_A_Target_15" \h </w:instrText>
      </w:r>
      <w:r>
        <w:fldChar w:fldCharType="separate"/>
      </w:r>
      <w:r>
        <w:rPr>
          <w:rStyle w:val="Hyperlink"/>
        </w:rPr>
        <w:t>&lt;15&gt; Section 2.2.2.1</w:t>
      </w:r>
      <w:r>
        <w:rPr>
          <w:rStyle w:val="Hyperlink"/>
        </w:rPr>
        <w:fldChar w:fldCharType="end"/>
      </w:r>
      <w:r>
        <w:t xml:space="preserve">: </w:t>
      </w:r>
      <w:bookmarkEnd w:id="384"/>
      <w:r>
        <w:rPr>
          <w:b/>
        </w:rPr>
        <w:t>MsvAvTimestamp</w:t>
      </w:r>
      <w:r>
        <w:t xml:space="preserve"> AV_PAIR type is not supported in Windows NT, Windows 2000, Windows XP, and Windows Server 2003.</w:t>
      </w:r>
    </w:p>
    <w:bookmarkStart w:id="385" w:name="Appendix_A_16"/>
    <w:p w:rsidR="00A10EF5" w:rsidRDefault="00BE2E7A">
      <w:r>
        <w:fldChar w:fldCharType="begin"/>
      </w:r>
      <w:r>
        <w:instrText xml:space="preserve"> HYPERLINK \l "Appendix_A_Target_16" \h </w:instrText>
      </w:r>
      <w:r>
        <w:fldChar w:fldCharType="separate"/>
      </w:r>
      <w:r>
        <w:rPr>
          <w:rStyle w:val="Hyperlink"/>
        </w:rPr>
        <w:t>&lt;16&gt; Section 2.2.2.1</w:t>
      </w:r>
      <w:r>
        <w:rPr>
          <w:rStyle w:val="Hyperlink"/>
        </w:rPr>
        <w:fldChar w:fldCharType="end"/>
      </w:r>
      <w:r>
        <w:t xml:space="preserve">: </w:t>
      </w:r>
      <w:bookmarkEnd w:id="385"/>
      <w:r>
        <w:rPr>
          <w:b/>
        </w:rPr>
        <w:t>MsvAvSingl</w:t>
      </w:r>
      <w:r>
        <w:rPr>
          <w:b/>
        </w:rPr>
        <w:t>eHost</w:t>
      </w:r>
      <w:r>
        <w:t xml:space="preserve"> AV_PAIR type is not supported in Windows NT, Windows 2000, Windows XP, and Windows Server 2003.</w:t>
      </w:r>
    </w:p>
    <w:bookmarkStart w:id="386" w:name="Appendix_A_17"/>
    <w:p w:rsidR="00A10EF5" w:rsidRDefault="00BE2E7A">
      <w:r>
        <w:fldChar w:fldCharType="begin"/>
      </w:r>
      <w:r>
        <w:instrText xml:space="preserve"> HYPERLINK \l "Appendix_A_Target_17" \h </w:instrText>
      </w:r>
      <w:r>
        <w:fldChar w:fldCharType="separate"/>
      </w:r>
      <w:r>
        <w:rPr>
          <w:rStyle w:val="Hyperlink"/>
        </w:rPr>
        <w:t>&lt;17&gt; Section 2.2.2.1</w:t>
      </w:r>
      <w:r>
        <w:rPr>
          <w:rStyle w:val="Hyperlink"/>
        </w:rPr>
        <w:fldChar w:fldCharType="end"/>
      </w:r>
      <w:r>
        <w:t xml:space="preserve">: </w:t>
      </w:r>
      <w:bookmarkEnd w:id="386"/>
      <w:r>
        <w:rPr>
          <w:b/>
        </w:rPr>
        <w:t>MsvAvTargetName</w:t>
      </w:r>
      <w:r>
        <w:t xml:space="preserve"> AV_PAIR type is not supported in Windows NT, Windows 2000, Windows XP, </w:t>
      </w:r>
      <w:r>
        <w:t>Windows Server 2003, Windows Vista, or Windows Server 2008.</w:t>
      </w:r>
    </w:p>
    <w:bookmarkStart w:id="387" w:name="Appendix_A_18"/>
    <w:p w:rsidR="00A10EF5" w:rsidRDefault="00BE2E7A">
      <w:r>
        <w:fldChar w:fldCharType="begin"/>
      </w:r>
      <w:r>
        <w:instrText xml:space="preserve"> HYPERLINK \l "Appendix_A_Target_18" \h </w:instrText>
      </w:r>
      <w:r>
        <w:fldChar w:fldCharType="separate"/>
      </w:r>
      <w:r>
        <w:rPr>
          <w:rStyle w:val="Hyperlink"/>
        </w:rPr>
        <w:t>&lt;18&gt; Section 2.2.2.1</w:t>
      </w:r>
      <w:r>
        <w:rPr>
          <w:rStyle w:val="Hyperlink"/>
        </w:rPr>
        <w:fldChar w:fldCharType="end"/>
      </w:r>
      <w:r>
        <w:t xml:space="preserve">: </w:t>
      </w:r>
      <w:bookmarkEnd w:id="387"/>
      <w:r>
        <w:rPr>
          <w:b/>
        </w:rPr>
        <w:t>MsvChannelBindings</w:t>
      </w:r>
      <w:r>
        <w:t xml:space="preserve"> AV_PAIR type is not supported in Windows NT, Windows 2000, Windows XP, Windows Server 2003, Windows Vista, or Wi</w:t>
      </w:r>
      <w:r>
        <w:t>ndows Server 2008.</w:t>
      </w:r>
    </w:p>
    <w:bookmarkStart w:id="388" w:name="Appendix_A_19"/>
    <w:p w:rsidR="00A10EF5" w:rsidRDefault="00BE2E7A">
      <w:r>
        <w:fldChar w:fldCharType="begin"/>
      </w:r>
      <w:r>
        <w:instrText xml:space="preserve"> HYPERLINK \l "Appendix_A_Target_19" \h </w:instrText>
      </w:r>
      <w:r>
        <w:fldChar w:fldCharType="separate"/>
      </w:r>
      <w:r>
        <w:rPr>
          <w:rStyle w:val="Hyperlink"/>
        </w:rPr>
        <w:t>&lt;19&gt; Section 2.2.2.2</w:t>
      </w:r>
      <w:r>
        <w:rPr>
          <w:rStyle w:val="Hyperlink"/>
        </w:rPr>
        <w:fldChar w:fldCharType="end"/>
      </w:r>
      <w:r>
        <w:t xml:space="preserve">: </w:t>
      </w:r>
      <w:bookmarkEnd w:id="388"/>
      <w:r>
        <w:t>No version of Windows processes this field when sent on the wire.</w:t>
      </w:r>
    </w:p>
    <w:bookmarkStart w:id="389" w:name="Appendix_A_20"/>
    <w:p w:rsidR="00A10EF5" w:rsidRDefault="00BE2E7A">
      <w:r>
        <w:fldChar w:fldCharType="begin"/>
      </w:r>
      <w:r>
        <w:instrText xml:space="preserve"> HYPERLINK \l "Appendix_A_Target_20" \h </w:instrText>
      </w:r>
      <w:r>
        <w:fldChar w:fldCharType="separate"/>
      </w:r>
      <w:r>
        <w:rPr>
          <w:rStyle w:val="Hyperlink"/>
        </w:rPr>
        <w:t>&lt;20&gt; Section 2.2.2.2</w:t>
      </w:r>
      <w:r>
        <w:rPr>
          <w:rStyle w:val="Hyperlink"/>
        </w:rPr>
        <w:fldChar w:fldCharType="end"/>
      </w:r>
      <w:r>
        <w:t xml:space="preserve">: </w:t>
      </w:r>
      <w:bookmarkEnd w:id="389"/>
      <w:r>
        <w:t>Windows NT, Windows 2000, Windows XP, Win</w:t>
      </w:r>
      <w:r>
        <w:t xml:space="preserve">dows Server 2003, and Windows Vista do not create or send the </w:t>
      </w:r>
      <w:r>
        <w:rPr>
          <w:b/>
        </w:rPr>
        <w:t>CustomData</w:t>
      </w:r>
      <w:r>
        <w:t xml:space="preserve"> field. The </w:t>
      </w:r>
      <w:r>
        <w:rPr>
          <w:b/>
        </w:rPr>
        <w:t>CustomData</w:t>
      </w:r>
      <w:r>
        <w:t xml:space="preserve"> field is not processed when sent on the wire.</w:t>
      </w:r>
    </w:p>
    <w:bookmarkStart w:id="390" w:name="Appendix_A_21"/>
    <w:p w:rsidR="00A10EF5" w:rsidRDefault="00BE2E7A">
      <w:r>
        <w:fldChar w:fldCharType="begin"/>
      </w:r>
      <w:r>
        <w:instrText xml:space="preserve"> HYPERLINK \l "Appendix_A_Target_21" \h </w:instrText>
      </w:r>
      <w:r>
        <w:fldChar w:fldCharType="separate"/>
      </w:r>
      <w:r>
        <w:rPr>
          <w:rStyle w:val="Hyperlink"/>
        </w:rPr>
        <w:t>&lt;21&gt; Section 2.2.2.2</w:t>
      </w:r>
      <w:r>
        <w:rPr>
          <w:rStyle w:val="Hyperlink"/>
        </w:rPr>
        <w:fldChar w:fldCharType="end"/>
      </w:r>
      <w:r>
        <w:t xml:space="preserve">: </w:t>
      </w:r>
      <w:bookmarkEnd w:id="390"/>
      <w:r>
        <w:t>Windows NT, Windows 2000, Windows XP, Windows Serv</w:t>
      </w:r>
      <w:r>
        <w:t xml:space="preserve">er 2003, and Windows Vista do not create or send the </w:t>
      </w:r>
      <w:r>
        <w:rPr>
          <w:b/>
        </w:rPr>
        <w:t>MachineID</w:t>
      </w:r>
      <w:r>
        <w:t xml:space="preserve">. The </w:t>
      </w:r>
      <w:r>
        <w:rPr>
          <w:b/>
        </w:rPr>
        <w:t>MachineID</w:t>
      </w:r>
      <w:r>
        <w:t xml:space="preserve"> is not processed when sent on the wire.</w:t>
      </w:r>
    </w:p>
    <w:bookmarkStart w:id="391" w:name="Appendix_A_22"/>
    <w:p w:rsidR="00A10EF5" w:rsidRDefault="00BE2E7A">
      <w:r>
        <w:lastRenderedPageBreak/>
        <w:fldChar w:fldCharType="begin"/>
      </w:r>
      <w:r>
        <w:instrText xml:space="preserve"> HYPERLINK \l "Appendix_A_Target_22" \h </w:instrText>
      </w:r>
      <w:r>
        <w:fldChar w:fldCharType="separate"/>
      </w:r>
      <w:r>
        <w:rPr>
          <w:rStyle w:val="Hyperlink"/>
        </w:rPr>
        <w:t>&lt;22&gt; Section 2.2.2.5</w:t>
      </w:r>
      <w:r>
        <w:rPr>
          <w:rStyle w:val="Hyperlink"/>
        </w:rPr>
        <w:fldChar w:fldCharType="end"/>
      </w:r>
      <w:r>
        <w:t xml:space="preserve">: </w:t>
      </w:r>
      <w:bookmarkEnd w:id="391"/>
      <w:r>
        <w:t>Windows 7 and subsequent versions of Windows, according to the applicabil</w:t>
      </w:r>
      <w:r>
        <w:t>ity list at the beginning of this section, support only 128-bit session key negotiation by default; therefore this bit is always set.</w:t>
      </w:r>
    </w:p>
    <w:bookmarkStart w:id="392" w:name="Appendix_A_23"/>
    <w:p w:rsidR="00A10EF5" w:rsidRDefault="00BE2E7A">
      <w:r>
        <w:fldChar w:fldCharType="begin"/>
      </w:r>
      <w:r>
        <w:instrText xml:space="preserve"> HYPERLINK \l "Appendix_A_Target_23" \h </w:instrText>
      </w:r>
      <w:r>
        <w:fldChar w:fldCharType="separate"/>
      </w:r>
      <w:r>
        <w:rPr>
          <w:rStyle w:val="Hyperlink"/>
        </w:rPr>
        <w:t>&lt;23&gt; Section 2.2.2.5</w:t>
      </w:r>
      <w:r>
        <w:rPr>
          <w:rStyle w:val="Hyperlink"/>
        </w:rPr>
        <w:fldChar w:fldCharType="end"/>
      </w:r>
      <w:r>
        <w:t xml:space="preserve">: </w:t>
      </w:r>
      <w:bookmarkEnd w:id="392"/>
      <w:r>
        <w:t>The NTLMSSP_NEGOTIATE_VERSION flag is not supported in Wi</w:t>
      </w:r>
      <w:r>
        <w:t>ndows NT and Windows 2000. This flag is used for debug purposes only.</w:t>
      </w:r>
    </w:p>
    <w:bookmarkStart w:id="393" w:name="Appendix_A_24"/>
    <w:p w:rsidR="00A10EF5" w:rsidRDefault="00BE2E7A">
      <w:r>
        <w:fldChar w:fldCharType="begin"/>
      </w:r>
      <w:r>
        <w:instrText xml:space="preserve"> HYPERLINK \l "Appendix_A_Target_24" \h </w:instrText>
      </w:r>
      <w:r>
        <w:fldChar w:fldCharType="separate"/>
      </w:r>
      <w:r>
        <w:rPr>
          <w:rStyle w:val="Hyperlink"/>
        </w:rPr>
        <w:t>&lt;24&gt; Section 2.2.2.5</w:t>
      </w:r>
      <w:r>
        <w:rPr>
          <w:rStyle w:val="Hyperlink"/>
        </w:rPr>
        <w:fldChar w:fldCharType="end"/>
      </w:r>
      <w:r>
        <w:t xml:space="preserve">: </w:t>
      </w:r>
      <w:bookmarkEnd w:id="393"/>
      <w:r>
        <w:t xml:space="preserve">The </w:t>
      </w:r>
      <w:r>
        <w:rPr>
          <w:b/>
        </w:rPr>
        <w:t>NTLMSSP_NEGOTIATE_EXTENDED_SESSIONSECURITY</w:t>
      </w:r>
      <w:r>
        <w:t xml:space="preserve"> is not set in the NEGOTIATE_MESSAGE to the server and the CHALLENGE_MESSAG</w:t>
      </w:r>
      <w:r>
        <w:t>E to the client in Windows NT Server 4.0 operating system Service Pack 3 (SP3).</w:t>
      </w:r>
    </w:p>
    <w:bookmarkStart w:id="394" w:name="Appendix_A_25"/>
    <w:p w:rsidR="00A10EF5" w:rsidRDefault="00BE2E7A">
      <w:r>
        <w:fldChar w:fldCharType="begin"/>
      </w:r>
      <w:r>
        <w:instrText xml:space="preserve"> HYPERLINK \l "Appendix_A_Target_25" \h </w:instrText>
      </w:r>
      <w:r>
        <w:fldChar w:fldCharType="separate"/>
      </w:r>
      <w:r>
        <w:rPr>
          <w:rStyle w:val="Hyperlink"/>
        </w:rPr>
        <w:t>&lt;25&gt; Section 2.2.2.5</w:t>
      </w:r>
      <w:r>
        <w:rPr>
          <w:rStyle w:val="Hyperlink"/>
        </w:rPr>
        <w:fldChar w:fldCharType="end"/>
      </w:r>
      <w:r>
        <w:t xml:space="preserve">: </w:t>
      </w:r>
      <w:bookmarkEnd w:id="394"/>
      <w:r>
        <w:t xml:space="preserve">The </w:t>
      </w:r>
      <w:r>
        <w:rPr>
          <w:b/>
        </w:rPr>
        <w:t>NTLMSSP_NEGOTIATE_OEM_WORKSTATION_SUPPLIED</w:t>
      </w:r>
      <w:r>
        <w:t xml:space="preserve"> flag is not supported in Windows NT and Windows 2000.</w:t>
      </w:r>
    </w:p>
    <w:bookmarkStart w:id="395" w:name="Appendix_A_26"/>
    <w:p w:rsidR="00A10EF5" w:rsidRDefault="00BE2E7A">
      <w:r>
        <w:fldChar w:fldCharType="begin"/>
      </w:r>
      <w:r>
        <w:instrText xml:space="preserve"> HYPERLI</w:instrText>
      </w:r>
      <w:r>
        <w:instrText xml:space="preserve">NK \l "Appendix_A_Target_26" \h </w:instrText>
      </w:r>
      <w:r>
        <w:fldChar w:fldCharType="separate"/>
      </w:r>
      <w:r>
        <w:rPr>
          <w:rStyle w:val="Hyperlink"/>
        </w:rPr>
        <w:t>&lt;26&gt; Section 2.2.2.5</w:t>
      </w:r>
      <w:r>
        <w:rPr>
          <w:rStyle w:val="Hyperlink"/>
        </w:rPr>
        <w:fldChar w:fldCharType="end"/>
      </w:r>
      <w:r>
        <w:t xml:space="preserve">: </w:t>
      </w:r>
      <w:bookmarkEnd w:id="395"/>
      <w:r>
        <w:t xml:space="preserve">The </w:t>
      </w:r>
      <w:r>
        <w:rPr>
          <w:b/>
        </w:rPr>
        <w:t>NTLMSSP_NEGOTIATE_OEM_DOMAIN_SUPPLIED</w:t>
      </w:r>
      <w:r>
        <w:t xml:space="preserve"> flag is not supported in Windows NT and Windows 2000.</w:t>
      </w:r>
    </w:p>
    <w:bookmarkStart w:id="396" w:name="Appendix_A_27"/>
    <w:p w:rsidR="00A10EF5" w:rsidRDefault="00BE2E7A">
      <w:r>
        <w:fldChar w:fldCharType="begin"/>
      </w:r>
      <w:r>
        <w:instrText xml:space="preserve"> HYPERLINK \l "Appendix_A_Target_27" \h </w:instrText>
      </w:r>
      <w:r>
        <w:fldChar w:fldCharType="separate"/>
      </w:r>
      <w:r>
        <w:rPr>
          <w:rStyle w:val="Hyperlink"/>
        </w:rPr>
        <w:t>&lt;27&gt; Section 2.2.2.5</w:t>
      </w:r>
      <w:r>
        <w:rPr>
          <w:rStyle w:val="Hyperlink"/>
        </w:rPr>
        <w:fldChar w:fldCharType="end"/>
      </w:r>
      <w:r>
        <w:t xml:space="preserve">: </w:t>
      </w:r>
      <w:bookmarkEnd w:id="396"/>
      <w:r>
        <w:t>Windows sends this bit for anonymous con</w:t>
      </w:r>
      <w:r>
        <w:t>nections, but a Windows-based NTLM server does not use this bit when establishing the session.</w:t>
      </w:r>
    </w:p>
    <w:bookmarkStart w:id="397" w:name="Appendix_A_28"/>
    <w:p w:rsidR="00A10EF5" w:rsidRDefault="00BE2E7A">
      <w:r>
        <w:fldChar w:fldCharType="begin"/>
      </w:r>
      <w:r>
        <w:instrText xml:space="preserve"> HYPERLINK \l "Appendix_A_Target_28" \h </w:instrText>
      </w:r>
      <w:r>
        <w:fldChar w:fldCharType="separate"/>
      </w:r>
      <w:r>
        <w:rPr>
          <w:rStyle w:val="Hyperlink"/>
        </w:rPr>
        <w:t>&lt;28&gt; Section 2.2.2.5</w:t>
      </w:r>
      <w:r>
        <w:rPr>
          <w:rStyle w:val="Hyperlink"/>
        </w:rPr>
        <w:fldChar w:fldCharType="end"/>
      </w:r>
      <w:r>
        <w:t xml:space="preserve">: </w:t>
      </w:r>
      <w:bookmarkEnd w:id="397"/>
      <w:r>
        <w:t>Windows NTLM clients can set this bit. No versions of Windows NTLM servers support it, so this b</w:t>
      </w:r>
      <w:r>
        <w:t xml:space="preserve">it is never used. </w:t>
      </w:r>
    </w:p>
    <w:bookmarkStart w:id="398" w:name="Appendix_A_29"/>
    <w:p w:rsidR="00A10EF5" w:rsidRDefault="00BE2E7A">
      <w:r>
        <w:fldChar w:fldCharType="begin"/>
      </w:r>
      <w:r>
        <w:instrText xml:space="preserve"> HYPERLINK \l "Appendix_A_Target_29" \h </w:instrText>
      </w:r>
      <w:r>
        <w:fldChar w:fldCharType="separate"/>
      </w:r>
      <w:r>
        <w:rPr>
          <w:rStyle w:val="Hyperlink"/>
        </w:rPr>
        <w:t>&lt;29&gt; Section 2.2.2.7</w:t>
      </w:r>
      <w:r>
        <w:rPr>
          <w:rStyle w:val="Hyperlink"/>
        </w:rPr>
        <w:fldChar w:fldCharType="end"/>
      </w:r>
      <w:r>
        <w:t xml:space="preserve">: </w:t>
      </w:r>
      <w:bookmarkEnd w:id="398"/>
      <w:r>
        <w:t xml:space="preserve"> In some situations, Microsoft Windows adds bytes to the end of the variable-length section. These bytes are considered to be part of the </w:t>
      </w:r>
      <w:r>
        <w:rPr>
          <w:b/>
        </w:rPr>
        <w:t>NTLMv2_CLIENT_CHALLENGE</w:t>
      </w:r>
      <w:r>
        <w:t xml:space="preserve"> structure,</w:t>
      </w:r>
      <w:r>
        <w:t xml:space="preserve"> but have no defined contents.</w:t>
      </w:r>
    </w:p>
    <w:bookmarkStart w:id="399" w:name="Appendix_A_30"/>
    <w:p w:rsidR="00A10EF5" w:rsidRDefault="00BE2E7A">
      <w:r>
        <w:fldChar w:fldCharType="begin"/>
      </w:r>
      <w:r>
        <w:instrText xml:space="preserve"> HYPERLINK \l "Appendix_A_Target_30" \h </w:instrText>
      </w:r>
      <w:r>
        <w:fldChar w:fldCharType="separate"/>
      </w:r>
      <w:r>
        <w:rPr>
          <w:rStyle w:val="Hyperlink"/>
        </w:rPr>
        <w:t>&lt;30&gt; Section 2.2.2.10</w:t>
      </w:r>
      <w:r>
        <w:rPr>
          <w:rStyle w:val="Hyperlink"/>
        </w:rPr>
        <w:fldChar w:fldCharType="end"/>
      </w:r>
      <w:r>
        <w:t xml:space="preserve">: </w:t>
      </w:r>
      <w:bookmarkEnd w:id="399"/>
      <w:r>
        <w:t>NTLMSSP_NEGOTIATE_VERSION cannot be negotiated in Windows NT, Windows 2000, and Windows XP operating system Service Pack 1 (SP1).</w:t>
      </w:r>
    </w:p>
    <w:bookmarkStart w:id="400" w:name="Appendix_A_31"/>
    <w:p w:rsidR="00A10EF5" w:rsidRDefault="00BE2E7A">
      <w:r>
        <w:fldChar w:fldCharType="begin"/>
      </w:r>
      <w:r>
        <w:instrText xml:space="preserve"> HYPERLINK \l "Appendix_A_Target_31" \h </w:instrText>
      </w:r>
      <w:r>
        <w:fldChar w:fldCharType="separate"/>
      </w:r>
      <w:r>
        <w:rPr>
          <w:rStyle w:val="Hyperlink"/>
        </w:rPr>
        <w:t>&lt;31&gt; Section 2.2.2.10</w:t>
      </w:r>
      <w:r>
        <w:rPr>
          <w:rStyle w:val="Hyperlink"/>
        </w:rPr>
        <w:fldChar w:fldCharType="end"/>
      </w:r>
      <w:r>
        <w:t xml:space="preserve">: </w:t>
      </w:r>
      <w:bookmarkEnd w:id="400"/>
      <w:r>
        <w:t>The values of the</w:t>
      </w:r>
      <w:r>
        <w:rPr>
          <w:rStyle w:val="Hyperlink"/>
        </w:rPr>
        <w:t xml:space="preserve"> </w:t>
      </w:r>
      <w:r>
        <w:rPr>
          <w:b/>
        </w:rPr>
        <w:t>ProductMajorVersion</w:t>
      </w:r>
      <w:r>
        <w:t xml:space="preserve"> and </w:t>
      </w:r>
      <w:r>
        <w:rPr>
          <w:b/>
        </w:rPr>
        <w:t>ProductMinorVersion</w:t>
      </w:r>
      <w:r>
        <w:t xml:space="preserve"> fields have changed over time. The following table shows the values of these fields for each applicable product.</w:t>
      </w:r>
    </w:p>
    <w:tbl>
      <w:tblPr>
        <w:tblStyle w:val="Table-ShadedHeader"/>
        <w:tblW w:w="0" w:type="auto"/>
        <w:tblLook w:val="04A0" w:firstRow="1" w:lastRow="0" w:firstColumn="1" w:lastColumn="0" w:noHBand="0" w:noVBand="1"/>
      </w:tblPr>
      <w:tblGrid>
        <w:gridCol w:w="2666"/>
        <w:gridCol w:w="2970"/>
        <w:gridCol w:w="2970"/>
      </w:tblGrid>
      <w:tr w:rsidR="00A10EF5" w:rsidTr="00A10EF5">
        <w:trPr>
          <w:cnfStyle w:val="100000000000" w:firstRow="1" w:lastRow="0" w:firstColumn="0" w:lastColumn="0" w:oddVBand="0" w:evenVBand="0" w:oddHBand="0" w:evenHBand="0" w:firstRowFirstColumn="0" w:firstRowLastColumn="0" w:lastRowFirstColumn="0" w:lastRowLastColumn="0"/>
          <w:tblHeader/>
        </w:trPr>
        <w:tc>
          <w:tcPr>
            <w:tcW w:w="2666" w:type="dxa"/>
          </w:tcPr>
          <w:p w:rsidR="00A10EF5" w:rsidRDefault="00BE2E7A">
            <w:pPr>
              <w:pStyle w:val="TableHeaderText"/>
              <w:rPr>
                <w:b w:val="0"/>
              </w:rPr>
            </w:pPr>
            <w:r>
              <w:t>Product</w:t>
            </w:r>
          </w:p>
        </w:tc>
        <w:tc>
          <w:tcPr>
            <w:tcW w:w="2970" w:type="dxa"/>
          </w:tcPr>
          <w:p w:rsidR="00A10EF5" w:rsidRDefault="00BE2E7A">
            <w:pPr>
              <w:pStyle w:val="TableHeaderText"/>
              <w:rPr>
                <w:b w:val="0"/>
              </w:rPr>
            </w:pPr>
            <w:r>
              <w:t>ProductMa</w:t>
            </w:r>
            <w:r>
              <w:t>jorVersion</w:t>
            </w:r>
          </w:p>
        </w:tc>
        <w:tc>
          <w:tcPr>
            <w:tcW w:w="2970" w:type="dxa"/>
          </w:tcPr>
          <w:p w:rsidR="00A10EF5" w:rsidRDefault="00BE2E7A">
            <w:pPr>
              <w:pStyle w:val="TableHeaderText"/>
              <w:rPr>
                <w:b w:val="0"/>
              </w:rPr>
            </w:pPr>
            <w:r>
              <w:t>ProductMinorVersion</w:t>
            </w:r>
          </w:p>
        </w:tc>
      </w:tr>
      <w:tr w:rsidR="00A10EF5" w:rsidTr="00A10EF5">
        <w:tc>
          <w:tcPr>
            <w:tcW w:w="2666" w:type="dxa"/>
          </w:tcPr>
          <w:p w:rsidR="00A10EF5" w:rsidRDefault="00BE2E7A">
            <w:pPr>
              <w:pStyle w:val="TableBodyText"/>
            </w:pPr>
            <w:r>
              <w:t>Windows XP operating system Service Pack 2 (SP2)</w:t>
            </w:r>
          </w:p>
        </w:tc>
        <w:tc>
          <w:tcPr>
            <w:tcW w:w="2970" w:type="dxa"/>
          </w:tcPr>
          <w:p w:rsidR="00A10EF5" w:rsidRDefault="00BE2E7A">
            <w:pPr>
              <w:pStyle w:val="TableBodyText"/>
            </w:pPr>
            <w:r>
              <w:t>WINDOWS_MAJOR_VERSION_5</w:t>
            </w:r>
          </w:p>
        </w:tc>
        <w:tc>
          <w:tcPr>
            <w:tcW w:w="2970" w:type="dxa"/>
          </w:tcPr>
          <w:p w:rsidR="00A10EF5" w:rsidRDefault="00BE2E7A">
            <w:pPr>
              <w:pStyle w:val="TableBodyText"/>
            </w:pPr>
            <w:r>
              <w:t>WINDOWS_MINOR_VERSION_1</w:t>
            </w:r>
          </w:p>
        </w:tc>
      </w:tr>
      <w:tr w:rsidR="00A10EF5" w:rsidTr="00A10EF5">
        <w:tc>
          <w:tcPr>
            <w:tcW w:w="2666" w:type="dxa"/>
          </w:tcPr>
          <w:p w:rsidR="00A10EF5" w:rsidRDefault="00BE2E7A">
            <w:pPr>
              <w:pStyle w:val="TableBodyText"/>
            </w:pPr>
            <w:r>
              <w:t>Windows Server 2003</w:t>
            </w:r>
          </w:p>
        </w:tc>
        <w:tc>
          <w:tcPr>
            <w:tcW w:w="2970" w:type="dxa"/>
          </w:tcPr>
          <w:p w:rsidR="00A10EF5" w:rsidRDefault="00BE2E7A">
            <w:pPr>
              <w:pStyle w:val="TableBodyText"/>
            </w:pPr>
            <w:r>
              <w:t>WINDOWS_MAJOR_VERSION_5</w:t>
            </w:r>
          </w:p>
        </w:tc>
        <w:tc>
          <w:tcPr>
            <w:tcW w:w="2970" w:type="dxa"/>
          </w:tcPr>
          <w:p w:rsidR="00A10EF5" w:rsidRDefault="00BE2E7A">
            <w:pPr>
              <w:pStyle w:val="TableBodyText"/>
            </w:pPr>
            <w:r>
              <w:t>WINDOWS_MINOR_VERSION_2</w:t>
            </w:r>
          </w:p>
        </w:tc>
      </w:tr>
      <w:tr w:rsidR="00A10EF5" w:rsidTr="00A10EF5">
        <w:tc>
          <w:tcPr>
            <w:tcW w:w="2666" w:type="dxa"/>
          </w:tcPr>
          <w:p w:rsidR="00A10EF5" w:rsidRDefault="00BE2E7A">
            <w:pPr>
              <w:pStyle w:val="TableBodyText"/>
            </w:pPr>
            <w:r>
              <w:t>Windows Vista</w:t>
            </w:r>
          </w:p>
        </w:tc>
        <w:tc>
          <w:tcPr>
            <w:tcW w:w="2970" w:type="dxa"/>
          </w:tcPr>
          <w:p w:rsidR="00A10EF5" w:rsidRDefault="00BE2E7A">
            <w:pPr>
              <w:pStyle w:val="TableBodyText"/>
            </w:pPr>
            <w:r>
              <w:t>WINDOWS_MAJOR_VERSION_6</w:t>
            </w:r>
          </w:p>
        </w:tc>
        <w:tc>
          <w:tcPr>
            <w:tcW w:w="2970" w:type="dxa"/>
          </w:tcPr>
          <w:p w:rsidR="00A10EF5" w:rsidRDefault="00BE2E7A">
            <w:pPr>
              <w:pStyle w:val="TableBodyText"/>
            </w:pPr>
            <w:r>
              <w:t>WINDOWS_MINOR_VERSION_0</w:t>
            </w:r>
          </w:p>
        </w:tc>
      </w:tr>
      <w:tr w:rsidR="00A10EF5" w:rsidTr="00A10EF5">
        <w:tc>
          <w:tcPr>
            <w:tcW w:w="2666" w:type="dxa"/>
          </w:tcPr>
          <w:p w:rsidR="00A10EF5" w:rsidRDefault="00BE2E7A">
            <w:pPr>
              <w:pStyle w:val="TableBodyText"/>
            </w:pPr>
            <w:r>
              <w:t>Windows Server 2008</w:t>
            </w:r>
          </w:p>
        </w:tc>
        <w:tc>
          <w:tcPr>
            <w:tcW w:w="2970" w:type="dxa"/>
          </w:tcPr>
          <w:p w:rsidR="00A10EF5" w:rsidRDefault="00BE2E7A">
            <w:pPr>
              <w:pStyle w:val="TableBodyText"/>
            </w:pPr>
            <w:r>
              <w:t>WINDOWS_MAJOR_VERSION_6</w:t>
            </w:r>
          </w:p>
        </w:tc>
        <w:tc>
          <w:tcPr>
            <w:tcW w:w="2970" w:type="dxa"/>
          </w:tcPr>
          <w:p w:rsidR="00A10EF5" w:rsidRDefault="00BE2E7A">
            <w:pPr>
              <w:pStyle w:val="TableBodyText"/>
            </w:pPr>
            <w:r>
              <w:t>WINDOWS_MINOR_VERSION_0</w:t>
            </w:r>
          </w:p>
        </w:tc>
      </w:tr>
      <w:tr w:rsidR="00A10EF5" w:rsidTr="00A10EF5">
        <w:tc>
          <w:tcPr>
            <w:tcW w:w="2666" w:type="dxa"/>
          </w:tcPr>
          <w:p w:rsidR="00A10EF5" w:rsidRDefault="00BE2E7A">
            <w:pPr>
              <w:pStyle w:val="TableBodyText"/>
            </w:pPr>
            <w:r>
              <w:t>Windows 7</w:t>
            </w:r>
          </w:p>
        </w:tc>
        <w:tc>
          <w:tcPr>
            <w:tcW w:w="2970" w:type="dxa"/>
          </w:tcPr>
          <w:p w:rsidR="00A10EF5" w:rsidRDefault="00BE2E7A">
            <w:pPr>
              <w:pStyle w:val="TableBodyText"/>
            </w:pPr>
            <w:r>
              <w:t>WINDOWS_MAJOR_VERSION_6</w:t>
            </w:r>
          </w:p>
        </w:tc>
        <w:tc>
          <w:tcPr>
            <w:tcW w:w="2970" w:type="dxa"/>
          </w:tcPr>
          <w:p w:rsidR="00A10EF5" w:rsidRDefault="00BE2E7A">
            <w:pPr>
              <w:pStyle w:val="TableBodyText"/>
            </w:pPr>
            <w:r>
              <w:t>WINDOWS_MINOR_VERSION_1</w:t>
            </w:r>
          </w:p>
        </w:tc>
      </w:tr>
      <w:tr w:rsidR="00A10EF5" w:rsidTr="00A10EF5">
        <w:tc>
          <w:tcPr>
            <w:tcW w:w="2666" w:type="dxa"/>
          </w:tcPr>
          <w:p w:rsidR="00A10EF5" w:rsidRDefault="00BE2E7A">
            <w:pPr>
              <w:pStyle w:val="TableBodyText"/>
            </w:pPr>
            <w:r>
              <w:t>Windows Server 2008 R2</w:t>
            </w:r>
          </w:p>
        </w:tc>
        <w:tc>
          <w:tcPr>
            <w:tcW w:w="2970" w:type="dxa"/>
          </w:tcPr>
          <w:p w:rsidR="00A10EF5" w:rsidRDefault="00BE2E7A">
            <w:pPr>
              <w:pStyle w:val="TableBodyText"/>
            </w:pPr>
            <w:r>
              <w:t>WINDOWS_MAJOR_VERSION_6</w:t>
            </w:r>
          </w:p>
        </w:tc>
        <w:tc>
          <w:tcPr>
            <w:tcW w:w="2970" w:type="dxa"/>
          </w:tcPr>
          <w:p w:rsidR="00A10EF5" w:rsidRDefault="00BE2E7A">
            <w:pPr>
              <w:pStyle w:val="TableBodyText"/>
            </w:pPr>
            <w:r>
              <w:t>WINDOWS_MINOR_VERSION_1</w:t>
            </w:r>
          </w:p>
        </w:tc>
      </w:tr>
      <w:tr w:rsidR="00A10EF5" w:rsidTr="00A10EF5">
        <w:tc>
          <w:tcPr>
            <w:tcW w:w="2666" w:type="dxa"/>
          </w:tcPr>
          <w:p w:rsidR="00A10EF5" w:rsidRDefault="00BE2E7A">
            <w:pPr>
              <w:pStyle w:val="TableBodyText"/>
            </w:pPr>
            <w:r>
              <w:t>Windows 8</w:t>
            </w:r>
          </w:p>
        </w:tc>
        <w:tc>
          <w:tcPr>
            <w:tcW w:w="2970" w:type="dxa"/>
          </w:tcPr>
          <w:p w:rsidR="00A10EF5" w:rsidRDefault="00BE2E7A">
            <w:pPr>
              <w:pStyle w:val="TableBodyText"/>
            </w:pPr>
            <w:r>
              <w:t>WINDOWS_MAJOR_VERSION_6</w:t>
            </w:r>
          </w:p>
        </w:tc>
        <w:tc>
          <w:tcPr>
            <w:tcW w:w="2970" w:type="dxa"/>
          </w:tcPr>
          <w:p w:rsidR="00A10EF5" w:rsidRDefault="00BE2E7A">
            <w:pPr>
              <w:pStyle w:val="TableBodyText"/>
            </w:pPr>
            <w:r>
              <w:t>WINDOWS_MINOR_VERSION_2</w:t>
            </w:r>
          </w:p>
        </w:tc>
      </w:tr>
      <w:tr w:rsidR="00A10EF5" w:rsidTr="00A10EF5">
        <w:tc>
          <w:tcPr>
            <w:tcW w:w="2666" w:type="dxa"/>
          </w:tcPr>
          <w:p w:rsidR="00A10EF5" w:rsidRDefault="00BE2E7A">
            <w:pPr>
              <w:pStyle w:val="TableBodyText"/>
            </w:pPr>
            <w:r>
              <w:t>Windows Server 2012 operating system</w:t>
            </w:r>
          </w:p>
        </w:tc>
        <w:tc>
          <w:tcPr>
            <w:tcW w:w="2970" w:type="dxa"/>
          </w:tcPr>
          <w:p w:rsidR="00A10EF5" w:rsidRDefault="00BE2E7A">
            <w:pPr>
              <w:pStyle w:val="TableBodyText"/>
            </w:pPr>
            <w:r>
              <w:t>WINDOWS_MAJOR_VERSION_6</w:t>
            </w:r>
          </w:p>
        </w:tc>
        <w:tc>
          <w:tcPr>
            <w:tcW w:w="2970" w:type="dxa"/>
          </w:tcPr>
          <w:p w:rsidR="00A10EF5" w:rsidRDefault="00BE2E7A">
            <w:pPr>
              <w:pStyle w:val="TableBodyText"/>
            </w:pPr>
            <w:r>
              <w:t>WINDOWS_MINOR_VERSION_2</w:t>
            </w:r>
          </w:p>
        </w:tc>
      </w:tr>
      <w:tr w:rsidR="00A10EF5" w:rsidTr="00A10EF5">
        <w:tc>
          <w:tcPr>
            <w:tcW w:w="2666" w:type="dxa"/>
          </w:tcPr>
          <w:p w:rsidR="00A10EF5" w:rsidRDefault="00BE2E7A">
            <w:pPr>
              <w:pStyle w:val="TableBodyText"/>
            </w:pPr>
            <w:r>
              <w:t>Windows 8.1</w:t>
            </w:r>
          </w:p>
        </w:tc>
        <w:tc>
          <w:tcPr>
            <w:tcW w:w="2970" w:type="dxa"/>
          </w:tcPr>
          <w:p w:rsidR="00A10EF5" w:rsidRDefault="00BE2E7A">
            <w:pPr>
              <w:pStyle w:val="TableBodyText"/>
            </w:pPr>
            <w:r>
              <w:t>WINDOWS_MAJOR_VERSION_6</w:t>
            </w:r>
          </w:p>
        </w:tc>
        <w:tc>
          <w:tcPr>
            <w:tcW w:w="2970" w:type="dxa"/>
          </w:tcPr>
          <w:p w:rsidR="00A10EF5" w:rsidRDefault="00BE2E7A">
            <w:pPr>
              <w:pStyle w:val="TableBodyText"/>
            </w:pPr>
            <w:r>
              <w:t>WINDOWS_MINOR_VERSION_3</w:t>
            </w:r>
          </w:p>
        </w:tc>
      </w:tr>
      <w:tr w:rsidR="00A10EF5" w:rsidTr="00A10EF5">
        <w:tc>
          <w:tcPr>
            <w:tcW w:w="2666" w:type="dxa"/>
          </w:tcPr>
          <w:p w:rsidR="00A10EF5" w:rsidRDefault="00BE2E7A">
            <w:pPr>
              <w:pStyle w:val="TableBodyText"/>
            </w:pPr>
            <w:r>
              <w:t>Windows Server 2012 R2</w:t>
            </w:r>
          </w:p>
        </w:tc>
        <w:tc>
          <w:tcPr>
            <w:tcW w:w="2970" w:type="dxa"/>
          </w:tcPr>
          <w:p w:rsidR="00A10EF5" w:rsidRDefault="00BE2E7A">
            <w:pPr>
              <w:pStyle w:val="TableBodyText"/>
            </w:pPr>
            <w:r>
              <w:t>WINDOWS_MAJOR_VERSION_6</w:t>
            </w:r>
          </w:p>
        </w:tc>
        <w:tc>
          <w:tcPr>
            <w:tcW w:w="2970" w:type="dxa"/>
          </w:tcPr>
          <w:p w:rsidR="00A10EF5" w:rsidRDefault="00BE2E7A">
            <w:pPr>
              <w:pStyle w:val="TableBodyText"/>
            </w:pPr>
            <w:r>
              <w:t>WINDOWS_MINOR</w:t>
            </w:r>
            <w:r>
              <w:t>_VERSION_3</w:t>
            </w:r>
          </w:p>
        </w:tc>
      </w:tr>
      <w:tr w:rsidR="00A10EF5" w:rsidTr="00A10EF5">
        <w:tc>
          <w:tcPr>
            <w:tcW w:w="2666" w:type="dxa"/>
          </w:tcPr>
          <w:p w:rsidR="00A10EF5" w:rsidRDefault="00BE2E7A">
            <w:pPr>
              <w:pStyle w:val="TableBodyText"/>
            </w:pPr>
            <w:r>
              <w:t>Windows 10</w:t>
            </w:r>
          </w:p>
        </w:tc>
        <w:tc>
          <w:tcPr>
            <w:tcW w:w="2970" w:type="dxa"/>
          </w:tcPr>
          <w:p w:rsidR="00A10EF5" w:rsidRDefault="00BE2E7A">
            <w:pPr>
              <w:pStyle w:val="TableBodyText"/>
            </w:pPr>
            <w:r>
              <w:t>WINDOWS_MAJOR_VERSION_10</w:t>
            </w:r>
          </w:p>
        </w:tc>
        <w:tc>
          <w:tcPr>
            <w:tcW w:w="2970" w:type="dxa"/>
          </w:tcPr>
          <w:p w:rsidR="00A10EF5" w:rsidRDefault="00BE2E7A">
            <w:pPr>
              <w:pStyle w:val="TableBodyText"/>
            </w:pPr>
            <w:r>
              <w:t>WINDOWS_MINOR_VERSION_0</w:t>
            </w:r>
          </w:p>
        </w:tc>
      </w:tr>
      <w:tr w:rsidR="00A10EF5" w:rsidTr="00A10EF5">
        <w:tc>
          <w:tcPr>
            <w:tcW w:w="2666" w:type="dxa"/>
          </w:tcPr>
          <w:p w:rsidR="00A10EF5" w:rsidRDefault="00BE2E7A">
            <w:pPr>
              <w:pStyle w:val="TableBodyText"/>
            </w:pPr>
            <w:r>
              <w:t>Windows Server 2016</w:t>
            </w:r>
          </w:p>
        </w:tc>
        <w:tc>
          <w:tcPr>
            <w:tcW w:w="2970" w:type="dxa"/>
          </w:tcPr>
          <w:p w:rsidR="00A10EF5" w:rsidRDefault="00BE2E7A">
            <w:pPr>
              <w:pStyle w:val="TableBodyText"/>
            </w:pPr>
            <w:r>
              <w:t>WINDOWS_MAJOR_VERSION_10</w:t>
            </w:r>
          </w:p>
        </w:tc>
        <w:tc>
          <w:tcPr>
            <w:tcW w:w="2970" w:type="dxa"/>
          </w:tcPr>
          <w:p w:rsidR="00A10EF5" w:rsidRDefault="00BE2E7A">
            <w:pPr>
              <w:pStyle w:val="TableBodyText"/>
            </w:pPr>
            <w:r>
              <w:t>WINDOWS_MINOR_VERSION_0</w:t>
            </w:r>
          </w:p>
        </w:tc>
      </w:tr>
    </w:tbl>
    <w:p w:rsidR="00A10EF5" w:rsidRDefault="00A10EF5"/>
    <w:bookmarkStart w:id="401" w:name="Appendix_A_32"/>
    <w:p w:rsidR="00A10EF5" w:rsidRDefault="00BE2E7A">
      <w:r>
        <w:fldChar w:fldCharType="begin"/>
      </w:r>
      <w:r>
        <w:instrText xml:space="preserve"> HYPERLINK \l "Appendix_A_Target_32" \h </w:instrText>
      </w:r>
      <w:r>
        <w:fldChar w:fldCharType="separate"/>
      </w:r>
      <w:r>
        <w:rPr>
          <w:rStyle w:val="Hyperlink"/>
        </w:rPr>
        <w:t>&lt;32&gt; Section 3.1.1.1</w:t>
      </w:r>
      <w:r>
        <w:rPr>
          <w:rStyle w:val="Hyperlink"/>
        </w:rPr>
        <w:fldChar w:fldCharType="end"/>
      </w:r>
      <w:r>
        <w:t xml:space="preserve">: </w:t>
      </w:r>
      <w:bookmarkEnd w:id="401"/>
      <w:r>
        <w:t>The default value of this state variable is TRUE. Windows NT Server 4.0 SP3 does not support providing NTLM instead of LM responses.</w:t>
      </w:r>
    </w:p>
    <w:bookmarkStart w:id="402" w:name="Appendix_A_33"/>
    <w:p w:rsidR="00A10EF5" w:rsidRDefault="00BE2E7A">
      <w:r>
        <w:fldChar w:fldCharType="begin"/>
      </w:r>
      <w:r>
        <w:instrText xml:space="preserve"> HYPERLINK \l "Appendix_A_Target_33" \h </w:instrText>
      </w:r>
      <w:r>
        <w:fldChar w:fldCharType="separate"/>
      </w:r>
      <w:r>
        <w:rPr>
          <w:rStyle w:val="Hyperlink"/>
        </w:rPr>
        <w:t>&lt;33&gt; Section 3.1.1.1</w:t>
      </w:r>
      <w:r>
        <w:rPr>
          <w:rStyle w:val="Hyperlink"/>
        </w:rPr>
        <w:fldChar w:fldCharType="end"/>
      </w:r>
      <w:r>
        <w:t xml:space="preserve">: </w:t>
      </w:r>
      <w:bookmarkEnd w:id="402"/>
      <w:r>
        <w:t xml:space="preserve">The default value of this state variable is FALSE. </w:t>
      </w:r>
      <w:r>
        <w:rPr>
          <w:b/>
        </w:rPr>
        <w:t>ClientB</w:t>
      </w:r>
      <w:r>
        <w:rPr>
          <w:b/>
        </w:rPr>
        <w:t>locked</w:t>
      </w:r>
      <w:r>
        <w:t xml:space="preserve"> is not supported in Windows NT, Windows 2000, Windows XP, Windows Server 2003, Windows Vista, and Windows Server 2008.</w:t>
      </w:r>
    </w:p>
    <w:bookmarkStart w:id="403" w:name="Appendix_A_34"/>
    <w:p w:rsidR="00A10EF5" w:rsidRDefault="00BE2E7A">
      <w:r>
        <w:fldChar w:fldCharType="begin"/>
      </w:r>
      <w:r>
        <w:instrText xml:space="preserve"> HYPERLINK \l "Appendix_A_Target_34" \h </w:instrText>
      </w:r>
      <w:r>
        <w:fldChar w:fldCharType="separate"/>
      </w:r>
      <w:r>
        <w:rPr>
          <w:rStyle w:val="Hyperlink"/>
        </w:rPr>
        <w:t>&lt;34&gt; Section 3.1.1.1</w:t>
      </w:r>
      <w:r>
        <w:rPr>
          <w:rStyle w:val="Hyperlink"/>
        </w:rPr>
        <w:fldChar w:fldCharType="end"/>
      </w:r>
      <w:r>
        <w:t xml:space="preserve">: </w:t>
      </w:r>
      <w:bookmarkEnd w:id="403"/>
      <w:r>
        <w:t xml:space="preserve">The default value of this state variable is NULL. </w:t>
      </w:r>
      <w:r>
        <w:rPr>
          <w:b/>
        </w:rPr>
        <w:t>ClientBlockExce</w:t>
      </w:r>
      <w:r>
        <w:rPr>
          <w:b/>
        </w:rPr>
        <w:t>ptions</w:t>
      </w:r>
      <w:r>
        <w:t xml:space="preserve"> is not supported in Windows NT, Windows 2000, Windows XP, Windows Server 2003, Windows Vista, and Windows Server 2008.</w:t>
      </w:r>
    </w:p>
    <w:bookmarkStart w:id="404" w:name="Appendix_A_35"/>
    <w:p w:rsidR="00A10EF5" w:rsidRDefault="00BE2E7A">
      <w:r>
        <w:fldChar w:fldCharType="begin"/>
      </w:r>
      <w:r>
        <w:instrText xml:space="preserve"> HYPERLINK \l "Appendix_A_Target_35" \h </w:instrText>
      </w:r>
      <w:r>
        <w:fldChar w:fldCharType="separate"/>
      </w:r>
      <w:r>
        <w:rPr>
          <w:rStyle w:val="Hyperlink"/>
        </w:rPr>
        <w:t>&lt;35&gt; Section 3.1.1.1</w:t>
      </w:r>
      <w:r>
        <w:rPr>
          <w:rStyle w:val="Hyperlink"/>
        </w:rPr>
        <w:fldChar w:fldCharType="end"/>
      </w:r>
      <w:r>
        <w:t xml:space="preserve">: </w:t>
      </w:r>
      <w:bookmarkEnd w:id="404"/>
      <w:r>
        <w:t>In Windows NT, Windows 2000, Windows XP, Windows Server 2003, Win</w:t>
      </w:r>
      <w:r>
        <w:t>dows Vista, and Windows Server 2008, this variable is set to FALSE. In Windows 7 and subsequent versions of Windows, according to the applicability list at the beginning of this section, this variable is set to TRUE.</w:t>
      </w:r>
    </w:p>
    <w:bookmarkStart w:id="405" w:name="Appendix_A_36"/>
    <w:p w:rsidR="00A10EF5" w:rsidRDefault="00BE2E7A">
      <w:r>
        <w:fldChar w:fldCharType="begin"/>
      </w:r>
      <w:r>
        <w:instrText xml:space="preserve"> HYPERLINK \l "Appendix_A_Target_36" </w:instrText>
      </w:r>
      <w:r>
        <w:instrText xml:space="preserve">\h </w:instrText>
      </w:r>
      <w:r>
        <w:fldChar w:fldCharType="separate"/>
      </w:r>
      <w:r>
        <w:rPr>
          <w:rStyle w:val="Hyperlink"/>
        </w:rPr>
        <w:t>&lt;36&gt; Section 3.1.1.1</w:t>
      </w:r>
      <w:r>
        <w:rPr>
          <w:rStyle w:val="Hyperlink"/>
        </w:rPr>
        <w:fldChar w:fldCharType="end"/>
      </w:r>
      <w:r>
        <w:t xml:space="preserve">: </w:t>
      </w:r>
      <w:bookmarkEnd w:id="405"/>
      <w:r>
        <w:t>In Windows NT 4.0 and Windows 2000, the maximum lifetime for the challenge is 30 minutes. In Windows XP, Windows Server 2003, Windows Vista, Windows Server 2008, Windows 7, and Windows Server 2008 R2, the maximum lifetime is 36 ho</w:t>
      </w:r>
      <w:r>
        <w:t>urs.</w:t>
      </w:r>
    </w:p>
    <w:bookmarkStart w:id="406" w:name="Appendix_A_37"/>
    <w:p w:rsidR="00A10EF5" w:rsidRDefault="00BE2E7A">
      <w:r>
        <w:fldChar w:fldCharType="begin"/>
      </w:r>
      <w:r>
        <w:instrText xml:space="preserve"> HYPERLINK \l "Appendix_A_Target_37" \h </w:instrText>
      </w:r>
      <w:r>
        <w:fldChar w:fldCharType="separate"/>
      </w:r>
      <w:r>
        <w:rPr>
          <w:rStyle w:val="Hyperlink"/>
        </w:rPr>
        <w:t>&lt;37&gt; Section 3.1.1.2</w:t>
      </w:r>
      <w:r>
        <w:rPr>
          <w:rStyle w:val="Hyperlink"/>
        </w:rPr>
        <w:fldChar w:fldCharType="end"/>
      </w:r>
      <w:r>
        <w:t xml:space="preserve">: </w:t>
      </w:r>
      <w:bookmarkEnd w:id="406"/>
      <w:r>
        <w:t>Windows exposes these logical parameters to applications through the SSPI interface on Windows.</w:t>
      </w:r>
    </w:p>
    <w:bookmarkStart w:id="407" w:name="Appendix_A_38"/>
    <w:p w:rsidR="00A10EF5" w:rsidRDefault="00BE2E7A">
      <w:r>
        <w:fldChar w:fldCharType="begin"/>
      </w:r>
      <w:r>
        <w:instrText xml:space="preserve"> HYPERLINK \l "Appendix_A_Target_38" \h </w:instrText>
      </w:r>
      <w:r>
        <w:fldChar w:fldCharType="separate"/>
      </w:r>
      <w:r>
        <w:rPr>
          <w:rStyle w:val="Hyperlink"/>
        </w:rPr>
        <w:t>&lt;38&gt; Section 3.1.1.2</w:t>
      </w:r>
      <w:r>
        <w:rPr>
          <w:rStyle w:val="Hyperlink"/>
        </w:rPr>
        <w:fldChar w:fldCharType="end"/>
      </w:r>
      <w:r>
        <w:t xml:space="preserve">: </w:t>
      </w:r>
      <w:bookmarkEnd w:id="407"/>
      <w:r>
        <w:rPr>
          <w:b/>
        </w:rPr>
        <w:t>ClientSuppliedTargetName</w:t>
      </w:r>
      <w:r>
        <w:t xml:space="preserve"> </w:t>
      </w:r>
      <w:r>
        <w:t>is not supported in Windows NT, Windows 2000, Windows XP, Windows Server 2003, Windows Vista, and Windows Server 2008.</w:t>
      </w:r>
    </w:p>
    <w:bookmarkStart w:id="408" w:name="Appendix_A_39"/>
    <w:p w:rsidR="00A10EF5" w:rsidRDefault="00BE2E7A">
      <w:r>
        <w:fldChar w:fldCharType="begin"/>
      </w:r>
      <w:r>
        <w:instrText xml:space="preserve"> HYPERLINK \l "Appendix_A_Target_39" \h </w:instrText>
      </w:r>
      <w:r>
        <w:fldChar w:fldCharType="separate"/>
      </w:r>
      <w:r>
        <w:rPr>
          <w:rStyle w:val="Hyperlink"/>
        </w:rPr>
        <w:t>&lt;39&gt; Section 3.1.1.2</w:t>
      </w:r>
      <w:r>
        <w:rPr>
          <w:rStyle w:val="Hyperlink"/>
        </w:rPr>
        <w:fldChar w:fldCharType="end"/>
      </w:r>
      <w:r>
        <w:t xml:space="preserve">: </w:t>
      </w:r>
      <w:bookmarkEnd w:id="408"/>
      <w:r>
        <w:rPr>
          <w:b/>
        </w:rPr>
        <w:t>ClientChannelBindingsUnhashed</w:t>
      </w:r>
      <w:r>
        <w:t xml:space="preserve"> is not supported in Windows NT, Windows 20</w:t>
      </w:r>
      <w:r>
        <w:t>00, Windows XP, Windows Server 2003, Windows Vista, and Windows Server 2008.</w:t>
      </w:r>
    </w:p>
    <w:bookmarkStart w:id="409" w:name="Appendix_A_40"/>
    <w:p w:rsidR="00A10EF5" w:rsidRDefault="00BE2E7A">
      <w:r>
        <w:fldChar w:fldCharType="begin"/>
      </w:r>
      <w:r>
        <w:instrText xml:space="preserve"> HYPERLINK \l "Appendix_A_Target_40" \h </w:instrText>
      </w:r>
      <w:r>
        <w:fldChar w:fldCharType="separate"/>
      </w:r>
      <w:r>
        <w:rPr>
          <w:rStyle w:val="Hyperlink"/>
        </w:rPr>
        <w:t>&lt;40&gt; Section 3.1.1.2</w:t>
      </w:r>
      <w:r>
        <w:rPr>
          <w:rStyle w:val="Hyperlink"/>
        </w:rPr>
        <w:fldChar w:fldCharType="end"/>
      </w:r>
      <w:r>
        <w:t xml:space="preserve">: </w:t>
      </w:r>
      <w:bookmarkEnd w:id="409"/>
      <w:r>
        <w:t>Not supported in Windows NT, Windows 2000, Windows XP, Windows Server 2003, Windows Vista, Windows Server 2008, Wi</w:t>
      </w:r>
      <w:r>
        <w:t>ndows 7 or Windows Server 2008 R2.</w:t>
      </w:r>
    </w:p>
    <w:bookmarkStart w:id="410" w:name="Appendix_A_41"/>
    <w:p w:rsidR="00A10EF5" w:rsidRDefault="00BE2E7A">
      <w:r>
        <w:fldChar w:fldCharType="begin"/>
      </w:r>
      <w:r>
        <w:instrText xml:space="preserve"> HYPERLINK \l "Appendix_A_Target_41" \h </w:instrText>
      </w:r>
      <w:r>
        <w:fldChar w:fldCharType="separate"/>
      </w:r>
      <w:r>
        <w:rPr>
          <w:rStyle w:val="Hyperlink"/>
        </w:rPr>
        <w:t>&lt;41&gt; Section 3.1.4</w:t>
      </w:r>
      <w:r>
        <w:rPr>
          <w:rStyle w:val="Hyperlink"/>
        </w:rPr>
        <w:fldChar w:fldCharType="end"/>
      </w:r>
      <w:r>
        <w:t xml:space="preserve">: </w:t>
      </w:r>
      <w:bookmarkEnd w:id="410"/>
      <w:r>
        <w:t>This functionality is not supported in Windows NT, Windows 2000, Windows XP, Windows Server 2003, Windows Vista, and Windows Server 2008.</w:t>
      </w:r>
    </w:p>
    <w:bookmarkStart w:id="411" w:name="Appendix_A_42"/>
    <w:p w:rsidR="00A10EF5" w:rsidRDefault="00BE2E7A">
      <w:r>
        <w:fldChar w:fldCharType="begin"/>
      </w:r>
      <w:r>
        <w:instrText xml:space="preserve"> HYPERLINK \l "App</w:instrText>
      </w:r>
      <w:r>
        <w:instrText xml:space="preserve">endix_A_Target_42" \h </w:instrText>
      </w:r>
      <w:r>
        <w:fldChar w:fldCharType="separate"/>
      </w:r>
      <w:r>
        <w:rPr>
          <w:rStyle w:val="Hyperlink"/>
        </w:rPr>
        <w:t>&lt;42&gt; Section 3.1.5.1.1</w:t>
      </w:r>
      <w:r>
        <w:rPr>
          <w:rStyle w:val="Hyperlink"/>
        </w:rPr>
        <w:fldChar w:fldCharType="end"/>
      </w:r>
      <w:r>
        <w:t xml:space="preserve">: </w:t>
      </w:r>
      <w:bookmarkEnd w:id="411"/>
      <w:r>
        <w:t>This functionality is not supported in Windows NT, Windows 2000, Windows XP, Windows Server 2003, Windows Vista, and Windows Server 2008.</w:t>
      </w:r>
    </w:p>
    <w:bookmarkStart w:id="412" w:name="Appendix_A_43"/>
    <w:p w:rsidR="00A10EF5" w:rsidRDefault="00BE2E7A">
      <w:r>
        <w:fldChar w:fldCharType="begin"/>
      </w:r>
      <w:r>
        <w:instrText xml:space="preserve"> HYPERLINK \l "Appendix_A_Target_43" \h </w:instrText>
      </w:r>
      <w:r>
        <w:fldChar w:fldCharType="separate"/>
      </w:r>
      <w:r>
        <w:rPr>
          <w:rStyle w:val="Hyperlink"/>
        </w:rPr>
        <w:t>&lt;43&gt; Section 3.1.5.1.2</w:t>
      </w:r>
      <w:r>
        <w:rPr>
          <w:rStyle w:val="Hyperlink"/>
        </w:rPr>
        <w:fldChar w:fldCharType="end"/>
      </w:r>
      <w:r>
        <w:t xml:space="preserve">: </w:t>
      </w:r>
      <w:bookmarkEnd w:id="412"/>
      <w:r>
        <w:t xml:space="preserve">Not </w:t>
      </w:r>
      <w:r>
        <w:t>supported by Windows NT, Windows 2000, Windows XP, and Windows Server 2003.</w:t>
      </w:r>
    </w:p>
    <w:bookmarkStart w:id="413" w:name="Appendix_A_44"/>
    <w:p w:rsidR="00A10EF5" w:rsidRDefault="00BE2E7A">
      <w:r>
        <w:fldChar w:fldCharType="begin"/>
      </w:r>
      <w:r>
        <w:instrText xml:space="preserve"> HYPERLINK \l "Appendix_A_Target_44" \h </w:instrText>
      </w:r>
      <w:r>
        <w:fldChar w:fldCharType="separate"/>
      </w:r>
      <w:r>
        <w:rPr>
          <w:rStyle w:val="Hyperlink"/>
        </w:rPr>
        <w:t>&lt;44&gt; Section 3.1.5.1.2</w:t>
      </w:r>
      <w:r>
        <w:rPr>
          <w:rStyle w:val="Hyperlink"/>
        </w:rPr>
        <w:fldChar w:fldCharType="end"/>
      </w:r>
      <w:r>
        <w:t xml:space="preserve">: </w:t>
      </w:r>
      <w:bookmarkEnd w:id="413"/>
      <w:r>
        <w:t>This functionality is not supported in Windows NT and Windows 2000.</w:t>
      </w:r>
    </w:p>
    <w:bookmarkStart w:id="414" w:name="Appendix_A_45"/>
    <w:p w:rsidR="00A10EF5" w:rsidRDefault="00BE2E7A">
      <w:r>
        <w:fldChar w:fldCharType="begin"/>
      </w:r>
      <w:r>
        <w:instrText xml:space="preserve"> HYPERLINK \l "Appendix_A_Target_45" \h </w:instrText>
      </w:r>
      <w:r>
        <w:fldChar w:fldCharType="separate"/>
      </w:r>
      <w:r>
        <w:rPr>
          <w:rStyle w:val="Hyperlink"/>
        </w:rPr>
        <w:t>&lt;4</w:t>
      </w:r>
      <w:r>
        <w:rPr>
          <w:rStyle w:val="Hyperlink"/>
        </w:rPr>
        <w:t>5&gt; Section 3.1.5.1.2</w:t>
      </w:r>
      <w:r>
        <w:rPr>
          <w:rStyle w:val="Hyperlink"/>
        </w:rPr>
        <w:fldChar w:fldCharType="end"/>
      </w:r>
      <w:r>
        <w:t xml:space="preserve">: </w:t>
      </w:r>
      <w:bookmarkEnd w:id="414"/>
      <w:r>
        <w:t>Not supported in Windows NT, Windows 2000, Windows XP, and Windows Server 2003.</w:t>
      </w:r>
    </w:p>
    <w:bookmarkStart w:id="415" w:name="Appendix_A_46"/>
    <w:p w:rsidR="00A10EF5" w:rsidRDefault="00BE2E7A">
      <w:r>
        <w:fldChar w:fldCharType="begin"/>
      </w:r>
      <w:r>
        <w:instrText xml:space="preserve"> HYPERLINK \l "Appendix_A_Target_46" \h </w:instrText>
      </w:r>
      <w:r>
        <w:fldChar w:fldCharType="separate"/>
      </w:r>
      <w:r>
        <w:rPr>
          <w:rStyle w:val="Hyperlink"/>
        </w:rPr>
        <w:t>&lt;46&gt; Section 3.1.5.1.2</w:t>
      </w:r>
      <w:r>
        <w:rPr>
          <w:rStyle w:val="Hyperlink"/>
        </w:rPr>
        <w:fldChar w:fldCharType="end"/>
      </w:r>
      <w:r>
        <w:t xml:space="preserve">: </w:t>
      </w:r>
      <w:bookmarkEnd w:id="415"/>
      <w:r>
        <w:t xml:space="preserve">This functionality is not supported in Windows NT, Windows 2000, Windows XP, </w:t>
      </w:r>
      <w:r>
        <w:t>Windows Server 2003, Windows Vista, and Windows Server 2008.</w:t>
      </w:r>
    </w:p>
    <w:bookmarkStart w:id="416" w:name="Appendix_A_47"/>
    <w:p w:rsidR="00A10EF5" w:rsidRDefault="00BE2E7A">
      <w:r>
        <w:fldChar w:fldCharType="begin"/>
      </w:r>
      <w:r>
        <w:instrText xml:space="preserve"> HYPERLINK \l "Appendix_A_Target_47" \h </w:instrText>
      </w:r>
      <w:r>
        <w:fldChar w:fldCharType="separate"/>
      </w:r>
      <w:r>
        <w:rPr>
          <w:rStyle w:val="Hyperlink"/>
        </w:rPr>
        <w:t>&lt;47&gt; Section 3.1.5.1.2</w:t>
      </w:r>
      <w:r>
        <w:rPr>
          <w:rStyle w:val="Hyperlink"/>
        </w:rPr>
        <w:fldChar w:fldCharType="end"/>
      </w:r>
      <w:r>
        <w:t xml:space="preserve">: </w:t>
      </w:r>
      <w:bookmarkEnd w:id="416"/>
      <w:r>
        <w:t>Not supported in Windows NT, Windows 2000, Windows XP, Windows Server 2003, Windows Vista, Windows Server 2008, Windows 7 or Win</w:t>
      </w:r>
      <w:r>
        <w:t>dows Server 2008 R2.</w:t>
      </w:r>
    </w:p>
    <w:bookmarkStart w:id="417" w:name="Appendix_A_48"/>
    <w:p w:rsidR="00A10EF5" w:rsidRDefault="00BE2E7A">
      <w:r>
        <w:fldChar w:fldCharType="begin"/>
      </w:r>
      <w:r>
        <w:instrText xml:space="preserve"> HYPERLINK \l "Appendix_A_Target_48" \h </w:instrText>
      </w:r>
      <w:r>
        <w:fldChar w:fldCharType="separate"/>
      </w:r>
      <w:r>
        <w:rPr>
          <w:rStyle w:val="Hyperlink"/>
        </w:rPr>
        <w:t>&lt;48&gt; Section 3.1.5.2</w:t>
      </w:r>
      <w:r>
        <w:rPr>
          <w:rStyle w:val="Hyperlink"/>
        </w:rPr>
        <w:fldChar w:fldCharType="end"/>
      </w:r>
      <w:r>
        <w:t xml:space="preserve">: </w:t>
      </w:r>
      <w:bookmarkEnd w:id="417"/>
      <w:r>
        <w:t>Connectionless NTLM is supported only in Windows NT, Windows 2000, Windows XP, Windows Server 2003, Windows Vista, and Windows Server 2008.</w:t>
      </w:r>
    </w:p>
    <w:bookmarkStart w:id="418" w:name="Appendix_A_49"/>
    <w:p w:rsidR="00A10EF5" w:rsidRDefault="00BE2E7A">
      <w:r>
        <w:fldChar w:fldCharType="begin"/>
      </w:r>
      <w:r>
        <w:instrText xml:space="preserve"> HYPERLINK \l "Appendix_A_Target_49" \h </w:instrText>
      </w:r>
      <w:r>
        <w:fldChar w:fldCharType="separate"/>
      </w:r>
      <w:r>
        <w:rPr>
          <w:rStyle w:val="Hyperlink"/>
        </w:rPr>
        <w:t>&lt;49&gt; Section 3.1.5.2.1</w:t>
      </w:r>
      <w:r>
        <w:rPr>
          <w:rStyle w:val="Hyperlink"/>
        </w:rPr>
        <w:fldChar w:fldCharType="end"/>
      </w:r>
      <w:r>
        <w:t xml:space="preserve">: </w:t>
      </w:r>
      <w:bookmarkEnd w:id="418"/>
      <w:r>
        <w:t>This functionality is not supported in Windows NT, Windows 2000, Windows XP, Windows Server 2003, Windows Vista, and Windows Server 2008.</w:t>
      </w:r>
    </w:p>
    <w:bookmarkStart w:id="419" w:name="Appendix_A_50"/>
    <w:p w:rsidR="00A10EF5" w:rsidRDefault="00BE2E7A">
      <w:r>
        <w:lastRenderedPageBreak/>
        <w:fldChar w:fldCharType="begin"/>
      </w:r>
      <w:r>
        <w:instrText xml:space="preserve"> HYPERLINK \l "Appendix_A_Target_50" \h </w:instrText>
      </w:r>
      <w:r>
        <w:fldChar w:fldCharType="separate"/>
      </w:r>
      <w:r>
        <w:rPr>
          <w:rStyle w:val="Hyperlink"/>
        </w:rPr>
        <w:t>&lt;50&gt; Secti</w:t>
      </w:r>
      <w:r>
        <w:rPr>
          <w:rStyle w:val="Hyperlink"/>
        </w:rPr>
        <w:t>on 3.1.5.2.1</w:t>
      </w:r>
      <w:r>
        <w:rPr>
          <w:rStyle w:val="Hyperlink"/>
        </w:rPr>
        <w:fldChar w:fldCharType="end"/>
      </w:r>
      <w:r>
        <w:t xml:space="preserve">: </w:t>
      </w:r>
      <w:bookmarkEnd w:id="419"/>
      <w:r>
        <w:t>This functionality is not supported in Windows NT, Windows 2000, Windows XP, Windows Server 2003, Windows Vista, and Windows Server 2008.</w:t>
      </w:r>
    </w:p>
    <w:bookmarkStart w:id="420" w:name="Appendix_A_51"/>
    <w:p w:rsidR="00A10EF5" w:rsidRDefault="00BE2E7A">
      <w:r>
        <w:fldChar w:fldCharType="begin"/>
      </w:r>
      <w:r>
        <w:instrText xml:space="preserve"> HYPERLINK \l "Appendix_A_Target_51" \h </w:instrText>
      </w:r>
      <w:r>
        <w:fldChar w:fldCharType="separate"/>
      </w:r>
      <w:r>
        <w:rPr>
          <w:rStyle w:val="Hyperlink"/>
        </w:rPr>
        <w:t>&lt;51&gt; Section 3.1.5.2.1</w:t>
      </w:r>
      <w:r>
        <w:rPr>
          <w:rStyle w:val="Hyperlink"/>
        </w:rPr>
        <w:fldChar w:fldCharType="end"/>
      </w:r>
      <w:r>
        <w:t xml:space="preserve">: </w:t>
      </w:r>
      <w:bookmarkEnd w:id="420"/>
      <w:r>
        <w:t xml:space="preserve">Not supported by Windows NT, Windows </w:t>
      </w:r>
      <w:r>
        <w:t>2000, Windows XP, and Windows Server 2003.</w:t>
      </w:r>
    </w:p>
    <w:bookmarkStart w:id="421" w:name="Appendix_A_52"/>
    <w:p w:rsidR="00A10EF5" w:rsidRDefault="00BE2E7A">
      <w:r>
        <w:fldChar w:fldCharType="begin"/>
      </w:r>
      <w:r>
        <w:instrText xml:space="preserve"> HYPERLINK \l "Appendix_A_Target_52" \h </w:instrText>
      </w:r>
      <w:r>
        <w:fldChar w:fldCharType="separate"/>
      </w:r>
      <w:r>
        <w:rPr>
          <w:rStyle w:val="Hyperlink"/>
        </w:rPr>
        <w:t>&lt;52&gt; Section 3.1.5.2.1</w:t>
      </w:r>
      <w:r>
        <w:rPr>
          <w:rStyle w:val="Hyperlink"/>
        </w:rPr>
        <w:fldChar w:fldCharType="end"/>
      </w:r>
      <w:r>
        <w:t xml:space="preserve">: </w:t>
      </w:r>
      <w:bookmarkEnd w:id="421"/>
      <w:r>
        <w:t>Not supported in Windows NT, Windows 2000, Windows XP, and Windows Server 2003.</w:t>
      </w:r>
    </w:p>
    <w:bookmarkStart w:id="422" w:name="Appendix_A_53"/>
    <w:p w:rsidR="00A10EF5" w:rsidRDefault="00BE2E7A">
      <w:r>
        <w:fldChar w:fldCharType="begin"/>
      </w:r>
      <w:r>
        <w:instrText xml:space="preserve"> HYPERLINK \l "Appendix_A_Target_53" \h </w:instrText>
      </w:r>
      <w:r>
        <w:fldChar w:fldCharType="separate"/>
      </w:r>
      <w:r>
        <w:rPr>
          <w:rStyle w:val="Hyperlink"/>
        </w:rPr>
        <w:t>&lt;53&gt; Section 3.1.5.2.1</w:t>
      </w:r>
      <w:r>
        <w:rPr>
          <w:rStyle w:val="Hyperlink"/>
        </w:rPr>
        <w:fldChar w:fldCharType="end"/>
      </w:r>
      <w:r>
        <w:t>:</w:t>
      </w:r>
      <w:r>
        <w:t xml:space="preserve"> </w:t>
      </w:r>
      <w:bookmarkEnd w:id="422"/>
      <w:r>
        <w:t>This functionality is not supported in Windows NT, Windows 2000, Windows XP, Windows Server 2003, Windows Vista, and Windows Server 2008.</w:t>
      </w:r>
    </w:p>
    <w:bookmarkStart w:id="423" w:name="Appendix_A_54"/>
    <w:p w:rsidR="00A10EF5" w:rsidRDefault="00BE2E7A">
      <w:r>
        <w:fldChar w:fldCharType="begin"/>
      </w:r>
      <w:r>
        <w:instrText xml:space="preserve"> HYPERLINK \l "Appendix_A_Target_54" \h </w:instrText>
      </w:r>
      <w:r>
        <w:fldChar w:fldCharType="separate"/>
      </w:r>
      <w:r>
        <w:rPr>
          <w:rStyle w:val="Hyperlink"/>
        </w:rPr>
        <w:t>&lt;54&gt; Section 3.1.5.2.1</w:t>
      </w:r>
      <w:r>
        <w:rPr>
          <w:rStyle w:val="Hyperlink"/>
        </w:rPr>
        <w:fldChar w:fldCharType="end"/>
      </w:r>
      <w:r>
        <w:t xml:space="preserve">: </w:t>
      </w:r>
      <w:bookmarkEnd w:id="423"/>
      <w:r>
        <w:t>Not supported in Windows NT, Windows 2000, Windows</w:t>
      </w:r>
      <w:r>
        <w:t xml:space="preserve"> XP, Windows Server 2003, Windows Vista, Windows Server 2008, Windows 7 or Windows Server 2008 R2.</w:t>
      </w:r>
    </w:p>
    <w:bookmarkStart w:id="424" w:name="Appendix_A_55"/>
    <w:p w:rsidR="00A10EF5" w:rsidRDefault="00BE2E7A">
      <w:r>
        <w:fldChar w:fldCharType="begin"/>
      </w:r>
      <w:r>
        <w:instrText xml:space="preserve"> HYPERLINK \l "Appendix_A_Target_55" \h </w:instrText>
      </w:r>
      <w:r>
        <w:fldChar w:fldCharType="separate"/>
      </w:r>
      <w:r>
        <w:rPr>
          <w:rStyle w:val="Hyperlink"/>
        </w:rPr>
        <w:t>&lt;55&gt; Section 3.2.1.1</w:t>
      </w:r>
      <w:r>
        <w:rPr>
          <w:rStyle w:val="Hyperlink"/>
        </w:rPr>
        <w:fldChar w:fldCharType="end"/>
      </w:r>
      <w:r>
        <w:t xml:space="preserve">: </w:t>
      </w:r>
      <w:bookmarkEnd w:id="424"/>
      <w:r>
        <w:t xml:space="preserve">The default value of this state variable is FALSE. </w:t>
      </w:r>
      <w:r>
        <w:rPr>
          <w:b/>
        </w:rPr>
        <w:t>ServerBlock</w:t>
      </w:r>
      <w:r>
        <w:t xml:space="preserve"> is not supported in Windows N</w:t>
      </w:r>
      <w:r>
        <w:t>T, Windows 2000, Windows XP, Windows Server 2003, Windows Vista or Windows Server 2008.</w:t>
      </w:r>
    </w:p>
    <w:bookmarkStart w:id="425" w:name="Appendix_A_56"/>
    <w:p w:rsidR="00A10EF5" w:rsidRDefault="00BE2E7A">
      <w:r>
        <w:fldChar w:fldCharType="begin"/>
      </w:r>
      <w:r>
        <w:instrText xml:space="preserve"> HYPERLINK \l "Appendix_A_Target_56" \h </w:instrText>
      </w:r>
      <w:r>
        <w:fldChar w:fldCharType="separate"/>
      </w:r>
      <w:r>
        <w:rPr>
          <w:rStyle w:val="Hyperlink"/>
        </w:rPr>
        <w:t>&lt;56&gt; Section 3.2.1.1</w:t>
      </w:r>
      <w:r>
        <w:rPr>
          <w:rStyle w:val="Hyperlink"/>
        </w:rPr>
        <w:fldChar w:fldCharType="end"/>
      </w:r>
      <w:r>
        <w:t xml:space="preserve">: </w:t>
      </w:r>
      <w:bookmarkEnd w:id="425"/>
      <w:r>
        <w:t>In Windows NT, Windows 2000, Windows XP, Windows Server 2003, Windows Vista, and Windows Server 2008, t</w:t>
      </w:r>
      <w:r>
        <w:t>his variable is set to FALSE. In Windows 7 and subsequent versions of Windows, according to the applicability list at the beginning of this section, this variable is set to TRUE.</w:t>
      </w:r>
    </w:p>
    <w:bookmarkStart w:id="426" w:name="Appendix_A_57"/>
    <w:p w:rsidR="00A10EF5" w:rsidRDefault="00BE2E7A">
      <w:r>
        <w:fldChar w:fldCharType="begin"/>
      </w:r>
      <w:r>
        <w:instrText xml:space="preserve"> HYPERLINK \l "Appendix_A_Target_57" \h </w:instrText>
      </w:r>
      <w:r>
        <w:fldChar w:fldCharType="separate"/>
      </w:r>
      <w:r>
        <w:rPr>
          <w:rStyle w:val="Hyperlink"/>
        </w:rPr>
        <w:t>&lt;57&gt; Section 3.2.1.2</w:t>
      </w:r>
      <w:r>
        <w:rPr>
          <w:rStyle w:val="Hyperlink"/>
        </w:rPr>
        <w:fldChar w:fldCharType="end"/>
      </w:r>
      <w:r>
        <w:t xml:space="preserve">: </w:t>
      </w:r>
      <w:bookmarkEnd w:id="426"/>
      <w:r>
        <w:t>This functio</w:t>
      </w:r>
      <w:r>
        <w:t>nality is not supported in Windows NT, Windows 2000, Windows XP, Windows Server 2003, Windows Vista, and Windows Server 2008.</w:t>
      </w:r>
    </w:p>
    <w:bookmarkStart w:id="427" w:name="Appendix_A_58"/>
    <w:p w:rsidR="00A10EF5" w:rsidRDefault="00BE2E7A">
      <w:r>
        <w:fldChar w:fldCharType="begin"/>
      </w:r>
      <w:r>
        <w:instrText xml:space="preserve"> HYPERLINK \l "Appendix_A_Target_58" \h </w:instrText>
      </w:r>
      <w:r>
        <w:fldChar w:fldCharType="separate"/>
      </w:r>
      <w:r>
        <w:rPr>
          <w:rStyle w:val="Hyperlink"/>
        </w:rPr>
        <w:t>&lt;58&gt; Section 3.2.1.2</w:t>
      </w:r>
      <w:r>
        <w:rPr>
          <w:rStyle w:val="Hyperlink"/>
        </w:rPr>
        <w:fldChar w:fldCharType="end"/>
      </w:r>
      <w:r>
        <w:t xml:space="preserve">: </w:t>
      </w:r>
      <w:bookmarkEnd w:id="427"/>
      <w:r>
        <w:t xml:space="preserve">This functionality is not supported in Windows NT, Windows 2000, </w:t>
      </w:r>
      <w:r>
        <w:t>Windows XP, Windows Server 2003, Windows Vista, and Windows Server 2008.</w:t>
      </w:r>
    </w:p>
    <w:bookmarkStart w:id="428" w:name="Appendix_A_59"/>
    <w:p w:rsidR="00A10EF5" w:rsidRDefault="00BE2E7A">
      <w:r>
        <w:fldChar w:fldCharType="begin"/>
      </w:r>
      <w:r>
        <w:instrText xml:space="preserve"> HYPERLINK \l "Appendix_A_Target_59" \h </w:instrText>
      </w:r>
      <w:r>
        <w:fldChar w:fldCharType="separate"/>
      </w:r>
      <w:r>
        <w:rPr>
          <w:rStyle w:val="Hyperlink"/>
        </w:rPr>
        <w:t>&lt;59&gt; Section 3.2.5.1.1</w:t>
      </w:r>
      <w:r>
        <w:rPr>
          <w:rStyle w:val="Hyperlink"/>
        </w:rPr>
        <w:fldChar w:fldCharType="end"/>
      </w:r>
      <w:r>
        <w:t xml:space="preserve">: </w:t>
      </w:r>
      <w:bookmarkEnd w:id="428"/>
      <w:r>
        <w:t>This functionality is not supported in Windows NT, Windows 2000, Windows XP, Windows Server 2003, Windows Vista, and</w:t>
      </w:r>
      <w:r>
        <w:t xml:space="preserve"> Windows Server 2008.</w:t>
      </w:r>
    </w:p>
    <w:bookmarkStart w:id="429" w:name="Appendix_A_60"/>
    <w:p w:rsidR="00A10EF5" w:rsidRDefault="00BE2E7A">
      <w:r>
        <w:fldChar w:fldCharType="begin"/>
      </w:r>
      <w:r>
        <w:instrText xml:space="preserve"> HYPERLINK \l "Appendix_A_Target_60" \h </w:instrText>
      </w:r>
      <w:r>
        <w:fldChar w:fldCharType="separate"/>
      </w:r>
      <w:r>
        <w:rPr>
          <w:rStyle w:val="Hyperlink"/>
        </w:rPr>
        <w:t>&lt;60&gt; Section 3.2.5.1.1</w:t>
      </w:r>
      <w:r>
        <w:rPr>
          <w:rStyle w:val="Hyperlink"/>
        </w:rPr>
        <w:fldChar w:fldCharType="end"/>
      </w:r>
      <w:r>
        <w:t xml:space="preserve">: </w:t>
      </w:r>
      <w:bookmarkEnd w:id="429"/>
      <w:r>
        <w:t>Windows NT will set NTLMSSP_NEGOTIATE_TARGET_INFO only if NTLMSSP_NEGOTIATE_EXTENDED_SESSIONSECURITY is set. Windows 2000, Windows XP, and Windows Server 2003 will set</w:t>
      </w:r>
      <w:r>
        <w:t xml:space="preserve"> NTLMSSP_NEGOTIATE_TARGET_INFO  only if NTLMSSP_NEGOTIATE_EXTENDED_SESSIONSECURITY or NTLMSSP_REQUEST_TARGET is set.</w:t>
      </w:r>
    </w:p>
    <w:bookmarkStart w:id="430" w:name="Appendix_A_61"/>
    <w:p w:rsidR="00A10EF5" w:rsidRDefault="00BE2E7A">
      <w:r>
        <w:fldChar w:fldCharType="begin"/>
      </w:r>
      <w:r>
        <w:instrText xml:space="preserve"> HYPERLINK \l "Appendix_A_Target_61" \h </w:instrText>
      </w:r>
      <w:r>
        <w:fldChar w:fldCharType="separate"/>
      </w:r>
      <w:r>
        <w:rPr>
          <w:rStyle w:val="Hyperlink"/>
        </w:rPr>
        <w:t>&lt;61&gt; Section 3.2.5.1.2</w:t>
      </w:r>
      <w:r>
        <w:rPr>
          <w:rStyle w:val="Hyperlink"/>
        </w:rPr>
        <w:fldChar w:fldCharType="end"/>
      </w:r>
      <w:r>
        <w:t xml:space="preserve">: </w:t>
      </w:r>
      <w:bookmarkEnd w:id="430"/>
      <w:r>
        <w:rPr>
          <w:b/>
        </w:rPr>
        <w:t>ServerBlock</w:t>
      </w:r>
      <w:r>
        <w:t xml:space="preserve"> is not supported in Windows NT, Windows 2000, Windows XP, Wi</w:t>
      </w:r>
      <w:r>
        <w:t>ndows Server 2003, Windows Vista, and Windows Server 2008.</w:t>
      </w:r>
    </w:p>
    <w:bookmarkStart w:id="431" w:name="Appendix_A_62"/>
    <w:p w:rsidR="00A10EF5" w:rsidRDefault="00BE2E7A">
      <w:r>
        <w:fldChar w:fldCharType="begin"/>
      </w:r>
      <w:r>
        <w:instrText xml:space="preserve"> HYPERLINK \l "Appendix_A_Target_62" \h </w:instrText>
      </w:r>
      <w:r>
        <w:fldChar w:fldCharType="separate"/>
      </w:r>
      <w:r>
        <w:rPr>
          <w:rStyle w:val="Hyperlink"/>
        </w:rPr>
        <w:t>&lt;62&gt; Section 3.2.5.1.2</w:t>
      </w:r>
      <w:r>
        <w:rPr>
          <w:rStyle w:val="Hyperlink"/>
        </w:rPr>
        <w:fldChar w:fldCharType="end"/>
      </w:r>
      <w:r>
        <w:t xml:space="preserve">: </w:t>
      </w:r>
      <w:bookmarkEnd w:id="431"/>
      <w:r>
        <w:t xml:space="preserve">This functionality is not supported in Windows NT, Windows 2000, Windows XP, Windows Server 2003, Windows Vista, and </w:t>
      </w:r>
      <w:r>
        <w:t>Windows Server 2008.</w:t>
      </w:r>
    </w:p>
    <w:bookmarkStart w:id="432" w:name="Appendix_A_63"/>
    <w:p w:rsidR="00A10EF5" w:rsidRDefault="00BE2E7A">
      <w:r>
        <w:fldChar w:fldCharType="begin"/>
      </w:r>
      <w:r>
        <w:instrText xml:space="preserve"> HYPERLINK \l "Appendix_A_Target_63" \h </w:instrText>
      </w:r>
      <w:r>
        <w:fldChar w:fldCharType="separate"/>
      </w:r>
      <w:r>
        <w:rPr>
          <w:rStyle w:val="Hyperlink"/>
        </w:rPr>
        <w:t>&lt;63&gt; Section 3.2.5.1.2</w:t>
      </w:r>
      <w:r>
        <w:rPr>
          <w:rStyle w:val="Hyperlink"/>
        </w:rPr>
        <w:fldChar w:fldCharType="end"/>
      </w:r>
      <w:r>
        <w:t xml:space="preserve">: </w:t>
      </w:r>
      <w:bookmarkEnd w:id="432"/>
      <w:r>
        <w:t>Not supported in Windows NT, Windows 2000, Windows XP, Windows Server 2003, Windows Vista, Windows Server 2008, Windows 7 or Windows Server 2008 R2.</w:t>
      </w:r>
    </w:p>
    <w:bookmarkStart w:id="433" w:name="Appendix_A_64"/>
    <w:p w:rsidR="00A10EF5" w:rsidRDefault="00BE2E7A">
      <w:r>
        <w:fldChar w:fldCharType="begin"/>
      </w:r>
      <w:r>
        <w:instrText xml:space="preserve"> HYPERLINK \l "Ap</w:instrText>
      </w:r>
      <w:r>
        <w:instrText xml:space="preserve">pendix_A_Target_64" \h </w:instrText>
      </w:r>
      <w:r>
        <w:fldChar w:fldCharType="separate"/>
      </w:r>
      <w:r>
        <w:rPr>
          <w:rStyle w:val="Hyperlink"/>
        </w:rPr>
        <w:t>&lt;64&gt; Section 3.2.5.1.2</w:t>
      </w:r>
      <w:r>
        <w:rPr>
          <w:rStyle w:val="Hyperlink"/>
        </w:rPr>
        <w:fldChar w:fldCharType="end"/>
      </w:r>
      <w:r>
        <w:t xml:space="preserve">: </w:t>
      </w:r>
      <w:bookmarkEnd w:id="433"/>
      <w:r>
        <w:t>MIC fields are not supported in Windows NT, Windows 2000, Windows XP, and Windows Server 2003.</w:t>
      </w:r>
    </w:p>
    <w:bookmarkStart w:id="434" w:name="Appendix_A_65"/>
    <w:p w:rsidR="00A10EF5" w:rsidRDefault="00BE2E7A">
      <w:r>
        <w:fldChar w:fldCharType="begin"/>
      </w:r>
      <w:r>
        <w:instrText xml:space="preserve"> HYPERLINK \l "Appendix_A_Target_65" \h </w:instrText>
      </w:r>
      <w:r>
        <w:fldChar w:fldCharType="separate"/>
      </w:r>
      <w:r>
        <w:rPr>
          <w:rStyle w:val="Hyperlink"/>
        </w:rPr>
        <w:t>&lt;65&gt; Section 3.2.5.1.2</w:t>
      </w:r>
      <w:r>
        <w:rPr>
          <w:rStyle w:val="Hyperlink"/>
        </w:rPr>
        <w:fldChar w:fldCharType="end"/>
      </w:r>
      <w:r>
        <w:t xml:space="preserve">: </w:t>
      </w:r>
      <w:bookmarkEnd w:id="434"/>
      <w:r>
        <w:t>Supported by Windows NT 4.0, Windows 2000, Win</w:t>
      </w:r>
      <w:r>
        <w:t xml:space="preserve">dows XP, Windows Server 2003, Windows Vista, Windows Server 2008, Windows 7, and Windows Server 2008 R2.   </w:t>
      </w:r>
    </w:p>
    <w:bookmarkStart w:id="435" w:name="Appendix_A_66"/>
    <w:p w:rsidR="00A10EF5" w:rsidRDefault="00BE2E7A">
      <w:r>
        <w:fldChar w:fldCharType="begin"/>
      </w:r>
      <w:r>
        <w:instrText xml:space="preserve"> HYPERLINK \l "Appendix_A_Target_66" \h </w:instrText>
      </w:r>
      <w:r>
        <w:fldChar w:fldCharType="separate"/>
      </w:r>
      <w:r>
        <w:rPr>
          <w:rStyle w:val="Hyperlink"/>
        </w:rPr>
        <w:t>&lt;66&gt; Section 3.2.5.2</w:t>
      </w:r>
      <w:r>
        <w:rPr>
          <w:rStyle w:val="Hyperlink"/>
        </w:rPr>
        <w:fldChar w:fldCharType="end"/>
      </w:r>
      <w:r>
        <w:t xml:space="preserve">: </w:t>
      </w:r>
      <w:bookmarkEnd w:id="435"/>
      <w:r>
        <w:t>Connectionless NTLM is supported only in Windows NT, Windows 2000, Windows XP, Wind</w:t>
      </w:r>
      <w:r>
        <w:t>ows Server 2003, Windows Vista, and Windows Server 2008.</w:t>
      </w:r>
    </w:p>
    <w:bookmarkStart w:id="436" w:name="Appendix_A_67"/>
    <w:p w:rsidR="00A10EF5" w:rsidRDefault="00BE2E7A">
      <w:r>
        <w:fldChar w:fldCharType="begin"/>
      </w:r>
      <w:r>
        <w:instrText xml:space="preserve"> HYPERLINK \l "Appendix_A_Target_67" \h </w:instrText>
      </w:r>
      <w:r>
        <w:fldChar w:fldCharType="separate"/>
      </w:r>
      <w:r>
        <w:rPr>
          <w:rStyle w:val="Hyperlink"/>
        </w:rPr>
        <w:t>&lt;67&gt; Section 3.2.5.2.2</w:t>
      </w:r>
      <w:r>
        <w:rPr>
          <w:rStyle w:val="Hyperlink"/>
        </w:rPr>
        <w:fldChar w:fldCharType="end"/>
      </w:r>
      <w:r>
        <w:t xml:space="preserve">: </w:t>
      </w:r>
      <w:bookmarkEnd w:id="436"/>
      <w:r>
        <w:t xml:space="preserve">This functionality is not supported in Windows NT, Windows 2000, Windows XP, Windows Server 2003, Windows Vista, and Windows Server </w:t>
      </w:r>
      <w:r>
        <w:t>2008.</w:t>
      </w:r>
    </w:p>
    <w:bookmarkStart w:id="437" w:name="Appendix_A_68"/>
    <w:p w:rsidR="00A10EF5" w:rsidRDefault="00BE2E7A">
      <w:r>
        <w:fldChar w:fldCharType="begin"/>
      </w:r>
      <w:r>
        <w:instrText xml:space="preserve"> HYPERLINK \l "Appendix_A_Target_68" \h </w:instrText>
      </w:r>
      <w:r>
        <w:fldChar w:fldCharType="separate"/>
      </w:r>
      <w:r>
        <w:rPr>
          <w:rStyle w:val="Hyperlink"/>
        </w:rPr>
        <w:t>&lt;68&gt; Section 3.2.5.2.2</w:t>
      </w:r>
      <w:r>
        <w:rPr>
          <w:rStyle w:val="Hyperlink"/>
        </w:rPr>
        <w:fldChar w:fldCharType="end"/>
      </w:r>
      <w:r>
        <w:t xml:space="preserve">: </w:t>
      </w:r>
      <w:bookmarkEnd w:id="437"/>
      <w:r>
        <w:t>This functionality is not supported in Windows NT, Windows 2000, Windows XP, Windows Server 2003, Windows Vista, and Windows Server 2008.</w:t>
      </w:r>
    </w:p>
    <w:bookmarkStart w:id="438" w:name="Appendix_A_69"/>
    <w:p w:rsidR="00A10EF5" w:rsidRDefault="00BE2E7A">
      <w:r>
        <w:lastRenderedPageBreak/>
        <w:fldChar w:fldCharType="begin"/>
      </w:r>
      <w:r>
        <w:instrText xml:space="preserve"> HYPERLINK \l "Appendix_A_Target_69" \h </w:instrText>
      </w:r>
      <w:r>
        <w:fldChar w:fldCharType="separate"/>
      </w:r>
      <w:r>
        <w:rPr>
          <w:rStyle w:val="Hyperlink"/>
        </w:rPr>
        <w:t>&lt;6</w:t>
      </w:r>
      <w:r>
        <w:rPr>
          <w:rStyle w:val="Hyperlink"/>
        </w:rPr>
        <w:t>9&gt; Section 3.2.5.2.2</w:t>
      </w:r>
      <w:r>
        <w:rPr>
          <w:rStyle w:val="Hyperlink"/>
        </w:rPr>
        <w:fldChar w:fldCharType="end"/>
      </w:r>
      <w:r>
        <w:t xml:space="preserve">: </w:t>
      </w:r>
      <w:bookmarkEnd w:id="438"/>
      <w:r>
        <w:t>Not supported in Windows NT, Windows 2000, Windows XP, and Windows Server 2003.</w:t>
      </w:r>
    </w:p>
    <w:bookmarkStart w:id="439" w:name="Appendix_A_70"/>
    <w:p w:rsidR="00A10EF5" w:rsidRDefault="00BE2E7A">
      <w:r>
        <w:fldChar w:fldCharType="begin"/>
      </w:r>
      <w:r>
        <w:instrText xml:space="preserve"> HYPERLINK \l "Appendix_A_Target_70" \h </w:instrText>
      </w:r>
      <w:r>
        <w:fldChar w:fldCharType="separate"/>
      </w:r>
      <w:r>
        <w:rPr>
          <w:rStyle w:val="Hyperlink"/>
        </w:rPr>
        <w:t>&lt;70&gt; Section 3.2.5.2.2</w:t>
      </w:r>
      <w:r>
        <w:rPr>
          <w:rStyle w:val="Hyperlink"/>
        </w:rPr>
        <w:fldChar w:fldCharType="end"/>
      </w:r>
      <w:r>
        <w:t xml:space="preserve">: </w:t>
      </w:r>
      <w:bookmarkEnd w:id="439"/>
      <w:r>
        <w:t>Supported by Windows NT 4.0, Windows 2000, Windows XP, Windows Server 2003, Windows Vis</w:t>
      </w:r>
      <w:r>
        <w:t>ta, Windows Server 2008, Windows 7, and Windows Server 2008 R2.</w:t>
      </w:r>
    </w:p>
    <w:bookmarkStart w:id="440" w:name="Appendix_A_71"/>
    <w:p w:rsidR="00A10EF5" w:rsidRDefault="00BE2E7A">
      <w:r>
        <w:fldChar w:fldCharType="begin"/>
      </w:r>
      <w:r>
        <w:instrText xml:space="preserve"> HYPERLINK \l "Appendix_A_Target_71" \h </w:instrText>
      </w:r>
      <w:r>
        <w:fldChar w:fldCharType="separate"/>
      </w:r>
      <w:r>
        <w:rPr>
          <w:rStyle w:val="Hyperlink"/>
        </w:rPr>
        <w:t>&lt;71&gt; Section 3.2.5.2.2</w:t>
      </w:r>
      <w:r>
        <w:rPr>
          <w:rStyle w:val="Hyperlink"/>
        </w:rPr>
        <w:fldChar w:fldCharType="end"/>
      </w:r>
      <w:r>
        <w:t xml:space="preserve">: </w:t>
      </w:r>
      <w:bookmarkEnd w:id="440"/>
      <w:r>
        <w:t xml:space="preserve">This functionality is not supported in Windows NT, Windows 2000, Windows XP, Windows Server 2003, Windows Vista, and Windows </w:t>
      </w:r>
      <w:r>
        <w:t>Server 2008.</w:t>
      </w:r>
    </w:p>
    <w:bookmarkStart w:id="441" w:name="Appendix_A_72"/>
    <w:p w:rsidR="00A10EF5" w:rsidRDefault="00BE2E7A">
      <w:r>
        <w:fldChar w:fldCharType="begin"/>
      </w:r>
      <w:r>
        <w:instrText xml:space="preserve"> HYPERLINK \l "Appendix_A_Target_72" \h </w:instrText>
      </w:r>
      <w:r>
        <w:fldChar w:fldCharType="separate"/>
      </w:r>
      <w:r>
        <w:rPr>
          <w:rStyle w:val="Hyperlink"/>
        </w:rPr>
        <w:t>&lt;72&gt; Section 3.2.5.2.2</w:t>
      </w:r>
      <w:r>
        <w:rPr>
          <w:rStyle w:val="Hyperlink"/>
        </w:rPr>
        <w:fldChar w:fldCharType="end"/>
      </w:r>
      <w:r>
        <w:t xml:space="preserve">: </w:t>
      </w:r>
      <w:bookmarkEnd w:id="441"/>
      <w:r>
        <w:t>Not supported in Windows NT, Windows 2000, Windows XP, Windows Server 2003, Windows Vista, Windows Server 2008, Windows 7 or Windows Server 2008 R2.</w:t>
      </w:r>
    </w:p>
    <w:bookmarkStart w:id="442" w:name="Appendix_A_73"/>
    <w:p w:rsidR="00A10EF5" w:rsidRDefault="00BE2E7A">
      <w:r>
        <w:fldChar w:fldCharType="begin"/>
      </w:r>
      <w:r>
        <w:instrText xml:space="preserve"> HYPERLINK \l "Appendix_A</w:instrText>
      </w:r>
      <w:r>
        <w:instrText xml:space="preserve">_Target_73" \h </w:instrText>
      </w:r>
      <w:r>
        <w:fldChar w:fldCharType="separate"/>
      </w:r>
      <w:r>
        <w:rPr>
          <w:rStyle w:val="Hyperlink"/>
        </w:rPr>
        <w:t>&lt;73&gt; Section 3.3.1</w:t>
      </w:r>
      <w:r>
        <w:rPr>
          <w:rStyle w:val="Hyperlink"/>
        </w:rPr>
        <w:fldChar w:fldCharType="end"/>
      </w:r>
      <w:r>
        <w:t xml:space="preserve">: </w:t>
      </w:r>
      <w:bookmarkEnd w:id="442"/>
      <w:r>
        <w:t>If the client sends a domain that is unknown to the server, the server tries to perform the authentication against the local database.</w:t>
      </w:r>
    </w:p>
    <w:bookmarkStart w:id="443" w:name="Appendix_A_74"/>
    <w:p w:rsidR="00A10EF5" w:rsidRDefault="00BE2E7A">
      <w:r>
        <w:fldChar w:fldCharType="begin"/>
      </w:r>
      <w:r>
        <w:instrText xml:space="preserve"> HYPERLINK \l "Appendix_A_Target_74" \h </w:instrText>
      </w:r>
      <w:r>
        <w:fldChar w:fldCharType="separate"/>
      </w:r>
      <w:r>
        <w:rPr>
          <w:rStyle w:val="Hyperlink"/>
        </w:rPr>
        <w:t>&lt;74&gt; Section 3.3.2</w:t>
      </w:r>
      <w:r>
        <w:rPr>
          <w:rStyle w:val="Hyperlink"/>
        </w:rPr>
        <w:fldChar w:fldCharType="end"/>
      </w:r>
      <w:r>
        <w:t xml:space="preserve">: </w:t>
      </w:r>
      <w:bookmarkEnd w:id="443"/>
      <w:r>
        <w:t xml:space="preserve">If the client sends a </w:t>
      </w:r>
      <w:r>
        <w:t>domain that is unknown to the server, the server tries to perform the authentication against the local database.</w:t>
      </w:r>
    </w:p>
    <w:bookmarkStart w:id="444" w:name="Appendix_A_75"/>
    <w:p w:rsidR="00A10EF5" w:rsidRDefault="00BE2E7A">
      <w:r>
        <w:fldChar w:fldCharType="begin"/>
      </w:r>
      <w:r>
        <w:instrText xml:space="preserve"> HYPERLINK \l "Appendix_A_Target_75" \h </w:instrText>
      </w:r>
      <w:r>
        <w:fldChar w:fldCharType="separate"/>
      </w:r>
      <w:r>
        <w:rPr>
          <w:rStyle w:val="Hyperlink"/>
        </w:rPr>
        <w:t>&lt;75&gt; Section 5.1</w:t>
      </w:r>
      <w:r>
        <w:rPr>
          <w:rStyle w:val="Hyperlink"/>
        </w:rPr>
        <w:fldChar w:fldCharType="end"/>
      </w:r>
      <w:r>
        <w:t xml:space="preserve">: </w:t>
      </w:r>
      <w:bookmarkEnd w:id="444"/>
      <w:r>
        <w:t>NTLM domain considerations are as follows:</w:t>
      </w:r>
    </w:p>
    <w:p w:rsidR="00A10EF5" w:rsidRDefault="00BE2E7A">
      <w:r>
        <w:t>Microsoft DCs determine the minimum sec</w:t>
      </w:r>
      <w:r>
        <w:t>urity requirements for NTLM authentication between a Windows client and the local Windows domain. Based on the minimum security settings in place, the DC can either allow or refuse the use of LM, NTLM, or NTLM v2 authentication, and servers can force the u</w:t>
      </w:r>
      <w:r>
        <w:t>se of extended session security on all messages between the client and server. In a Windows domain, the DC controls domain level security settings through the use of Windows Group Policy, which replicates security policies to clients and servers throughout</w:t>
      </w:r>
      <w:r>
        <w:t xml:space="preserve"> the local domain.</w:t>
      </w:r>
    </w:p>
    <w:p w:rsidR="00A10EF5" w:rsidRDefault="00BE2E7A">
      <w:r>
        <w:t>Domain</w:t>
      </w:r>
      <w:r>
        <w:t>-level security policies dictated by Windows Group Policy have to be supported on the local system for authentication to take place. During NTLM authentication, clients and servers exchange NTLM capability flags that specify what levels of security they ar</w:t>
      </w:r>
      <w:r>
        <w:t xml:space="preserve">e able to support. If either the client or server's level of security support is less than the security policies of the domain, the authentication attempt is refused by the computer with the higher level of minimum security requirements. This is important </w:t>
      </w:r>
      <w:r>
        <w:t>for interdomain authentication where differing security policies might be enforced on either domain, and the client or server might not be able to support the security policies of the other's domain.</w:t>
      </w:r>
    </w:p>
    <w:p w:rsidR="00A10EF5" w:rsidRDefault="00BE2E7A">
      <w:r>
        <w:t>NTLM security levels are as follows:</w:t>
      </w:r>
    </w:p>
    <w:p w:rsidR="00A10EF5" w:rsidRDefault="00BE2E7A">
      <w:r>
        <w:t>The security polici</w:t>
      </w:r>
      <w:r>
        <w:t>es exchanged by the server and client can be set independently of the DC minimum security requirements dictated by Windows Group Policy. Higher local security policies can be exchanged by a client and server in a domain with low minimum security requiremen</w:t>
      </w:r>
      <w:r>
        <w:t>ts in connection-oriented authentication during the capability flags exchange. However, during connectionless (datagram-oriented) authentication, it is not possible to exchange higher local security policies because they are strictly enforced by Windows Gr</w:t>
      </w:r>
      <w:r>
        <w:t xml:space="preserve">oup Policy. Local security policies that are set independently of the DC are subordinate to domain-level security policies for clients authenticating to a server on the local domain; therefore, it is not possible to use local-system policies that are less </w:t>
      </w:r>
      <w:r>
        <w:t>secure than domain-level policies.</w:t>
      </w:r>
    </w:p>
    <w:p w:rsidR="00A10EF5" w:rsidRDefault="00BE2E7A">
      <w:r>
        <w:t>Stand-alone servers that do not have a DC to authenticate clients set their own minimum security requirements.</w:t>
      </w:r>
    </w:p>
    <w:p w:rsidR="00A10EF5" w:rsidRDefault="00BE2E7A">
      <w:r>
        <w:t>NTLM security levels determine the minimum security settings allowed on a client, server, or DC to authenticat</w:t>
      </w:r>
      <w:r>
        <w:t>e in an NTLM domain. The security levels cannot be modified in Windows NT 4.0 operating system Service Pack 3 (SP3) by setting this registry key to one of the following security level values.</w:t>
      </w:r>
    </w:p>
    <w:p w:rsidR="00A10EF5" w:rsidRDefault="00BE2E7A">
      <w:pPr>
        <w:pStyle w:val="Code"/>
      </w:pPr>
      <w:r>
        <w:t>HKEY_LOCAL_MACHINE\System\CurrentControlSet\Control\Lsa\</w:t>
      </w:r>
    </w:p>
    <w:p w:rsidR="00A10EF5" w:rsidRDefault="00BE2E7A">
      <w:pPr>
        <w:pStyle w:val="Code"/>
      </w:pPr>
      <w:r>
        <w:t>LMCompatibilityLevel</w:t>
      </w:r>
    </w:p>
    <w:p w:rsidR="00A10EF5" w:rsidRDefault="00BE2E7A">
      <w:r>
        <w:t>Security-level descriptions:</w:t>
      </w:r>
    </w:p>
    <w:p w:rsidR="00A10EF5" w:rsidRDefault="00BE2E7A">
      <w:r>
        <w:rPr>
          <w:b/>
        </w:rPr>
        <w:lastRenderedPageBreak/>
        <w:t>0:</w:t>
      </w:r>
      <w:r>
        <w:t xml:space="preserve"> Server sends LM and NTLM response and never uses extended session security. Clients use LM and NTLM authentication, and never use extended session security. DCs accept LM, NTLM, and NTLM v2 authenticatio</w:t>
      </w:r>
      <w:r>
        <w:t>n.</w:t>
      </w:r>
    </w:p>
    <w:p w:rsidR="00A10EF5" w:rsidRDefault="00BE2E7A">
      <w:r>
        <w:rPr>
          <w:b/>
        </w:rPr>
        <w:t>1:</w:t>
      </w:r>
      <w:r>
        <w:t xml:space="preserve"> Servers use NTLM v2 session security if it is negotiated. Clients use LM and NTLM authentication and use extended session security if the server supports it. DCs accept LM, NTLM, and NTLM v2 authentication.</w:t>
      </w:r>
    </w:p>
    <w:p w:rsidR="00A10EF5" w:rsidRDefault="00BE2E7A">
      <w:r>
        <w:rPr>
          <w:b/>
        </w:rPr>
        <w:t>2:</w:t>
      </w:r>
      <w:r>
        <w:t xml:space="preserve"> Server sends NTLM response only. Clients</w:t>
      </w:r>
      <w:r>
        <w:t xml:space="preserve"> use only NTLM authentication and use extended session security if the server supports it. DCs accept LM, NTLM, and NTLM v2 authentication.</w:t>
      </w:r>
    </w:p>
    <w:p w:rsidR="00A10EF5" w:rsidRDefault="00BE2E7A">
      <w:r>
        <w:rPr>
          <w:b/>
        </w:rPr>
        <w:t>3:</w:t>
      </w:r>
      <w:r>
        <w:t xml:space="preserve"> Server sends NTLM v2 response only. Clients use NTLM v2 authentication and use extended session security if the s</w:t>
      </w:r>
      <w:r>
        <w:t>erver supports it. DCs accept LM, NTLM, and NTLM v2 authentication.</w:t>
      </w:r>
    </w:p>
    <w:p w:rsidR="00A10EF5" w:rsidRDefault="00BE2E7A">
      <w:r>
        <w:rPr>
          <w:b/>
        </w:rPr>
        <w:t>4:</w:t>
      </w:r>
      <w:r>
        <w:t xml:space="preserve"> DCs refuse LM responses. Clients use NTLM authentication and use extended session security if the server supports it. DCs refuse LM authentication but accept NTLM and NTLM v2 authentica</w:t>
      </w:r>
      <w:r>
        <w:t>tion.</w:t>
      </w:r>
    </w:p>
    <w:p w:rsidR="00A10EF5" w:rsidRDefault="00BE2E7A">
      <w:r>
        <w:rPr>
          <w:b/>
        </w:rPr>
        <w:t>5:</w:t>
      </w:r>
      <w:r>
        <w:t xml:space="preserve"> DCs refuse LM and NTLM responses, and accept only NTLM v2. Clients use NTLM v2 authentication and use extended session security if the server supports it. DCs refuse NTLM and LM authentication, and accept only NTLM v2 authentication.</w:t>
      </w:r>
    </w:p>
    <w:p w:rsidR="00A10EF5" w:rsidRDefault="00BE2E7A">
      <w:pPr>
        <w:pStyle w:val="Heading1"/>
      </w:pPr>
      <w:bookmarkStart w:id="445" w:name="section_8b0a5787e60e4a428656dd501af38390"/>
      <w:bookmarkStart w:id="446" w:name="_Toc456187322"/>
      <w:r>
        <w:lastRenderedPageBreak/>
        <w:t>Change Tracki</w:t>
      </w:r>
      <w:r>
        <w:t>ng</w:t>
      </w:r>
      <w:bookmarkEnd w:id="445"/>
      <w:bookmarkEnd w:id="446"/>
      <w:r>
        <w:fldChar w:fldCharType="begin"/>
      </w:r>
      <w:r>
        <w:instrText xml:space="preserve"> XE "Change tracking" </w:instrText>
      </w:r>
      <w:r>
        <w:fldChar w:fldCharType="end"/>
      </w:r>
      <w:r>
        <w:fldChar w:fldCharType="begin"/>
      </w:r>
      <w:r>
        <w:instrText xml:space="preserve"> XE "Tracking changes" </w:instrText>
      </w:r>
      <w:r>
        <w:fldChar w:fldCharType="end"/>
      </w:r>
    </w:p>
    <w:p w:rsidR="00A14E89" w:rsidRDefault="00BE2E7A" w:rsidP="00A14E89">
      <w:r w:rsidRPr="00F6169D">
        <w:t xml:space="preserve">This section identifies changes that were made to this document since the last release. Changes are classified as New, Major, Minor, Editorial, or No change. </w:t>
      </w:r>
    </w:p>
    <w:p w:rsidR="00A14E89" w:rsidRDefault="00BE2E7A" w:rsidP="00A14E89">
      <w:r>
        <w:t xml:space="preserve">The revision class </w:t>
      </w:r>
      <w:r w:rsidRPr="00F6169D">
        <w:rPr>
          <w:b/>
        </w:rPr>
        <w:t>New</w:t>
      </w:r>
      <w:r>
        <w:t xml:space="preserve"> means that a new docum</w:t>
      </w:r>
      <w:r>
        <w:t>ent is being released.</w:t>
      </w:r>
    </w:p>
    <w:p w:rsidR="00A14E89" w:rsidRDefault="00BE2E7A" w:rsidP="00A14E89">
      <w:r>
        <w:t xml:space="preserve">The revision class </w:t>
      </w:r>
      <w:r w:rsidRPr="00F6169D">
        <w:rPr>
          <w:b/>
        </w:rPr>
        <w:t>Major</w:t>
      </w:r>
      <w:r>
        <w:t xml:space="preserve"> means that the technical content in the document was significantly revised. Major changes affect protocol interoperability or implementation. Examples of major changes are:</w:t>
      </w:r>
    </w:p>
    <w:p w:rsidR="00A14E89" w:rsidRDefault="00BE2E7A" w:rsidP="00A14E89">
      <w:pPr>
        <w:pStyle w:val="ListParagraph"/>
        <w:numPr>
          <w:ilvl w:val="0"/>
          <w:numId w:val="95"/>
        </w:numPr>
      </w:pPr>
      <w:r>
        <w:t>A document revision that incorporat</w:t>
      </w:r>
      <w:r>
        <w:t>es changes to interoperability requirements or functionality.</w:t>
      </w:r>
    </w:p>
    <w:p w:rsidR="00A14E89" w:rsidRDefault="00BE2E7A" w:rsidP="00A14E89">
      <w:pPr>
        <w:pStyle w:val="ListParagraph"/>
        <w:numPr>
          <w:ilvl w:val="0"/>
          <w:numId w:val="95"/>
        </w:numPr>
      </w:pPr>
      <w:r>
        <w:t>The removal of a document from the documentation set.</w:t>
      </w:r>
    </w:p>
    <w:p w:rsidR="00A14E89" w:rsidRDefault="00BE2E7A" w:rsidP="00A14E89">
      <w:r>
        <w:t xml:space="preserve">The revision class </w:t>
      </w:r>
      <w:r w:rsidRPr="00F6169D">
        <w:rPr>
          <w:b/>
        </w:rPr>
        <w:t>Minor</w:t>
      </w:r>
      <w:r>
        <w:t xml:space="preserve"> means that the meaning of the technical content was clarified. Minor changes do not affect protocol interoperabilit</w:t>
      </w:r>
      <w:r>
        <w:t>y or implementation. Examples of minor changes are updates to clarify ambiguity at the sentence, paragraph, or table level.</w:t>
      </w:r>
    </w:p>
    <w:p w:rsidR="00A14E89" w:rsidRDefault="00BE2E7A" w:rsidP="00A14E89">
      <w:r>
        <w:t xml:space="preserve">The revision class </w:t>
      </w:r>
      <w:r w:rsidRPr="00F6169D">
        <w:rPr>
          <w:b/>
        </w:rPr>
        <w:t>Editorial</w:t>
      </w:r>
      <w:r>
        <w:t xml:space="preserve"> means that the formatting in the technical content was changed. Editorial changes apply to grammatical,</w:t>
      </w:r>
      <w:r>
        <w:t xml:space="preserve"> formatting, and style issues.</w:t>
      </w:r>
    </w:p>
    <w:p w:rsidR="00A14E89" w:rsidRDefault="00BE2E7A" w:rsidP="00A14E89">
      <w:r>
        <w:t xml:space="preserve">The revision class </w:t>
      </w:r>
      <w:r w:rsidRPr="00F6169D">
        <w:rPr>
          <w:b/>
        </w:rPr>
        <w:t>No change</w:t>
      </w:r>
      <w:r>
        <w:t xml:space="preserve"> means that no new technical changes were introduced. Minor editorial and formatting changes may have been made, but the technical content of the document is identical to the last released version.</w:t>
      </w:r>
    </w:p>
    <w:p w:rsidR="00A14E89" w:rsidRDefault="00BE2E7A" w:rsidP="00A14E89">
      <w:r>
        <w:t>Major and minor changes can be described further using the following change types:</w:t>
      </w:r>
    </w:p>
    <w:p w:rsidR="00A14E89" w:rsidRDefault="00BE2E7A" w:rsidP="00A14E89">
      <w:pPr>
        <w:pStyle w:val="ListParagraph"/>
        <w:numPr>
          <w:ilvl w:val="0"/>
          <w:numId w:val="96"/>
        </w:numPr>
      </w:pPr>
      <w:r>
        <w:t>New content added.</w:t>
      </w:r>
    </w:p>
    <w:p w:rsidR="00A14E89" w:rsidRDefault="00BE2E7A" w:rsidP="00A14E89">
      <w:pPr>
        <w:pStyle w:val="ListParagraph"/>
        <w:numPr>
          <w:ilvl w:val="0"/>
          <w:numId w:val="96"/>
        </w:numPr>
      </w:pPr>
      <w:r>
        <w:t>Content updated.</w:t>
      </w:r>
    </w:p>
    <w:p w:rsidR="00A14E89" w:rsidRDefault="00BE2E7A" w:rsidP="00A14E89">
      <w:pPr>
        <w:pStyle w:val="ListParagraph"/>
        <w:numPr>
          <w:ilvl w:val="0"/>
          <w:numId w:val="96"/>
        </w:numPr>
      </w:pPr>
      <w:r>
        <w:t>Content removed.</w:t>
      </w:r>
    </w:p>
    <w:p w:rsidR="00A14E89" w:rsidRDefault="00BE2E7A" w:rsidP="00A14E89">
      <w:pPr>
        <w:pStyle w:val="ListParagraph"/>
        <w:numPr>
          <w:ilvl w:val="0"/>
          <w:numId w:val="96"/>
        </w:numPr>
      </w:pPr>
      <w:r>
        <w:t>New product behavior note added.</w:t>
      </w:r>
    </w:p>
    <w:p w:rsidR="00A14E89" w:rsidRDefault="00BE2E7A" w:rsidP="00A14E89">
      <w:pPr>
        <w:pStyle w:val="ListParagraph"/>
        <w:numPr>
          <w:ilvl w:val="0"/>
          <w:numId w:val="96"/>
        </w:numPr>
      </w:pPr>
      <w:r>
        <w:t>Product behavior note updated.</w:t>
      </w:r>
    </w:p>
    <w:p w:rsidR="00A14E89" w:rsidRDefault="00BE2E7A" w:rsidP="00A14E89">
      <w:pPr>
        <w:pStyle w:val="ListParagraph"/>
        <w:numPr>
          <w:ilvl w:val="0"/>
          <w:numId w:val="96"/>
        </w:numPr>
      </w:pPr>
      <w:r>
        <w:t>Product behavior note removed.</w:t>
      </w:r>
    </w:p>
    <w:p w:rsidR="00A14E89" w:rsidRDefault="00BE2E7A" w:rsidP="00A14E89">
      <w:pPr>
        <w:pStyle w:val="ListParagraph"/>
        <w:numPr>
          <w:ilvl w:val="0"/>
          <w:numId w:val="96"/>
        </w:numPr>
      </w:pPr>
      <w:r>
        <w:t xml:space="preserve">New protocol syntax </w:t>
      </w:r>
      <w:r>
        <w:t>added.</w:t>
      </w:r>
    </w:p>
    <w:p w:rsidR="00A14E89" w:rsidRDefault="00BE2E7A" w:rsidP="00A14E89">
      <w:pPr>
        <w:pStyle w:val="ListParagraph"/>
        <w:numPr>
          <w:ilvl w:val="0"/>
          <w:numId w:val="96"/>
        </w:numPr>
      </w:pPr>
      <w:r>
        <w:t>Protocol syntax updated.</w:t>
      </w:r>
    </w:p>
    <w:p w:rsidR="00A14E89" w:rsidRDefault="00BE2E7A" w:rsidP="00A14E89">
      <w:pPr>
        <w:pStyle w:val="ListParagraph"/>
        <w:numPr>
          <w:ilvl w:val="0"/>
          <w:numId w:val="96"/>
        </w:numPr>
      </w:pPr>
      <w:r>
        <w:t>Protocol syntax removed.</w:t>
      </w:r>
    </w:p>
    <w:p w:rsidR="00A14E89" w:rsidRDefault="00BE2E7A" w:rsidP="00A14E89">
      <w:pPr>
        <w:pStyle w:val="ListParagraph"/>
        <w:numPr>
          <w:ilvl w:val="0"/>
          <w:numId w:val="96"/>
        </w:numPr>
      </w:pPr>
      <w:r>
        <w:t>New content added due to protocol revision.</w:t>
      </w:r>
    </w:p>
    <w:p w:rsidR="00A14E89" w:rsidRDefault="00BE2E7A" w:rsidP="00A14E89">
      <w:pPr>
        <w:pStyle w:val="ListParagraph"/>
        <w:numPr>
          <w:ilvl w:val="0"/>
          <w:numId w:val="96"/>
        </w:numPr>
      </w:pPr>
      <w:r>
        <w:t>Content updated due to protocol revision.</w:t>
      </w:r>
    </w:p>
    <w:p w:rsidR="00A14E89" w:rsidRDefault="00BE2E7A" w:rsidP="00A14E89">
      <w:pPr>
        <w:pStyle w:val="ListParagraph"/>
        <w:numPr>
          <w:ilvl w:val="0"/>
          <w:numId w:val="96"/>
        </w:numPr>
      </w:pPr>
      <w:r>
        <w:t>Content removed due to protocol revision.</w:t>
      </w:r>
    </w:p>
    <w:p w:rsidR="00A14E89" w:rsidRDefault="00BE2E7A" w:rsidP="00A14E89">
      <w:pPr>
        <w:pStyle w:val="ListParagraph"/>
        <w:numPr>
          <w:ilvl w:val="0"/>
          <w:numId w:val="96"/>
        </w:numPr>
      </w:pPr>
      <w:r>
        <w:t>New protocol syntax added due to protocol revision.</w:t>
      </w:r>
    </w:p>
    <w:p w:rsidR="00A14E89" w:rsidRDefault="00BE2E7A" w:rsidP="00A14E89">
      <w:pPr>
        <w:pStyle w:val="ListParagraph"/>
        <w:numPr>
          <w:ilvl w:val="0"/>
          <w:numId w:val="96"/>
        </w:numPr>
      </w:pPr>
      <w:r>
        <w:t>Protocol syntax upd</w:t>
      </w:r>
      <w:r>
        <w:t>ated due to protocol revision.</w:t>
      </w:r>
    </w:p>
    <w:p w:rsidR="00A14E89" w:rsidRDefault="00BE2E7A" w:rsidP="00A14E89">
      <w:pPr>
        <w:pStyle w:val="ListParagraph"/>
        <w:numPr>
          <w:ilvl w:val="0"/>
          <w:numId w:val="96"/>
        </w:numPr>
      </w:pPr>
      <w:r>
        <w:t>Protocol syntax removed due to protocol revision.</w:t>
      </w:r>
    </w:p>
    <w:p w:rsidR="00A14E89" w:rsidRDefault="00BE2E7A" w:rsidP="00A14E89">
      <w:pPr>
        <w:pStyle w:val="ListParagraph"/>
        <w:numPr>
          <w:ilvl w:val="0"/>
          <w:numId w:val="96"/>
        </w:numPr>
      </w:pPr>
      <w:r>
        <w:t>Obsolete document removed.</w:t>
      </w:r>
    </w:p>
    <w:p w:rsidR="00A14E89" w:rsidRDefault="00BE2E7A" w:rsidP="00A14E89">
      <w:r>
        <w:t xml:space="preserve">Editorial changes are always classified with the change type </w:t>
      </w:r>
      <w:r w:rsidRPr="00F6169D">
        <w:rPr>
          <w:b/>
        </w:rPr>
        <w:t>Editorially updated</w:t>
      </w:r>
      <w:r>
        <w:t>.</w:t>
      </w:r>
    </w:p>
    <w:p w:rsidR="00A14E89" w:rsidRDefault="00BE2E7A" w:rsidP="00A14E89">
      <w:r>
        <w:t>Some important terms used in the change type descriptions are defi</w:t>
      </w:r>
      <w:r>
        <w:t>ned as follows:</w:t>
      </w:r>
    </w:p>
    <w:p w:rsidR="00A14E89" w:rsidRDefault="00BE2E7A" w:rsidP="00A14E89">
      <w:pPr>
        <w:pStyle w:val="ListParagraph"/>
        <w:numPr>
          <w:ilvl w:val="0"/>
          <w:numId w:val="97"/>
        </w:numPr>
      </w:pPr>
      <w:r w:rsidRPr="00F6169D">
        <w:rPr>
          <w:b/>
        </w:rPr>
        <w:lastRenderedPageBreak/>
        <w:t>Protocol syntax</w:t>
      </w:r>
      <w:r>
        <w:t xml:space="preserve"> refers to data elements (such as packets, structures, enumerations, and methods) as well as interfaces.</w:t>
      </w:r>
    </w:p>
    <w:p w:rsidR="00A14E89" w:rsidRDefault="00BE2E7A" w:rsidP="00A14E89">
      <w:pPr>
        <w:pStyle w:val="ListParagraph"/>
        <w:numPr>
          <w:ilvl w:val="0"/>
          <w:numId w:val="97"/>
        </w:numPr>
      </w:pPr>
      <w:r w:rsidRPr="00F6169D">
        <w:rPr>
          <w:b/>
        </w:rPr>
        <w:t>Protocol revision</w:t>
      </w:r>
      <w:r>
        <w:t xml:space="preserve"> refers to changes made to a protocol that affect the bits that are sent over the wire.</w:t>
      </w:r>
    </w:p>
    <w:p w:rsidR="00A10EF5" w:rsidRDefault="00BE2E7A">
      <w:r>
        <w:t>The changes mad</w:t>
      </w:r>
      <w:r>
        <w:t xml:space="preserve">e to this document are listed in the following table. For more information, please contact </w:t>
      </w:r>
      <w:hyperlink r:id="rId89" w:history="1">
        <w:r w:rsidRPr="00F6169D">
          <w:rPr>
            <w:rStyle w:val="Hyperlink"/>
          </w:rPr>
          <w:t>dochelp@microsoft.com</w:t>
        </w:r>
      </w:hyperlink>
      <w:r>
        <w:t>.</w:t>
      </w:r>
    </w:p>
    <w:tbl>
      <w:tblPr>
        <w:tblStyle w:val="Table-ShadedHeaderIndented"/>
        <w:tblW w:w="0" w:type="auto"/>
        <w:tblLook w:val="04A0" w:firstRow="1" w:lastRow="0" w:firstColumn="1" w:lastColumn="0" w:noHBand="0" w:noVBand="1"/>
      </w:tblPr>
      <w:tblGrid>
        <w:gridCol w:w="2806"/>
        <w:gridCol w:w="4307"/>
        <w:gridCol w:w="949"/>
        <w:gridCol w:w="1053"/>
      </w:tblGrid>
      <w:tr w:rsidR="00A10EF5" w:rsidTr="00A10EF5">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A10EF5" w:rsidRDefault="00BE2E7A">
            <w:pPr>
              <w:pStyle w:val="TableHeaderText"/>
            </w:pPr>
            <w:r>
              <w:t>Section</w:t>
            </w:r>
          </w:p>
        </w:tc>
        <w:tc>
          <w:tcPr>
            <w:tcW w:w="0" w:type="auto"/>
            <w:vAlign w:val="center"/>
          </w:tcPr>
          <w:p w:rsidR="00A10EF5" w:rsidRDefault="00BE2E7A">
            <w:pPr>
              <w:pStyle w:val="TableHeaderText"/>
            </w:pPr>
            <w:r>
              <w:t>Tracking number (if applicable) and description</w:t>
            </w:r>
          </w:p>
        </w:tc>
        <w:tc>
          <w:tcPr>
            <w:tcW w:w="0" w:type="auto"/>
            <w:vAlign w:val="center"/>
          </w:tcPr>
          <w:p w:rsidR="00A10EF5" w:rsidRDefault="00BE2E7A">
            <w:pPr>
              <w:pStyle w:val="TableHeaderText"/>
            </w:pPr>
            <w:r>
              <w:t>Major change (Y or N)</w:t>
            </w:r>
          </w:p>
        </w:tc>
        <w:tc>
          <w:tcPr>
            <w:tcW w:w="0" w:type="auto"/>
            <w:vAlign w:val="center"/>
          </w:tcPr>
          <w:p w:rsidR="00A10EF5" w:rsidRDefault="00BE2E7A">
            <w:pPr>
              <w:pStyle w:val="TableHeaderText"/>
            </w:pPr>
            <w:r>
              <w:t>Change type</w:t>
            </w:r>
          </w:p>
        </w:tc>
      </w:tr>
      <w:tr w:rsidR="00A10EF5" w:rsidTr="00A10EF5">
        <w:tc>
          <w:tcPr>
            <w:tcW w:w="0" w:type="auto"/>
            <w:vAlign w:val="center"/>
          </w:tcPr>
          <w:p w:rsidR="00A10EF5" w:rsidRDefault="00BE2E7A">
            <w:pPr>
              <w:pStyle w:val="TableBodyText"/>
            </w:pPr>
            <w:hyperlink w:anchor="Section_801a468188094be9ab0d61dcfe762786">
              <w:r>
                <w:rPr>
                  <w:rStyle w:val="Hyperlink"/>
                </w:rPr>
                <w:t>2.2.1.2</w:t>
              </w:r>
            </w:hyperlink>
            <w:r>
              <w:t xml:space="preserve"> CHALLENGE_MESSAGE</w:t>
            </w:r>
          </w:p>
        </w:tc>
        <w:tc>
          <w:tcPr>
            <w:tcW w:w="0" w:type="auto"/>
            <w:vAlign w:val="center"/>
          </w:tcPr>
          <w:p w:rsidR="00A10EF5" w:rsidRDefault="00BE2E7A">
            <w:pPr>
              <w:pStyle w:val="TableBodyText"/>
            </w:pPr>
            <w:r>
              <w:t>Added product behavior note to express product version information for the TargetInfo field.</w:t>
            </w:r>
          </w:p>
        </w:tc>
        <w:tc>
          <w:tcPr>
            <w:tcW w:w="0" w:type="auto"/>
            <w:vAlign w:val="center"/>
          </w:tcPr>
          <w:p w:rsidR="00A10EF5" w:rsidRDefault="00BE2E7A">
            <w:pPr>
              <w:pStyle w:val="TableBodyText"/>
            </w:pPr>
            <w:r>
              <w:t>Y</w:t>
            </w:r>
          </w:p>
        </w:tc>
        <w:tc>
          <w:tcPr>
            <w:tcW w:w="0" w:type="auto"/>
            <w:vAlign w:val="center"/>
          </w:tcPr>
          <w:p w:rsidR="00A10EF5" w:rsidRDefault="00BE2E7A">
            <w:pPr>
              <w:pStyle w:val="TableBodyText"/>
            </w:pPr>
            <w:r>
              <w:t>New product behavior note added.</w:t>
            </w:r>
          </w:p>
        </w:tc>
      </w:tr>
      <w:tr w:rsidR="00A10EF5" w:rsidTr="00A10EF5">
        <w:tc>
          <w:tcPr>
            <w:tcW w:w="0" w:type="auto"/>
            <w:vAlign w:val="center"/>
          </w:tcPr>
          <w:p w:rsidR="00A10EF5" w:rsidRDefault="00BE2E7A">
            <w:pPr>
              <w:pStyle w:val="TableBodyText"/>
            </w:pPr>
            <w:hyperlink w:anchor="Section_8659238ff5a944ad8ee7f37d3a172e56">
              <w:r>
                <w:rPr>
                  <w:rStyle w:val="Hyperlink"/>
                </w:rPr>
                <w:t>2.2.2.4</w:t>
              </w:r>
            </w:hyperlink>
            <w:r>
              <w:t xml:space="preserve"> LMv2_RESPONSE</w:t>
            </w:r>
          </w:p>
        </w:tc>
        <w:tc>
          <w:tcPr>
            <w:tcW w:w="0" w:type="auto"/>
            <w:vAlign w:val="center"/>
          </w:tcPr>
          <w:p w:rsidR="00A10EF5" w:rsidRDefault="00BE2E7A">
            <w:pPr>
              <w:pStyle w:val="TableBodyText"/>
            </w:pPr>
            <w:r>
              <w:t>5368 : Changed that ClientChallenge is defined in section 3.3.2.</w:t>
            </w:r>
          </w:p>
        </w:tc>
        <w:tc>
          <w:tcPr>
            <w:tcW w:w="0" w:type="auto"/>
            <w:vAlign w:val="center"/>
          </w:tcPr>
          <w:p w:rsidR="00A10EF5" w:rsidRDefault="00BE2E7A">
            <w:pPr>
              <w:pStyle w:val="TableBodyText"/>
            </w:pPr>
            <w:r>
              <w:t>Y</w:t>
            </w:r>
          </w:p>
        </w:tc>
        <w:tc>
          <w:tcPr>
            <w:tcW w:w="0" w:type="auto"/>
            <w:vAlign w:val="center"/>
          </w:tcPr>
          <w:p w:rsidR="00A10EF5" w:rsidRDefault="00BE2E7A">
            <w:pPr>
              <w:pStyle w:val="TableBodyText"/>
            </w:pPr>
            <w:r>
              <w:t>Content update.</w:t>
            </w:r>
          </w:p>
        </w:tc>
      </w:tr>
      <w:tr w:rsidR="00A10EF5" w:rsidTr="00A10EF5">
        <w:tc>
          <w:tcPr>
            <w:tcW w:w="0" w:type="auto"/>
            <w:vAlign w:val="center"/>
          </w:tcPr>
          <w:p w:rsidR="00A10EF5" w:rsidRDefault="00BE2E7A">
            <w:pPr>
              <w:pStyle w:val="TableBodyText"/>
            </w:pPr>
            <w:hyperlink w:anchor="Section_aee311d621a7447092a5c4ecb022a87b">
              <w:r>
                <w:rPr>
                  <w:rStyle w:val="Hyperlink"/>
                </w:rPr>
                <w:t>2.2.2.7</w:t>
              </w:r>
            </w:hyperlink>
            <w:r>
              <w:t xml:space="preserve"> NTLM v2: NTLMv2_CLIENT_CHALLENGE</w:t>
            </w:r>
          </w:p>
        </w:tc>
        <w:tc>
          <w:tcPr>
            <w:tcW w:w="0" w:type="auto"/>
            <w:vAlign w:val="center"/>
          </w:tcPr>
          <w:p w:rsidR="00A10EF5" w:rsidRDefault="00BE2E7A">
            <w:pPr>
              <w:pStyle w:val="TableBodyText"/>
            </w:pPr>
            <w:r>
              <w:t>5368 : Updated that ClientChallenge is defined in section 3.3.2.</w:t>
            </w:r>
          </w:p>
        </w:tc>
        <w:tc>
          <w:tcPr>
            <w:tcW w:w="0" w:type="auto"/>
            <w:vAlign w:val="center"/>
          </w:tcPr>
          <w:p w:rsidR="00A10EF5" w:rsidRDefault="00BE2E7A">
            <w:pPr>
              <w:pStyle w:val="TableBodyText"/>
            </w:pPr>
            <w:r>
              <w:t>Y</w:t>
            </w:r>
          </w:p>
        </w:tc>
        <w:tc>
          <w:tcPr>
            <w:tcW w:w="0" w:type="auto"/>
            <w:vAlign w:val="center"/>
          </w:tcPr>
          <w:p w:rsidR="00A10EF5" w:rsidRDefault="00BE2E7A">
            <w:pPr>
              <w:pStyle w:val="TableBodyText"/>
            </w:pPr>
            <w:r>
              <w:t>Content update.</w:t>
            </w:r>
          </w:p>
        </w:tc>
      </w:tr>
      <w:tr w:rsidR="00A10EF5" w:rsidTr="00A10EF5">
        <w:tc>
          <w:tcPr>
            <w:tcW w:w="0" w:type="auto"/>
            <w:vAlign w:val="center"/>
          </w:tcPr>
          <w:p w:rsidR="00A10EF5" w:rsidRDefault="00BE2E7A">
            <w:pPr>
              <w:pStyle w:val="TableBodyText"/>
            </w:pPr>
            <w:hyperlink w:anchor="Section_f711d05939834b9dafbbff2f8c97ffbf">
              <w:r>
                <w:rPr>
                  <w:rStyle w:val="Hyperlink"/>
                </w:rPr>
                <w:t>3.1.1.1</w:t>
              </w:r>
            </w:hyperlink>
            <w:r>
              <w:t xml:space="preserve"> Variables Internal to the Protocol</w:t>
            </w:r>
          </w:p>
        </w:tc>
        <w:tc>
          <w:tcPr>
            <w:tcW w:w="0" w:type="auto"/>
            <w:vAlign w:val="center"/>
          </w:tcPr>
          <w:p w:rsidR="00A10EF5" w:rsidRDefault="00BE2E7A">
            <w:pPr>
              <w:pStyle w:val="TableBodyText"/>
            </w:pPr>
            <w:r>
              <w:t>72657 : Replaced "and subsequent versions of Windows" with "Window</w:t>
            </w:r>
            <w:r>
              <w:t>s Server 2003, Windows Vista, Windows Server 2008, Windows 7, and Windows Server 2008 R2" in behavior note 35.</w:t>
            </w:r>
          </w:p>
        </w:tc>
        <w:tc>
          <w:tcPr>
            <w:tcW w:w="0" w:type="auto"/>
            <w:vAlign w:val="center"/>
          </w:tcPr>
          <w:p w:rsidR="00A10EF5" w:rsidRDefault="00BE2E7A">
            <w:pPr>
              <w:pStyle w:val="TableBodyText"/>
            </w:pPr>
            <w:r>
              <w:t>Y</w:t>
            </w:r>
          </w:p>
        </w:tc>
        <w:tc>
          <w:tcPr>
            <w:tcW w:w="0" w:type="auto"/>
            <w:vAlign w:val="center"/>
          </w:tcPr>
          <w:p w:rsidR="00A10EF5" w:rsidRDefault="00BE2E7A">
            <w:pPr>
              <w:pStyle w:val="TableBodyText"/>
            </w:pPr>
            <w:r>
              <w:t>Product behavior note updated.</w:t>
            </w:r>
          </w:p>
        </w:tc>
      </w:tr>
      <w:tr w:rsidR="00A10EF5" w:rsidTr="00A10EF5">
        <w:tc>
          <w:tcPr>
            <w:tcW w:w="0" w:type="auto"/>
            <w:vAlign w:val="center"/>
          </w:tcPr>
          <w:p w:rsidR="00A10EF5" w:rsidRDefault="00BE2E7A">
            <w:pPr>
              <w:pStyle w:val="TableBodyText"/>
            </w:pPr>
            <w:hyperlink w:anchor="Section_c0250a97294040c782fb20d208c71e96">
              <w:r>
                <w:rPr>
                  <w:rStyle w:val="Hyperlink"/>
                </w:rPr>
                <w:t>3.1.5.1.2</w:t>
              </w:r>
            </w:hyperlink>
            <w:r>
              <w:t xml:space="preserve"> Client Receives a CHALLENGE_MESSAGE from the Server</w:t>
            </w:r>
          </w:p>
        </w:tc>
        <w:tc>
          <w:tcPr>
            <w:tcW w:w="0" w:type="auto"/>
            <w:vAlign w:val="center"/>
          </w:tcPr>
          <w:p w:rsidR="00A10EF5" w:rsidRDefault="00BE2E7A">
            <w:pPr>
              <w:pStyle w:val="TableBodyText"/>
            </w:pPr>
            <w:r>
              <w:t>5368 : Updated AUTHENTICATE_MESSAGE.ClientChallenge to ChallengeFromClient in the call to ComputeResponse in the code snippet.</w:t>
            </w:r>
          </w:p>
        </w:tc>
        <w:tc>
          <w:tcPr>
            <w:tcW w:w="0" w:type="auto"/>
            <w:vAlign w:val="center"/>
          </w:tcPr>
          <w:p w:rsidR="00A10EF5" w:rsidRDefault="00BE2E7A">
            <w:pPr>
              <w:pStyle w:val="TableBodyText"/>
            </w:pPr>
            <w:r>
              <w:t>Y</w:t>
            </w:r>
          </w:p>
        </w:tc>
        <w:tc>
          <w:tcPr>
            <w:tcW w:w="0" w:type="auto"/>
            <w:vAlign w:val="center"/>
          </w:tcPr>
          <w:p w:rsidR="00A10EF5" w:rsidRDefault="00BE2E7A">
            <w:pPr>
              <w:pStyle w:val="TableBodyText"/>
            </w:pPr>
            <w:r>
              <w:t>Content update.</w:t>
            </w:r>
          </w:p>
        </w:tc>
      </w:tr>
      <w:tr w:rsidR="00A10EF5" w:rsidTr="00A10EF5">
        <w:tc>
          <w:tcPr>
            <w:tcW w:w="0" w:type="auto"/>
            <w:vAlign w:val="center"/>
          </w:tcPr>
          <w:p w:rsidR="00A10EF5" w:rsidRDefault="00BE2E7A">
            <w:pPr>
              <w:pStyle w:val="TableBodyText"/>
            </w:pPr>
            <w:hyperlink w:anchor="Section_f9e6fbc4a9534f24b229ccdcc213b9ec">
              <w:r>
                <w:rPr>
                  <w:rStyle w:val="Hyperlink"/>
                </w:rPr>
                <w:t>3.2.5.1.2</w:t>
              </w:r>
            </w:hyperlink>
            <w:r>
              <w:t xml:space="preserve"> Server Receives an AUTHENTICATE_MESSAGE from the Client</w:t>
            </w:r>
          </w:p>
        </w:tc>
        <w:tc>
          <w:tcPr>
            <w:tcW w:w="0" w:type="auto"/>
            <w:vAlign w:val="center"/>
          </w:tcPr>
          <w:p w:rsidR="00A10EF5" w:rsidRDefault="00BE2E7A">
            <w:pPr>
              <w:pStyle w:val="TableBodyText"/>
            </w:pPr>
            <w:r>
              <w:t>72657 : Added support by "Windows Server 2003, Windows Vista, Windows Server 2008, Windows 7, and Windows Server 2008 R2" in behavior note 64.</w:t>
            </w:r>
          </w:p>
        </w:tc>
        <w:tc>
          <w:tcPr>
            <w:tcW w:w="0" w:type="auto"/>
            <w:vAlign w:val="center"/>
          </w:tcPr>
          <w:p w:rsidR="00A10EF5" w:rsidRDefault="00BE2E7A">
            <w:pPr>
              <w:pStyle w:val="TableBodyText"/>
            </w:pPr>
            <w:r>
              <w:t>Y</w:t>
            </w:r>
          </w:p>
        </w:tc>
        <w:tc>
          <w:tcPr>
            <w:tcW w:w="0" w:type="auto"/>
            <w:vAlign w:val="center"/>
          </w:tcPr>
          <w:p w:rsidR="00A10EF5" w:rsidRDefault="00BE2E7A">
            <w:pPr>
              <w:pStyle w:val="TableBodyText"/>
            </w:pPr>
            <w:r>
              <w:t>Product behavior note updated.</w:t>
            </w:r>
          </w:p>
        </w:tc>
      </w:tr>
      <w:tr w:rsidR="00A10EF5" w:rsidTr="00A10EF5">
        <w:tc>
          <w:tcPr>
            <w:tcW w:w="0" w:type="auto"/>
            <w:vAlign w:val="center"/>
          </w:tcPr>
          <w:p w:rsidR="00A10EF5" w:rsidRDefault="00BE2E7A">
            <w:pPr>
              <w:pStyle w:val="TableBodyText"/>
            </w:pPr>
            <w:r>
              <w:t>3.2.5.1</w:t>
            </w:r>
            <w:r>
              <w:t>.2 Server Receives an AUTHENTICATE_MESSAGE from the Client</w:t>
            </w:r>
          </w:p>
        </w:tc>
        <w:tc>
          <w:tcPr>
            <w:tcW w:w="0" w:type="auto"/>
            <w:vAlign w:val="center"/>
          </w:tcPr>
          <w:p w:rsidR="00A10EF5" w:rsidRDefault="00BE2E7A">
            <w:pPr>
              <w:pStyle w:val="TableBodyText"/>
            </w:pPr>
            <w:r>
              <w:t>5368 : Added code regarding ChallengeFromClient and changed AUTHENTICATE_MESSAGE.ClientChallenge to ChallengeFromClient in the ComputeResponse calls in the algorithm.</w:t>
            </w:r>
          </w:p>
        </w:tc>
        <w:tc>
          <w:tcPr>
            <w:tcW w:w="0" w:type="auto"/>
            <w:vAlign w:val="center"/>
          </w:tcPr>
          <w:p w:rsidR="00A10EF5" w:rsidRDefault="00BE2E7A">
            <w:pPr>
              <w:pStyle w:val="TableBodyText"/>
            </w:pPr>
            <w:r>
              <w:t>Y</w:t>
            </w:r>
          </w:p>
        </w:tc>
        <w:tc>
          <w:tcPr>
            <w:tcW w:w="0" w:type="auto"/>
            <w:vAlign w:val="center"/>
          </w:tcPr>
          <w:p w:rsidR="00A10EF5" w:rsidRDefault="00BE2E7A">
            <w:pPr>
              <w:pStyle w:val="TableBodyText"/>
            </w:pPr>
            <w:r>
              <w:t>Content update.</w:t>
            </w:r>
          </w:p>
        </w:tc>
      </w:tr>
      <w:tr w:rsidR="00A10EF5" w:rsidTr="00A10EF5">
        <w:tc>
          <w:tcPr>
            <w:tcW w:w="0" w:type="auto"/>
            <w:vAlign w:val="center"/>
          </w:tcPr>
          <w:p w:rsidR="00A10EF5" w:rsidRDefault="00BE2E7A">
            <w:pPr>
              <w:pStyle w:val="TableBodyText"/>
            </w:pPr>
            <w:hyperlink w:anchor="Section_34a9417d7cc043b0b61c1f19740df66f">
              <w:r>
                <w:rPr>
                  <w:rStyle w:val="Hyperlink"/>
                </w:rPr>
                <w:t>3.2.5.2.2</w:t>
              </w:r>
            </w:hyperlink>
            <w:r>
              <w:t xml:space="preserve"> Server Response Checking</w:t>
            </w:r>
          </w:p>
        </w:tc>
        <w:tc>
          <w:tcPr>
            <w:tcW w:w="0" w:type="auto"/>
            <w:vAlign w:val="center"/>
          </w:tcPr>
          <w:p w:rsidR="00A10EF5" w:rsidRDefault="00BE2E7A">
            <w:pPr>
              <w:pStyle w:val="TableBodyText"/>
            </w:pPr>
            <w:r>
              <w:t>72657 : Added support by "Windows Server 2003, Windows Vista, Windows Server 2008, Windows 7, and Windows Server 2008 R2" in behavior note 69.</w:t>
            </w:r>
          </w:p>
        </w:tc>
        <w:tc>
          <w:tcPr>
            <w:tcW w:w="0" w:type="auto"/>
            <w:vAlign w:val="center"/>
          </w:tcPr>
          <w:p w:rsidR="00A10EF5" w:rsidRDefault="00BE2E7A">
            <w:pPr>
              <w:pStyle w:val="TableBodyText"/>
            </w:pPr>
            <w:r>
              <w:t>Y</w:t>
            </w:r>
          </w:p>
        </w:tc>
        <w:tc>
          <w:tcPr>
            <w:tcW w:w="0" w:type="auto"/>
            <w:vAlign w:val="center"/>
          </w:tcPr>
          <w:p w:rsidR="00A10EF5" w:rsidRDefault="00BE2E7A">
            <w:pPr>
              <w:pStyle w:val="TableBodyText"/>
            </w:pPr>
            <w:r>
              <w:t>Product behavior note up</w:t>
            </w:r>
            <w:r>
              <w:t>dated.</w:t>
            </w:r>
          </w:p>
        </w:tc>
      </w:tr>
      <w:tr w:rsidR="00A10EF5" w:rsidTr="00A10EF5">
        <w:tc>
          <w:tcPr>
            <w:tcW w:w="0" w:type="auto"/>
            <w:vAlign w:val="center"/>
          </w:tcPr>
          <w:p w:rsidR="00A10EF5" w:rsidRDefault="00BE2E7A">
            <w:pPr>
              <w:pStyle w:val="TableBodyText"/>
            </w:pPr>
            <w:hyperlink w:anchor="Section_131b00627958460ebca5c7a9f9086652">
              <w:r>
                <w:rPr>
                  <w:rStyle w:val="Hyperlink"/>
                </w:rPr>
                <w:t>3.4.2</w:t>
              </w:r>
            </w:hyperlink>
            <w:r>
              <w:t xml:space="preserve"> Message Integrity</w:t>
            </w:r>
          </w:p>
        </w:tc>
        <w:tc>
          <w:tcPr>
            <w:tcW w:w="0" w:type="auto"/>
            <w:vAlign w:val="center"/>
          </w:tcPr>
          <w:p w:rsidR="00A10EF5" w:rsidRDefault="00BE2E7A">
            <w:pPr>
              <w:pStyle w:val="TableBodyText"/>
            </w:pPr>
            <w:r>
              <w:t>73010 : Updated the reference to where the MAC() function is defined.</w:t>
            </w:r>
          </w:p>
        </w:tc>
        <w:tc>
          <w:tcPr>
            <w:tcW w:w="0" w:type="auto"/>
            <w:vAlign w:val="center"/>
          </w:tcPr>
          <w:p w:rsidR="00A10EF5" w:rsidRDefault="00BE2E7A">
            <w:pPr>
              <w:pStyle w:val="TableBodyText"/>
            </w:pPr>
            <w:r>
              <w:t>N</w:t>
            </w:r>
          </w:p>
        </w:tc>
        <w:tc>
          <w:tcPr>
            <w:tcW w:w="0" w:type="auto"/>
            <w:vAlign w:val="center"/>
          </w:tcPr>
          <w:p w:rsidR="00A10EF5" w:rsidRDefault="00BE2E7A">
            <w:pPr>
              <w:pStyle w:val="TableBodyText"/>
            </w:pPr>
            <w:r>
              <w:t>Content update.</w:t>
            </w:r>
          </w:p>
        </w:tc>
      </w:tr>
      <w:tr w:rsidR="00A10EF5" w:rsidTr="00A10EF5">
        <w:tc>
          <w:tcPr>
            <w:tcW w:w="0" w:type="auto"/>
            <w:vAlign w:val="center"/>
          </w:tcPr>
          <w:p w:rsidR="00A10EF5" w:rsidRDefault="00BE2E7A">
            <w:pPr>
              <w:pStyle w:val="TableBodyText"/>
            </w:pPr>
            <w:hyperlink w:anchor="Section_51454920cce44605b5cd22a6cf121ba7">
              <w:r>
                <w:rPr>
                  <w:rStyle w:val="Hyperlink"/>
                </w:rPr>
                <w:t>3.4.6.1</w:t>
              </w:r>
            </w:hyperlink>
            <w:r>
              <w:t xml:space="preserve"> Signature Creation for GSS_WrapEx()</w:t>
            </w:r>
          </w:p>
        </w:tc>
        <w:tc>
          <w:tcPr>
            <w:tcW w:w="0" w:type="auto"/>
            <w:vAlign w:val="center"/>
          </w:tcPr>
          <w:p w:rsidR="00A10EF5" w:rsidRDefault="00BE2E7A">
            <w:pPr>
              <w:pStyle w:val="TableBodyText"/>
            </w:pPr>
            <w:r>
              <w:t>73010 : Updated the link to the description about the algorithm used by GSS_WrapEx() to create the signature.</w:t>
            </w:r>
          </w:p>
        </w:tc>
        <w:tc>
          <w:tcPr>
            <w:tcW w:w="0" w:type="auto"/>
            <w:vAlign w:val="center"/>
          </w:tcPr>
          <w:p w:rsidR="00A10EF5" w:rsidRDefault="00BE2E7A">
            <w:pPr>
              <w:pStyle w:val="TableBodyText"/>
            </w:pPr>
            <w:r>
              <w:t>N</w:t>
            </w:r>
          </w:p>
        </w:tc>
        <w:tc>
          <w:tcPr>
            <w:tcW w:w="0" w:type="auto"/>
            <w:vAlign w:val="center"/>
          </w:tcPr>
          <w:p w:rsidR="00A10EF5" w:rsidRDefault="00BE2E7A">
            <w:pPr>
              <w:pStyle w:val="TableBodyText"/>
            </w:pPr>
            <w:r>
              <w:t>Content update.</w:t>
            </w:r>
          </w:p>
        </w:tc>
      </w:tr>
      <w:tr w:rsidR="00A10EF5" w:rsidTr="00A10EF5">
        <w:tc>
          <w:tcPr>
            <w:tcW w:w="0" w:type="auto"/>
            <w:vAlign w:val="center"/>
          </w:tcPr>
          <w:p w:rsidR="00A10EF5" w:rsidRDefault="00BE2E7A">
            <w:pPr>
              <w:pStyle w:val="TableBodyText"/>
            </w:pPr>
            <w:hyperlink w:anchor="Section_052aef59b55b4800b4a8e93eca1600d6">
              <w:r>
                <w:rPr>
                  <w:rStyle w:val="Hyperlink"/>
                </w:rPr>
                <w:t>4.2.3.4</w:t>
              </w:r>
            </w:hyperlink>
            <w:r>
              <w:t xml:space="preserve"> GSS_WrapEx Examples</w:t>
            </w:r>
          </w:p>
        </w:tc>
        <w:tc>
          <w:tcPr>
            <w:tcW w:w="0" w:type="auto"/>
            <w:vAlign w:val="center"/>
          </w:tcPr>
          <w:p w:rsidR="00A10EF5" w:rsidRDefault="00BE2E7A">
            <w:pPr>
              <w:pStyle w:val="TableBodyText"/>
            </w:pPr>
            <w:r>
              <w:t>73010 : Updated the link to where the SEAL() function is defined.</w:t>
            </w:r>
          </w:p>
        </w:tc>
        <w:tc>
          <w:tcPr>
            <w:tcW w:w="0" w:type="auto"/>
            <w:vAlign w:val="center"/>
          </w:tcPr>
          <w:p w:rsidR="00A10EF5" w:rsidRDefault="00BE2E7A">
            <w:pPr>
              <w:pStyle w:val="TableBodyText"/>
            </w:pPr>
            <w:r>
              <w:t>N</w:t>
            </w:r>
          </w:p>
        </w:tc>
        <w:tc>
          <w:tcPr>
            <w:tcW w:w="0" w:type="auto"/>
            <w:vAlign w:val="center"/>
          </w:tcPr>
          <w:p w:rsidR="00A10EF5" w:rsidRDefault="00BE2E7A">
            <w:pPr>
              <w:pStyle w:val="TableBodyText"/>
            </w:pPr>
            <w:r>
              <w:t>Content update.</w:t>
            </w:r>
          </w:p>
        </w:tc>
      </w:tr>
    </w:tbl>
    <w:p w:rsidR="00A10EF5" w:rsidRDefault="00BE2E7A">
      <w:pPr>
        <w:pStyle w:val="Heading1"/>
        <w:sectPr w:rsidR="00A10EF5">
          <w:footerReference w:type="default" r:id="rId90"/>
          <w:endnotePr>
            <w:numFmt w:val="decimal"/>
          </w:endnotePr>
          <w:type w:val="continuous"/>
          <w:pgSz w:w="12240" w:h="15840"/>
          <w:pgMar w:top="1080" w:right="1440" w:bottom="2016" w:left="1440" w:header="720" w:footer="720" w:gutter="0"/>
          <w:cols w:space="720"/>
          <w:docGrid w:linePitch="360"/>
        </w:sectPr>
      </w:pPr>
      <w:bookmarkStart w:id="447" w:name="section_5b888360494c4417864151cbefcb22b2"/>
      <w:bookmarkStart w:id="448" w:name="_Toc456187323"/>
      <w:r>
        <w:lastRenderedPageBreak/>
        <w:t>I</w:t>
      </w:r>
      <w:r>
        <w:t>ndex</w:t>
      </w:r>
      <w:bookmarkEnd w:id="447"/>
      <w:bookmarkEnd w:id="448"/>
    </w:p>
    <w:p w:rsidR="00A10EF5" w:rsidRDefault="00BE2E7A">
      <w:pPr>
        <w:pStyle w:val="indexheader"/>
      </w:pPr>
      <w:r>
        <w:t>A</w:t>
      </w:r>
    </w:p>
    <w:p w:rsidR="00A10EF5" w:rsidRDefault="00A10EF5">
      <w:pPr>
        <w:spacing w:before="0" w:after="0"/>
        <w:rPr>
          <w:sz w:val="16"/>
        </w:rPr>
      </w:pPr>
    </w:p>
    <w:p w:rsidR="00A10EF5" w:rsidRDefault="00BE2E7A">
      <w:pPr>
        <w:pStyle w:val="indexentry0"/>
      </w:pPr>
      <w:r>
        <w:t>Abstract data model</w:t>
      </w:r>
    </w:p>
    <w:p w:rsidR="00A10EF5" w:rsidRDefault="00BE2E7A">
      <w:pPr>
        <w:pStyle w:val="indexentry0"/>
      </w:pPr>
      <w:r>
        <w:t xml:space="preserve">   </w:t>
      </w:r>
      <w:hyperlink w:anchor="section_168f2c513ac74dffada7ba7cdba28ca3">
        <w:r>
          <w:rPr>
            <w:rStyle w:val="Hyperlink"/>
          </w:rPr>
          <w:t>client</w:t>
        </w:r>
      </w:hyperlink>
      <w:r>
        <w:t xml:space="preserve"> </w:t>
      </w:r>
      <w:r>
        <w:fldChar w:fldCharType="begin"/>
      </w:r>
      <w:r>
        <w:instrText>PAGEREF section_168f2c513ac74dffada7ba7cdba28ca3</w:instrText>
      </w:r>
      <w:r>
        <w:fldChar w:fldCharType="separate"/>
      </w:r>
      <w:r>
        <w:rPr>
          <w:noProof/>
        </w:rPr>
        <w:t>39</w:t>
      </w:r>
      <w:r>
        <w:fldChar w:fldCharType="end"/>
      </w:r>
    </w:p>
    <w:p w:rsidR="00A10EF5" w:rsidRDefault="00BE2E7A">
      <w:pPr>
        <w:pStyle w:val="indexentry0"/>
      </w:pPr>
      <w:r>
        <w:t xml:space="preserve">      </w:t>
      </w:r>
      <w:hyperlink w:anchor="section_168f2c513ac74dffada7ba7cdba28ca3">
        <w:r>
          <w:rPr>
            <w:rStyle w:val="Hyperlink"/>
          </w:rPr>
          <w:t>overview</w:t>
        </w:r>
      </w:hyperlink>
      <w:r>
        <w:t xml:space="preserve"> </w:t>
      </w:r>
      <w:r>
        <w:fldChar w:fldCharType="begin"/>
      </w:r>
      <w:r>
        <w:instrText>PAGEREF section_168f2c513ac74dffada7ba7cdba28ca3</w:instrText>
      </w:r>
      <w:r>
        <w:fldChar w:fldCharType="separate"/>
      </w:r>
      <w:r>
        <w:rPr>
          <w:noProof/>
        </w:rPr>
        <w:t>39</w:t>
      </w:r>
      <w:r>
        <w:fldChar w:fldCharType="end"/>
      </w:r>
    </w:p>
    <w:p w:rsidR="00A10EF5" w:rsidRDefault="00BE2E7A">
      <w:pPr>
        <w:pStyle w:val="indexentry0"/>
      </w:pPr>
      <w:r>
        <w:t xml:space="preserve">      variables</w:t>
      </w:r>
    </w:p>
    <w:p w:rsidR="00A10EF5" w:rsidRDefault="00BE2E7A">
      <w:pPr>
        <w:pStyle w:val="indexentry0"/>
      </w:pPr>
      <w:r>
        <w:t xml:space="preserve">         </w:t>
      </w:r>
      <w:hyperlink w:anchor="section_a4a41f0dca2744bfad1d6f8c3a3796f2">
        <w:r>
          <w:rPr>
            <w:rStyle w:val="Hyperlink"/>
          </w:rPr>
          <w:t>exposed</w:t>
        </w:r>
      </w:hyperlink>
      <w:r>
        <w:t xml:space="preserve"> </w:t>
      </w:r>
      <w:r>
        <w:fldChar w:fldCharType="begin"/>
      </w:r>
      <w:r>
        <w:instrText>PAGEREF section_a4a41f0dca2744bfad1d6f8c3a3796f2</w:instrText>
      </w:r>
      <w:r>
        <w:fldChar w:fldCharType="separate"/>
      </w:r>
      <w:r>
        <w:rPr>
          <w:noProof/>
        </w:rPr>
        <w:t>40</w:t>
      </w:r>
      <w:r>
        <w:fldChar w:fldCharType="end"/>
      </w:r>
    </w:p>
    <w:p w:rsidR="00A10EF5" w:rsidRDefault="00BE2E7A">
      <w:pPr>
        <w:pStyle w:val="indexentry0"/>
      </w:pPr>
      <w:r>
        <w:t xml:space="preserve">         </w:t>
      </w:r>
      <w:hyperlink w:anchor="section_f711d05939834b9dafbbff2f8c97ffbf">
        <w:r>
          <w:rPr>
            <w:rStyle w:val="Hyperlink"/>
          </w:rPr>
          <w:t>internal</w:t>
        </w:r>
      </w:hyperlink>
      <w:r>
        <w:t xml:space="preserve"> </w:t>
      </w:r>
      <w:r>
        <w:fldChar w:fldCharType="begin"/>
      </w:r>
      <w:r>
        <w:instrText>PAGEREF section_f711d05939834b9dafbbff2f8c97ffbf</w:instrText>
      </w:r>
      <w:r>
        <w:fldChar w:fldCharType="separate"/>
      </w:r>
      <w:r>
        <w:rPr>
          <w:noProof/>
        </w:rPr>
        <w:t>39</w:t>
      </w:r>
      <w:r>
        <w:fldChar w:fldCharType="end"/>
      </w:r>
    </w:p>
    <w:p w:rsidR="00A10EF5" w:rsidRDefault="00BE2E7A">
      <w:pPr>
        <w:pStyle w:val="indexentry0"/>
      </w:pPr>
      <w:r>
        <w:t xml:space="preserve">   </w:t>
      </w:r>
      <w:hyperlink w:anchor="section_301fdf9231bf402aa8f2cd78a7bfac62">
        <w:r>
          <w:rPr>
            <w:rStyle w:val="Hyperlink"/>
          </w:rPr>
          <w:t>server</w:t>
        </w:r>
      </w:hyperlink>
      <w:r>
        <w:t xml:space="preserve"> </w:t>
      </w:r>
      <w:r>
        <w:fldChar w:fldCharType="begin"/>
      </w:r>
      <w:r>
        <w:instrText>PAGEREF section_301fdf9231bf402aa8f2cd78a7bfac62</w:instrText>
      </w:r>
      <w:r>
        <w:fldChar w:fldCharType="separate"/>
      </w:r>
      <w:r>
        <w:rPr>
          <w:noProof/>
        </w:rPr>
        <w:t>47</w:t>
      </w:r>
      <w:r>
        <w:fldChar w:fldCharType="end"/>
      </w:r>
    </w:p>
    <w:p w:rsidR="00A10EF5" w:rsidRDefault="00BE2E7A">
      <w:pPr>
        <w:pStyle w:val="indexentry0"/>
      </w:pPr>
      <w:r>
        <w:t xml:space="preserve">      </w:t>
      </w:r>
      <w:hyperlink w:anchor="section_301fdf9231bf402aa8f2cd78a7bfac62">
        <w:r>
          <w:rPr>
            <w:rStyle w:val="Hyperlink"/>
          </w:rPr>
          <w:t>overview</w:t>
        </w:r>
      </w:hyperlink>
      <w:r>
        <w:t xml:space="preserve"> </w:t>
      </w:r>
      <w:r>
        <w:fldChar w:fldCharType="begin"/>
      </w:r>
      <w:r>
        <w:instrText>PAGEREF section_301fdf9231bf402aa8f2cd78a7bfac62</w:instrText>
      </w:r>
      <w:r>
        <w:fldChar w:fldCharType="separate"/>
      </w:r>
      <w:r>
        <w:rPr>
          <w:noProof/>
        </w:rPr>
        <w:t>47</w:t>
      </w:r>
      <w:r>
        <w:fldChar w:fldCharType="end"/>
      </w:r>
    </w:p>
    <w:p w:rsidR="00A10EF5" w:rsidRDefault="00BE2E7A">
      <w:pPr>
        <w:pStyle w:val="indexentry0"/>
      </w:pPr>
      <w:r>
        <w:t xml:space="preserve">      variables</w:t>
      </w:r>
    </w:p>
    <w:p w:rsidR="00A10EF5" w:rsidRDefault="00BE2E7A">
      <w:pPr>
        <w:pStyle w:val="indexentry0"/>
      </w:pPr>
      <w:r>
        <w:t xml:space="preserve">         </w:t>
      </w:r>
      <w:hyperlink w:anchor="section_42fc475e4e8b471c8e55266f29a6619f">
        <w:r>
          <w:rPr>
            <w:rStyle w:val="Hyperlink"/>
          </w:rPr>
          <w:t>exposed</w:t>
        </w:r>
      </w:hyperlink>
      <w:r>
        <w:t xml:space="preserve"> </w:t>
      </w:r>
      <w:r>
        <w:fldChar w:fldCharType="begin"/>
      </w:r>
      <w:r>
        <w:instrText>PAGEREF section_42fc475e4e8b471c8e55266f29a6619f</w:instrText>
      </w:r>
      <w:r>
        <w:fldChar w:fldCharType="separate"/>
      </w:r>
      <w:r>
        <w:rPr>
          <w:noProof/>
        </w:rPr>
        <w:t>48</w:t>
      </w:r>
      <w:r>
        <w:fldChar w:fldCharType="end"/>
      </w:r>
    </w:p>
    <w:p w:rsidR="00A10EF5" w:rsidRDefault="00BE2E7A">
      <w:pPr>
        <w:pStyle w:val="indexentry0"/>
      </w:pPr>
      <w:r>
        <w:t xml:space="preserve">         </w:t>
      </w:r>
      <w:hyperlink w:anchor="section_d28ae9a9d70a49d59fa5394056e17343">
        <w:r>
          <w:rPr>
            <w:rStyle w:val="Hyperlink"/>
          </w:rPr>
          <w:t>internal</w:t>
        </w:r>
      </w:hyperlink>
      <w:r>
        <w:t xml:space="preserve"> </w:t>
      </w:r>
      <w:r>
        <w:fldChar w:fldCharType="begin"/>
      </w:r>
      <w:r>
        <w:instrText>PAGEREF section_d28ae9a9d70a49d59fa5394056e17343</w:instrText>
      </w:r>
      <w:r>
        <w:fldChar w:fldCharType="separate"/>
      </w:r>
      <w:r>
        <w:rPr>
          <w:noProof/>
        </w:rPr>
        <w:t>47</w:t>
      </w:r>
      <w:r>
        <w:fldChar w:fldCharType="end"/>
      </w:r>
    </w:p>
    <w:p w:rsidR="00A10EF5" w:rsidRDefault="00BE2E7A">
      <w:pPr>
        <w:pStyle w:val="indexentry0"/>
      </w:pPr>
      <w:r>
        <w:t xml:space="preserve">   </w:t>
      </w:r>
      <w:hyperlink w:anchor="section_0776e9c81d92488f921910765d11c6b7">
        <w:r>
          <w:rPr>
            <w:rStyle w:val="Hyperlink"/>
          </w:rPr>
          <w:t>session security</w:t>
        </w:r>
      </w:hyperlink>
      <w:r>
        <w:t xml:space="preserve"> </w:t>
      </w:r>
      <w:r>
        <w:fldChar w:fldCharType="begin"/>
      </w:r>
      <w:r>
        <w:instrText>PAGEREF section_0776e9c81d92488f921910765d11c6b7</w:instrText>
      </w:r>
      <w:r>
        <w:fldChar w:fldCharType="separate"/>
      </w:r>
      <w:r>
        <w:rPr>
          <w:noProof/>
        </w:rPr>
        <w:t>59</w:t>
      </w:r>
      <w:r>
        <w:fldChar w:fldCharType="end"/>
      </w:r>
    </w:p>
    <w:p w:rsidR="00A10EF5" w:rsidRDefault="00BE2E7A">
      <w:pPr>
        <w:pStyle w:val="indexentry0"/>
      </w:pPr>
      <w:hyperlink w:anchor="section_505a64e4089c47ecbad832b9c2cd8da9">
        <w:r>
          <w:rPr>
            <w:rStyle w:val="Hyperlink"/>
          </w:rPr>
          <w:t>Applicability</w:t>
        </w:r>
      </w:hyperlink>
      <w:r>
        <w:t xml:space="preserve"> </w:t>
      </w:r>
      <w:r>
        <w:fldChar w:fldCharType="begin"/>
      </w:r>
      <w:r>
        <w:instrText>PAGEREF section_505a64e4089c47ecbad832b9c2cd8da9</w:instrText>
      </w:r>
      <w:r>
        <w:fldChar w:fldCharType="separate"/>
      </w:r>
      <w:r>
        <w:rPr>
          <w:noProof/>
        </w:rPr>
        <w:t>15</w:t>
      </w:r>
      <w:r>
        <w:fldChar w:fldCharType="end"/>
      </w:r>
    </w:p>
    <w:p w:rsidR="00A10EF5" w:rsidRDefault="00BE2E7A">
      <w:pPr>
        <w:pStyle w:val="indexentry0"/>
      </w:pPr>
      <w:hyperlink w:anchor="section_033d32cc88f944839bf2b273055038ce">
        <w:r>
          <w:rPr>
            <w:rStyle w:val="Hyperlink"/>
          </w:rPr>
          <w:t>AUTHENTICATE_MESSAGE message</w:t>
        </w:r>
      </w:hyperlink>
      <w:r>
        <w:t xml:space="preserve"> </w:t>
      </w:r>
      <w:r>
        <w:fldChar w:fldCharType="begin"/>
      </w:r>
      <w:r>
        <w:instrText>PAGEREF section_033d32cc88f94483</w:instrText>
      </w:r>
      <w:r>
        <w:instrText>9bf2b273055038ce</w:instrText>
      </w:r>
      <w:r>
        <w:fldChar w:fldCharType="separate"/>
      </w:r>
      <w:r>
        <w:rPr>
          <w:noProof/>
        </w:rPr>
        <w:t>23</w:t>
      </w:r>
      <w:r>
        <w:fldChar w:fldCharType="end"/>
      </w:r>
    </w:p>
    <w:p w:rsidR="00A10EF5" w:rsidRDefault="00BE2E7A">
      <w:pPr>
        <w:pStyle w:val="indexentry0"/>
      </w:pPr>
      <w:r>
        <w:t>Authentication</w:t>
      </w:r>
    </w:p>
    <w:p w:rsidR="00A10EF5" w:rsidRDefault="00BE2E7A">
      <w:pPr>
        <w:pStyle w:val="indexentry0"/>
      </w:pPr>
      <w:r>
        <w:t xml:space="preserve">   </w:t>
      </w:r>
      <w:hyperlink w:anchor="section_464551a89fc4428eb3d3bc5bfb2e73a5">
        <w:r>
          <w:rPr>
            <w:rStyle w:val="Hyperlink"/>
          </w:rPr>
          <w:t>NTLMv1</w:t>
        </w:r>
      </w:hyperlink>
      <w:r>
        <w:t xml:space="preserve"> </w:t>
      </w:r>
      <w:r>
        <w:fldChar w:fldCharType="begin"/>
      </w:r>
      <w:r>
        <w:instrText>PAGEREF section_464551a89fc4428eb3d3bc5bfb2e73a5</w:instrText>
      </w:r>
      <w:r>
        <w:fldChar w:fldCharType="separate"/>
      </w:r>
      <w:r>
        <w:rPr>
          <w:noProof/>
        </w:rPr>
        <w:t>55</w:t>
      </w:r>
      <w:r>
        <w:fldChar w:fldCharType="end"/>
      </w:r>
    </w:p>
    <w:p w:rsidR="00A10EF5" w:rsidRDefault="00BE2E7A">
      <w:pPr>
        <w:pStyle w:val="indexentry0"/>
      </w:pPr>
      <w:r>
        <w:t xml:space="preserve">   </w:t>
      </w:r>
      <w:hyperlink w:anchor="section_5e55093891d4459fb67d75d70009e3f3">
        <w:r>
          <w:rPr>
            <w:rStyle w:val="Hyperlink"/>
          </w:rPr>
          <w:t>NTLMv2</w:t>
        </w:r>
      </w:hyperlink>
      <w:r>
        <w:t xml:space="preserve"> </w:t>
      </w:r>
      <w:r>
        <w:fldChar w:fldCharType="begin"/>
      </w:r>
      <w:r>
        <w:instrText>PAGEREF section_5e55093</w:instrText>
      </w:r>
      <w:r>
        <w:instrText>891d4459fb67d75d70009e3f3</w:instrText>
      </w:r>
      <w:r>
        <w:fldChar w:fldCharType="separate"/>
      </w:r>
      <w:r>
        <w:rPr>
          <w:noProof/>
        </w:rPr>
        <w:t>57</w:t>
      </w:r>
      <w:r>
        <w:fldChar w:fldCharType="end"/>
      </w:r>
    </w:p>
    <w:p w:rsidR="00A10EF5" w:rsidRDefault="00BE2E7A">
      <w:pPr>
        <w:pStyle w:val="indexentry0"/>
      </w:pPr>
      <w:hyperlink w:anchor="section_83f5e789660d478184915f8c6641f75e">
        <w:r>
          <w:rPr>
            <w:rStyle w:val="Hyperlink"/>
          </w:rPr>
          <w:t>AV_PAIR message</w:t>
        </w:r>
      </w:hyperlink>
      <w:r>
        <w:t xml:space="preserve"> </w:t>
      </w:r>
      <w:r>
        <w:fldChar w:fldCharType="begin"/>
      </w:r>
      <w:r>
        <w:instrText>PAGEREF section_83f5e789660d478184915f8c6641f75e</w:instrText>
      </w:r>
      <w:r>
        <w:fldChar w:fldCharType="separate"/>
      </w:r>
      <w:r>
        <w:rPr>
          <w:noProof/>
        </w:rPr>
        <w:t>28</w:t>
      </w:r>
      <w:r>
        <w:fldChar w:fldCharType="end"/>
      </w:r>
    </w:p>
    <w:p w:rsidR="00A10EF5" w:rsidRDefault="00A10EF5">
      <w:pPr>
        <w:spacing w:before="0" w:after="0"/>
        <w:rPr>
          <w:sz w:val="16"/>
        </w:rPr>
      </w:pPr>
    </w:p>
    <w:p w:rsidR="00A10EF5" w:rsidRDefault="00BE2E7A">
      <w:pPr>
        <w:pStyle w:val="indexheader"/>
      </w:pPr>
      <w:r>
        <w:t>C</w:t>
      </w:r>
    </w:p>
    <w:p w:rsidR="00A10EF5" w:rsidRDefault="00A10EF5">
      <w:pPr>
        <w:spacing w:before="0" w:after="0"/>
        <w:rPr>
          <w:sz w:val="16"/>
        </w:rPr>
      </w:pPr>
    </w:p>
    <w:p w:rsidR="00A10EF5" w:rsidRDefault="00BE2E7A">
      <w:pPr>
        <w:pStyle w:val="indexentry0"/>
      </w:pPr>
      <w:r>
        <w:t>Call flow</w:t>
      </w:r>
    </w:p>
    <w:p w:rsidR="00A10EF5" w:rsidRDefault="00BE2E7A">
      <w:pPr>
        <w:pStyle w:val="indexentry0"/>
      </w:pPr>
      <w:r>
        <w:t xml:space="preserve">   </w:t>
      </w:r>
      <w:hyperlink w:anchor="section_70752f07c1444777bc8dd02f61e45e84">
        <w:r>
          <w:rPr>
            <w:rStyle w:val="Hyperlink"/>
          </w:rPr>
          <w:t>connectionless</w:t>
        </w:r>
      </w:hyperlink>
      <w:r>
        <w:t xml:space="preserve"> </w:t>
      </w:r>
      <w:r>
        <w:fldChar w:fldCharType="begin"/>
      </w:r>
      <w:r>
        <w:instrText>PAGEREF section_70752f07c1444777bc8dd02f61e45e84</w:instrText>
      </w:r>
      <w:r>
        <w:fldChar w:fldCharType="separate"/>
      </w:r>
      <w:r>
        <w:rPr>
          <w:noProof/>
        </w:rPr>
        <w:t>14</w:t>
      </w:r>
      <w:r>
        <w:fldChar w:fldCharType="end"/>
      </w:r>
    </w:p>
    <w:p w:rsidR="00A10EF5" w:rsidRDefault="00BE2E7A">
      <w:pPr>
        <w:pStyle w:val="indexentry0"/>
      </w:pPr>
      <w:r>
        <w:t xml:space="preserve">   </w:t>
      </w:r>
      <w:hyperlink w:anchor="section_1fbf5c3b04c14591a4be9dc232c4744b">
        <w:r>
          <w:rPr>
            <w:rStyle w:val="Hyperlink"/>
          </w:rPr>
          <w:t>connection-oriented</w:t>
        </w:r>
      </w:hyperlink>
      <w:r>
        <w:t xml:space="preserve"> </w:t>
      </w:r>
      <w:r>
        <w:fldChar w:fldCharType="begin"/>
      </w:r>
      <w:r>
        <w:instrText>PAGEREF section_1fbf5c3b04c14591a4be9dc232c4744b</w:instrText>
      </w:r>
      <w:r>
        <w:fldChar w:fldCharType="separate"/>
      </w:r>
      <w:r>
        <w:rPr>
          <w:noProof/>
        </w:rPr>
        <w:t>13</w:t>
      </w:r>
      <w:r>
        <w:fldChar w:fldCharType="end"/>
      </w:r>
    </w:p>
    <w:p w:rsidR="00A10EF5" w:rsidRDefault="00BE2E7A">
      <w:pPr>
        <w:pStyle w:val="indexentry0"/>
      </w:pPr>
      <w:r>
        <w:t xml:space="preserve">   </w:t>
      </w:r>
      <w:hyperlink w:anchor="section_1bf72e97a970482d90fc776732fea1be">
        <w:r>
          <w:rPr>
            <w:rStyle w:val="Hyperlink"/>
          </w:rPr>
          <w:t>ov</w:t>
        </w:r>
        <w:r>
          <w:rPr>
            <w:rStyle w:val="Hyperlink"/>
          </w:rPr>
          <w:t>erview</w:t>
        </w:r>
      </w:hyperlink>
      <w:r>
        <w:t xml:space="preserve"> </w:t>
      </w:r>
      <w:r>
        <w:fldChar w:fldCharType="begin"/>
      </w:r>
      <w:r>
        <w:instrText>PAGEREF section_1bf72e97a970482d90fc776732fea1be</w:instrText>
      </w:r>
      <w:r>
        <w:fldChar w:fldCharType="separate"/>
      </w:r>
      <w:r>
        <w:rPr>
          <w:noProof/>
        </w:rPr>
        <w:t>12</w:t>
      </w:r>
      <w:r>
        <w:fldChar w:fldCharType="end"/>
      </w:r>
    </w:p>
    <w:p w:rsidR="00A10EF5" w:rsidRDefault="00BE2E7A">
      <w:pPr>
        <w:pStyle w:val="indexentry0"/>
      </w:pPr>
      <w:hyperlink w:anchor="section_10691036e7f746d68aadcab283993bd8">
        <w:r>
          <w:rPr>
            <w:rStyle w:val="Hyperlink"/>
          </w:rPr>
          <w:t>Capability negotiation</w:t>
        </w:r>
      </w:hyperlink>
      <w:r>
        <w:t xml:space="preserve"> </w:t>
      </w:r>
      <w:r>
        <w:fldChar w:fldCharType="begin"/>
      </w:r>
      <w:r>
        <w:instrText>PAGEREF section_10691036e7f746d68aadcab283993bd8</w:instrText>
      </w:r>
      <w:r>
        <w:fldChar w:fldCharType="separate"/>
      </w:r>
      <w:r>
        <w:rPr>
          <w:noProof/>
        </w:rPr>
        <w:t>15</w:t>
      </w:r>
      <w:r>
        <w:fldChar w:fldCharType="end"/>
      </w:r>
    </w:p>
    <w:p w:rsidR="00A10EF5" w:rsidRDefault="00BE2E7A">
      <w:pPr>
        <w:pStyle w:val="indexentry0"/>
      </w:pPr>
      <w:hyperlink w:anchor="section_801a468188094be9ab0d61dcfe762786">
        <w:r>
          <w:rPr>
            <w:rStyle w:val="Hyperlink"/>
          </w:rPr>
          <w:t>CHALLENGE_MESSAGE message</w:t>
        </w:r>
      </w:hyperlink>
      <w:r>
        <w:t xml:space="preserve"> </w:t>
      </w:r>
      <w:r>
        <w:fldChar w:fldCharType="begin"/>
      </w:r>
      <w:r>
        <w:instrText>PAGEREF section_801a468188094be9ab0d61dcfe762786</w:instrText>
      </w:r>
      <w:r>
        <w:fldChar w:fldCharType="separate"/>
      </w:r>
      <w:r>
        <w:rPr>
          <w:noProof/>
        </w:rPr>
        <w:t>20</w:t>
      </w:r>
      <w:r>
        <w:fldChar w:fldCharType="end"/>
      </w:r>
    </w:p>
    <w:p w:rsidR="00A10EF5" w:rsidRDefault="00BE2E7A">
      <w:pPr>
        <w:pStyle w:val="indexentry0"/>
      </w:pPr>
      <w:hyperlink w:anchor="section_8b0a5787e60e4a428656dd501af38390">
        <w:r>
          <w:rPr>
            <w:rStyle w:val="Hyperlink"/>
          </w:rPr>
          <w:t>Change tracking</w:t>
        </w:r>
      </w:hyperlink>
      <w:r>
        <w:t xml:space="preserve"> </w:t>
      </w:r>
      <w:r>
        <w:fldChar w:fldCharType="begin"/>
      </w:r>
      <w:r>
        <w:instrText>PAGEREF section_8b0a5787e60e4a428656dd501af38390</w:instrText>
      </w:r>
      <w:r>
        <w:fldChar w:fldCharType="separate"/>
      </w:r>
      <w:r>
        <w:rPr>
          <w:noProof/>
        </w:rPr>
        <w:t>92</w:t>
      </w:r>
      <w:r>
        <w:fldChar w:fldCharType="end"/>
      </w:r>
    </w:p>
    <w:p w:rsidR="00A10EF5" w:rsidRDefault="00BE2E7A">
      <w:pPr>
        <w:pStyle w:val="indexentry0"/>
      </w:pPr>
      <w:r>
        <w:t>Client</w:t>
      </w:r>
    </w:p>
    <w:p w:rsidR="00A10EF5" w:rsidRDefault="00BE2E7A">
      <w:pPr>
        <w:pStyle w:val="indexentry0"/>
      </w:pPr>
      <w:r>
        <w:t xml:space="preserve">   </w:t>
      </w:r>
      <w:hyperlink w:anchor="section_168f2c513ac74dffada7ba7cdba28ca3">
        <w:r>
          <w:rPr>
            <w:rStyle w:val="Hyperlink"/>
          </w:rPr>
          <w:t>abstract data model</w:t>
        </w:r>
      </w:hyperlink>
      <w:r>
        <w:t xml:space="preserve"> </w:t>
      </w:r>
      <w:r>
        <w:fldChar w:fldCharType="begin"/>
      </w:r>
      <w:r>
        <w:instrText>PAGEREF section_168f2c513ac74dffada7ba7cdba28ca3</w:instrText>
      </w:r>
      <w:r>
        <w:fldChar w:fldCharType="separate"/>
      </w:r>
      <w:r>
        <w:rPr>
          <w:noProof/>
        </w:rPr>
        <w:t>39</w:t>
      </w:r>
      <w:r>
        <w:fldChar w:fldCharType="end"/>
      </w:r>
    </w:p>
    <w:p w:rsidR="00A10EF5" w:rsidRDefault="00BE2E7A">
      <w:pPr>
        <w:pStyle w:val="indexentry0"/>
      </w:pPr>
      <w:r>
        <w:t xml:space="preserve">      </w:t>
      </w:r>
      <w:hyperlink w:anchor="section_168f2c513ac74dffada7ba7cdba28ca3">
        <w:r>
          <w:rPr>
            <w:rStyle w:val="Hyperlink"/>
          </w:rPr>
          <w:t>overview</w:t>
        </w:r>
      </w:hyperlink>
      <w:r>
        <w:t xml:space="preserve"> </w:t>
      </w:r>
      <w:r>
        <w:fldChar w:fldCharType="begin"/>
      </w:r>
      <w:r>
        <w:instrText>PAGEREF section_168f2c513ac74dffada7ba7cdba28ca3</w:instrText>
      </w:r>
      <w:r>
        <w:fldChar w:fldCharType="separate"/>
      </w:r>
      <w:r>
        <w:rPr>
          <w:noProof/>
        </w:rPr>
        <w:t>39</w:t>
      </w:r>
      <w:r>
        <w:fldChar w:fldCharType="end"/>
      </w:r>
    </w:p>
    <w:p w:rsidR="00A10EF5" w:rsidRDefault="00BE2E7A">
      <w:pPr>
        <w:pStyle w:val="indexentry0"/>
      </w:pPr>
      <w:r>
        <w:t xml:space="preserve">      variables</w:t>
      </w:r>
    </w:p>
    <w:p w:rsidR="00A10EF5" w:rsidRDefault="00BE2E7A">
      <w:pPr>
        <w:pStyle w:val="indexentry0"/>
      </w:pPr>
      <w:r>
        <w:t xml:space="preserve">         </w:t>
      </w:r>
      <w:hyperlink w:anchor="section_a4a41f0dca2744bfad1d6f8c3a3796f2">
        <w:r>
          <w:rPr>
            <w:rStyle w:val="Hyperlink"/>
          </w:rPr>
          <w:t>exposed</w:t>
        </w:r>
      </w:hyperlink>
      <w:r>
        <w:t xml:space="preserve"> </w:t>
      </w:r>
      <w:r>
        <w:fldChar w:fldCharType="begin"/>
      </w:r>
      <w:r>
        <w:instrText>PAGEREF section_a4a41f0dca2744bfad1d6f8c3a3796f2</w:instrText>
      </w:r>
      <w:r>
        <w:fldChar w:fldCharType="separate"/>
      </w:r>
      <w:r>
        <w:rPr>
          <w:noProof/>
        </w:rPr>
        <w:t>40</w:t>
      </w:r>
      <w:r>
        <w:fldChar w:fldCharType="end"/>
      </w:r>
    </w:p>
    <w:p w:rsidR="00A10EF5" w:rsidRDefault="00BE2E7A">
      <w:pPr>
        <w:pStyle w:val="indexentry0"/>
      </w:pPr>
      <w:r>
        <w:t xml:space="preserve">         </w:t>
      </w:r>
      <w:hyperlink w:anchor="section_f711d05939834b9dafbbff2f8c97ffbf">
        <w:r>
          <w:rPr>
            <w:rStyle w:val="Hyperlink"/>
          </w:rPr>
          <w:t>internal</w:t>
        </w:r>
      </w:hyperlink>
      <w:r>
        <w:t xml:space="preserve"> </w:t>
      </w:r>
      <w:r>
        <w:fldChar w:fldCharType="begin"/>
      </w:r>
      <w:r>
        <w:instrText>PAGEREF section_f711d05939834b9dafbbff2f8c97ffbf</w:instrText>
      </w:r>
      <w:r>
        <w:fldChar w:fldCharType="separate"/>
      </w:r>
      <w:r>
        <w:rPr>
          <w:noProof/>
        </w:rPr>
        <w:t>39</w:t>
      </w:r>
      <w:r>
        <w:fldChar w:fldCharType="end"/>
      </w:r>
    </w:p>
    <w:p w:rsidR="00A10EF5" w:rsidRDefault="00BE2E7A">
      <w:pPr>
        <w:pStyle w:val="indexentry0"/>
      </w:pPr>
      <w:r>
        <w:t xml:space="preserve">   </w:t>
      </w:r>
      <w:hyperlink w:anchor="section_f7ca18e137e84f0b8d6cddbb2bd06bc2">
        <w:r>
          <w:rPr>
            <w:rStyle w:val="Hyperlink"/>
          </w:rPr>
          <w:t>higher-layer triggered events</w:t>
        </w:r>
      </w:hyperlink>
      <w:r>
        <w:t xml:space="preserve"> </w:t>
      </w:r>
      <w:r>
        <w:fldChar w:fldCharType="begin"/>
      </w:r>
      <w:r>
        <w:instrText>PAGEREF section_f7ca18e137e84f0b8d6cddbb2bd06bc2</w:instrText>
      </w:r>
      <w:r>
        <w:fldChar w:fldCharType="separate"/>
      </w:r>
      <w:r>
        <w:rPr>
          <w:noProof/>
        </w:rPr>
        <w:t>41</w:t>
      </w:r>
      <w:r>
        <w:fldChar w:fldCharType="end"/>
      </w:r>
    </w:p>
    <w:p w:rsidR="00A10EF5" w:rsidRDefault="00BE2E7A">
      <w:pPr>
        <w:pStyle w:val="indexentry0"/>
      </w:pPr>
      <w:r>
        <w:t xml:space="preserve">   </w:t>
      </w:r>
      <w:hyperlink w:anchor="section_8d3b32423eb44afaba1bf42c3d7bc963">
        <w:r>
          <w:rPr>
            <w:rStyle w:val="Hyperlink"/>
          </w:rPr>
          <w:t>initialization</w:t>
        </w:r>
      </w:hyperlink>
      <w:r>
        <w:t xml:space="preserve"> </w:t>
      </w:r>
      <w:r>
        <w:fldChar w:fldCharType="begin"/>
      </w:r>
      <w:r>
        <w:instrText>PAGEREF section_8d3b32423eb44afaba1bf42c3d7bc963</w:instrText>
      </w:r>
      <w:r>
        <w:fldChar w:fldCharType="separate"/>
      </w:r>
      <w:r>
        <w:rPr>
          <w:noProof/>
        </w:rPr>
        <w:t>41</w:t>
      </w:r>
      <w:r>
        <w:fldChar w:fldCharType="end"/>
      </w:r>
    </w:p>
    <w:p w:rsidR="00A10EF5" w:rsidRDefault="00BE2E7A">
      <w:pPr>
        <w:pStyle w:val="indexentry0"/>
      </w:pPr>
      <w:r>
        <w:t xml:space="preserve">   </w:t>
      </w:r>
      <w:hyperlink w:anchor="section_c2a6b3d888fd492e9d518ca91c251ab3">
        <w:r>
          <w:rPr>
            <w:rStyle w:val="Hyperlink"/>
          </w:rPr>
          <w:t>local events</w:t>
        </w:r>
      </w:hyperlink>
      <w:r>
        <w:t xml:space="preserve"> </w:t>
      </w:r>
      <w:r>
        <w:fldChar w:fldCharType="begin"/>
      </w:r>
      <w:r>
        <w:instrText>PAGEREF section_c2a6b3d888fd492e9d518ca91c251ab3</w:instrText>
      </w:r>
      <w:r>
        <w:fldChar w:fldCharType="separate"/>
      </w:r>
      <w:r>
        <w:rPr>
          <w:noProof/>
        </w:rPr>
        <w:t>47</w:t>
      </w:r>
      <w:r>
        <w:fldChar w:fldCharType="end"/>
      </w:r>
    </w:p>
    <w:p w:rsidR="00A10EF5" w:rsidRDefault="00BE2E7A">
      <w:pPr>
        <w:pStyle w:val="indexentry0"/>
      </w:pPr>
      <w:r>
        <w:t xml:space="preserve">   </w:t>
      </w:r>
      <w:hyperlink w:anchor="section_550de46c71e54f5e9dfd6e5ec6bcc454">
        <w:r>
          <w:rPr>
            <w:rStyle w:val="Hyperlink"/>
          </w:rPr>
          <w:t>message processing</w:t>
        </w:r>
      </w:hyperlink>
      <w:r>
        <w:t xml:space="preserve"> </w:t>
      </w:r>
      <w:r>
        <w:fldChar w:fldCharType="begin"/>
      </w:r>
      <w:r>
        <w:instrText>PAGEREF section_550de46c71e54f5e9dfd6e5ec6bcc454</w:instrText>
      </w:r>
      <w:r>
        <w:fldChar w:fldCharType="separate"/>
      </w:r>
      <w:r>
        <w:rPr>
          <w:noProof/>
        </w:rPr>
        <w:t>42</w:t>
      </w:r>
      <w:r>
        <w:fldChar w:fldCharType="end"/>
      </w:r>
    </w:p>
    <w:p w:rsidR="00A10EF5" w:rsidRDefault="00BE2E7A">
      <w:pPr>
        <w:pStyle w:val="indexentry0"/>
      </w:pPr>
      <w:r>
        <w:t xml:space="preserve">      </w:t>
      </w:r>
      <w:hyperlink w:anchor="section_4bc86c44cc2f49dd94c5d04bb5bcc217">
        <w:r>
          <w:rPr>
            <w:rStyle w:val="Hyperlink"/>
          </w:rPr>
          <w:t>connectionless</w:t>
        </w:r>
      </w:hyperlink>
      <w:r>
        <w:t xml:space="preserve"> </w:t>
      </w:r>
      <w:r>
        <w:fldChar w:fldCharType="begin"/>
      </w:r>
      <w:r>
        <w:instrText>PAGEREF section_4bc86c44cc2f49dd94c5d04bb5bcc217</w:instrText>
      </w:r>
      <w:r>
        <w:fldChar w:fldCharType="separate"/>
      </w:r>
      <w:r>
        <w:rPr>
          <w:noProof/>
        </w:rPr>
        <w:t>45</w:t>
      </w:r>
      <w:r>
        <w:fldChar w:fldCharType="end"/>
      </w:r>
    </w:p>
    <w:p w:rsidR="00A10EF5" w:rsidRDefault="00BE2E7A">
      <w:pPr>
        <w:pStyle w:val="indexentry0"/>
      </w:pPr>
      <w:r>
        <w:t xml:space="preserve">      </w:t>
      </w:r>
      <w:hyperlink w:anchor="section_1f18ef3b7d624e1aa8a76bc0607fad70">
        <w:r>
          <w:rPr>
            <w:rStyle w:val="Hyperlink"/>
          </w:rPr>
          <w:t>connection-oriented</w:t>
        </w:r>
      </w:hyperlink>
      <w:r>
        <w:t xml:space="preserve"> </w:t>
      </w:r>
      <w:r>
        <w:fldChar w:fldCharType="begin"/>
      </w:r>
      <w:r>
        <w:instrText>PAGEREF section_1f18ef3b7d624e1aa8a76bc0607fad70</w:instrText>
      </w:r>
      <w:r>
        <w:fldChar w:fldCharType="separate"/>
      </w:r>
      <w:r>
        <w:rPr>
          <w:noProof/>
        </w:rPr>
        <w:t>42</w:t>
      </w:r>
      <w:r>
        <w:fldChar w:fldCharType="end"/>
      </w:r>
    </w:p>
    <w:p w:rsidR="00A10EF5" w:rsidRDefault="00BE2E7A">
      <w:pPr>
        <w:pStyle w:val="indexentry0"/>
      </w:pPr>
      <w:r>
        <w:t xml:space="preserve">      </w:t>
      </w:r>
      <w:hyperlink w:anchor="section_550de46c71e54f5e9dfd6e5ec6bcc454">
        <w:r>
          <w:rPr>
            <w:rStyle w:val="Hyperlink"/>
          </w:rPr>
          <w:t>overview</w:t>
        </w:r>
      </w:hyperlink>
      <w:r>
        <w:t xml:space="preserve"> </w:t>
      </w:r>
      <w:r>
        <w:fldChar w:fldCharType="begin"/>
      </w:r>
      <w:r>
        <w:instrText>PAGEREF section_550de46c71e54f5e9dfd6e5ec6bcc454</w:instrText>
      </w:r>
      <w:r>
        <w:fldChar w:fldCharType="separate"/>
      </w:r>
      <w:r>
        <w:rPr>
          <w:noProof/>
        </w:rPr>
        <w:t>42</w:t>
      </w:r>
      <w:r>
        <w:fldChar w:fldCharType="end"/>
      </w:r>
    </w:p>
    <w:p w:rsidR="00A10EF5" w:rsidRDefault="00BE2E7A">
      <w:pPr>
        <w:pStyle w:val="indexentry0"/>
      </w:pPr>
      <w:r>
        <w:t xml:space="preserve">   </w:t>
      </w:r>
      <w:hyperlink w:anchor="section_c2a6b3d888fd492e9d518ca91c251ab3">
        <w:r>
          <w:rPr>
            <w:rStyle w:val="Hyperlink"/>
          </w:rPr>
          <w:t>other local events</w:t>
        </w:r>
      </w:hyperlink>
      <w:r>
        <w:t xml:space="preserve"> </w:t>
      </w:r>
      <w:r>
        <w:fldChar w:fldCharType="begin"/>
      </w:r>
      <w:r>
        <w:instrText>PAGEREF section_c2a6b3d888fd492e9d518ca91c251ab3</w:instrText>
      </w:r>
      <w:r>
        <w:fldChar w:fldCharType="separate"/>
      </w:r>
      <w:r>
        <w:rPr>
          <w:noProof/>
        </w:rPr>
        <w:t>47</w:t>
      </w:r>
      <w:r>
        <w:fldChar w:fldCharType="end"/>
      </w:r>
    </w:p>
    <w:p w:rsidR="00A10EF5" w:rsidRDefault="00BE2E7A">
      <w:pPr>
        <w:pStyle w:val="indexentry0"/>
      </w:pPr>
      <w:r>
        <w:t xml:space="preserve">   </w:t>
      </w:r>
      <w:hyperlink w:anchor="section_550de46c71e54f5e9dfd6e5ec6bcc454">
        <w:r>
          <w:rPr>
            <w:rStyle w:val="Hyperlink"/>
          </w:rPr>
          <w:t>sequencing rules</w:t>
        </w:r>
      </w:hyperlink>
      <w:r>
        <w:t xml:space="preserve"> </w:t>
      </w:r>
      <w:r>
        <w:fldChar w:fldCharType="begin"/>
      </w:r>
      <w:r>
        <w:instrText>PAGEREF section_550de46c71e54f5e9dfd6e5ec6bcc454</w:instrText>
      </w:r>
      <w:r>
        <w:fldChar w:fldCharType="separate"/>
      </w:r>
      <w:r>
        <w:rPr>
          <w:noProof/>
        </w:rPr>
        <w:t>42</w:t>
      </w:r>
      <w:r>
        <w:fldChar w:fldCharType="end"/>
      </w:r>
    </w:p>
    <w:p w:rsidR="00A10EF5" w:rsidRDefault="00BE2E7A">
      <w:pPr>
        <w:pStyle w:val="indexentry0"/>
      </w:pPr>
      <w:r>
        <w:t xml:space="preserve">      </w:t>
      </w:r>
      <w:hyperlink w:anchor="section_4bc86c44cc2f49dd94c5d04bb5bcc217">
        <w:r>
          <w:rPr>
            <w:rStyle w:val="Hyperlink"/>
          </w:rPr>
          <w:t>connectionless</w:t>
        </w:r>
      </w:hyperlink>
      <w:r>
        <w:t xml:space="preserve"> </w:t>
      </w:r>
      <w:r>
        <w:fldChar w:fldCharType="begin"/>
      </w:r>
      <w:r>
        <w:instrText>PAGEREF section_4bc86c44cc2f49dd94c5d04bb5bcc217</w:instrText>
      </w:r>
      <w:r>
        <w:fldChar w:fldCharType="separate"/>
      </w:r>
      <w:r>
        <w:rPr>
          <w:noProof/>
        </w:rPr>
        <w:t>45</w:t>
      </w:r>
      <w:r>
        <w:fldChar w:fldCharType="end"/>
      </w:r>
    </w:p>
    <w:p w:rsidR="00A10EF5" w:rsidRDefault="00BE2E7A">
      <w:pPr>
        <w:pStyle w:val="indexentry0"/>
      </w:pPr>
      <w:r>
        <w:t xml:space="preserve">      </w:t>
      </w:r>
      <w:hyperlink w:anchor="section_1f18ef3b7d624e1aa8a76bc0607fad70">
        <w:r>
          <w:rPr>
            <w:rStyle w:val="Hyperlink"/>
          </w:rPr>
          <w:t>connection-oriented</w:t>
        </w:r>
      </w:hyperlink>
      <w:r>
        <w:t xml:space="preserve"> </w:t>
      </w:r>
      <w:r>
        <w:fldChar w:fldCharType="begin"/>
      </w:r>
      <w:r>
        <w:instrText>PAGEREF section_1f18ef3b7d624</w:instrText>
      </w:r>
      <w:r>
        <w:instrText>e1aa8a76bc0607fad70</w:instrText>
      </w:r>
      <w:r>
        <w:fldChar w:fldCharType="separate"/>
      </w:r>
      <w:r>
        <w:rPr>
          <w:noProof/>
        </w:rPr>
        <w:t>42</w:t>
      </w:r>
      <w:r>
        <w:fldChar w:fldCharType="end"/>
      </w:r>
    </w:p>
    <w:p w:rsidR="00A10EF5" w:rsidRDefault="00BE2E7A">
      <w:pPr>
        <w:pStyle w:val="indexentry0"/>
      </w:pPr>
      <w:r>
        <w:t xml:space="preserve">      </w:t>
      </w:r>
      <w:hyperlink w:anchor="section_550de46c71e54f5e9dfd6e5ec6bcc454">
        <w:r>
          <w:rPr>
            <w:rStyle w:val="Hyperlink"/>
          </w:rPr>
          <w:t>overview</w:t>
        </w:r>
      </w:hyperlink>
      <w:r>
        <w:t xml:space="preserve"> </w:t>
      </w:r>
      <w:r>
        <w:fldChar w:fldCharType="begin"/>
      </w:r>
      <w:r>
        <w:instrText>PAGEREF section_550de46c71e54f5e9dfd6e5ec6bcc454</w:instrText>
      </w:r>
      <w:r>
        <w:fldChar w:fldCharType="separate"/>
      </w:r>
      <w:r>
        <w:rPr>
          <w:noProof/>
        </w:rPr>
        <w:t>42</w:t>
      </w:r>
      <w:r>
        <w:fldChar w:fldCharType="end"/>
      </w:r>
    </w:p>
    <w:p w:rsidR="00A10EF5" w:rsidRDefault="00BE2E7A">
      <w:pPr>
        <w:pStyle w:val="indexentry0"/>
      </w:pPr>
      <w:r>
        <w:t xml:space="preserve">   </w:t>
      </w:r>
      <w:hyperlink w:anchor="section_6fc3f438488442c4bc7506e8ed47b88c">
        <w:r>
          <w:rPr>
            <w:rStyle w:val="Hyperlink"/>
          </w:rPr>
          <w:t>timer events</w:t>
        </w:r>
      </w:hyperlink>
      <w:r>
        <w:t xml:space="preserve"> </w:t>
      </w:r>
      <w:r>
        <w:fldChar w:fldCharType="begin"/>
      </w:r>
      <w:r>
        <w:instrText>PAGEREF section_6fc3f438</w:instrText>
      </w:r>
      <w:r>
        <w:instrText>488442c4bc7506e8ed47b88c</w:instrText>
      </w:r>
      <w:r>
        <w:fldChar w:fldCharType="separate"/>
      </w:r>
      <w:r>
        <w:rPr>
          <w:noProof/>
        </w:rPr>
        <w:t>47</w:t>
      </w:r>
      <w:r>
        <w:fldChar w:fldCharType="end"/>
      </w:r>
    </w:p>
    <w:p w:rsidR="00A10EF5" w:rsidRDefault="00BE2E7A">
      <w:pPr>
        <w:pStyle w:val="indexentry0"/>
      </w:pPr>
      <w:r>
        <w:t xml:space="preserve">   </w:t>
      </w:r>
      <w:hyperlink w:anchor="section_5c785eb367b54ec2bd9b11ef03670fbe">
        <w:r>
          <w:rPr>
            <w:rStyle w:val="Hyperlink"/>
          </w:rPr>
          <w:t>timers</w:t>
        </w:r>
      </w:hyperlink>
      <w:r>
        <w:t xml:space="preserve"> </w:t>
      </w:r>
      <w:r>
        <w:fldChar w:fldCharType="begin"/>
      </w:r>
      <w:r>
        <w:instrText>PAGEREF section_5c785eb367b54ec2bd9b11ef03670fbe</w:instrText>
      </w:r>
      <w:r>
        <w:fldChar w:fldCharType="separate"/>
      </w:r>
      <w:r>
        <w:rPr>
          <w:noProof/>
        </w:rPr>
        <w:t>41</w:t>
      </w:r>
      <w:r>
        <w:fldChar w:fldCharType="end"/>
      </w:r>
    </w:p>
    <w:p w:rsidR="00A10EF5" w:rsidRDefault="00BE2E7A">
      <w:pPr>
        <w:pStyle w:val="indexentry0"/>
      </w:pPr>
      <w:hyperlink w:anchor="section_7fc694c9397a446abd804635000f2c0f">
        <w:r>
          <w:rPr>
            <w:rStyle w:val="Hyperlink"/>
          </w:rPr>
          <w:t>Common values example</w:t>
        </w:r>
      </w:hyperlink>
      <w:r>
        <w:t xml:space="preserve"> </w:t>
      </w:r>
      <w:r>
        <w:fldChar w:fldCharType="begin"/>
      </w:r>
      <w:r>
        <w:instrText>PAGEREF section_7f</w:instrText>
      </w:r>
      <w:r>
        <w:instrText>c694c9397a446abd804635000f2c0f</w:instrText>
      </w:r>
      <w:r>
        <w:fldChar w:fldCharType="separate"/>
      </w:r>
      <w:r>
        <w:rPr>
          <w:noProof/>
        </w:rPr>
        <w:t>70</w:t>
      </w:r>
      <w:r>
        <w:fldChar w:fldCharType="end"/>
      </w:r>
    </w:p>
    <w:p w:rsidR="00A10EF5" w:rsidRDefault="00BE2E7A">
      <w:pPr>
        <w:pStyle w:val="indexentry0"/>
      </w:pPr>
      <w:hyperlink w:anchor="section_115f9c7dbc304262ae96254555c14ea6">
        <w:r>
          <w:rPr>
            <w:rStyle w:val="Hyperlink"/>
          </w:rPr>
          <w:t>Confidentiality</w:t>
        </w:r>
      </w:hyperlink>
      <w:r>
        <w:t xml:space="preserve"> </w:t>
      </w:r>
      <w:r>
        <w:fldChar w:fldCharType="begin"/>
      </w:r>
      <w:r>
        <w:instrText>PAGEREF section_115f9c7dbc304262ae96254555c14ea6</w:instrText>
      </w:r>
      <w:r>
        <w:fldChar w:fldCharType="separate"/>
      </w:r>
      <w:r>
        <w:rPr>
          <w:noProof/>
        </w:rPr>
        <w:t>60</w:t>
      </w:r>
      <w:r>
        <w:fldChar w:fldCharType="end"/>
      </w:r>
    </w:p>
    <w:p w:rsidR="00A10EF5" w:rsidRDefault="00BE2E7A">
      <w:pPr>
        <w:pStyle w:val="indexentry0"/>
      </w:pPr>
      <w:hyperlink w:anchor="section_70752f07c1444777bc8dd02f61e45e84">
        <w:r>
          <w:rPr>
            <w:rStyle w:val="Hyperlink"/>
          </w:rPr>
          <w:t>Connectionless call flow</w:t>
        </w:r>
      </w:hyperlink>
      <w:r>
        <w:t xml:space="preserve"> </w:t>
      </w:r>
      <w:r>
        <w:fldChar w:fldCharType="begin"/>
      </w:r>
      <w:r>
        <w:instrText>PAG</w:instrText>
      </w:r>
      <w:r>
        <w:instrText>EREF section_70752f07c1444777bc8dd02f61e45e84</w:instrText>
      </w:r>
      <w:r>
        <w:fldChar w:fldCharType="separate"/>
      </w:r>
      <w:r>
        <w:rPr>
          <w:noProof/>
        </w:rPr>
        <w:t>14</w:t>
      </w:r>
      <w:r>
        <w:fldChar w:fldCharType="end"/>
      </w:r>
    </w:p>
    <w:p w:rsidR="00A10EF5" w:rsidRDefault="00BE2E7A">
      <w:pPr>
        <w:pStyle w:val="indexentry0"/>
      </w:pPr>
      <w:hyperlink w:anchor="section_1fbf5c3b04c14591a4be9dc232c4744b">
        <w:r>
          <w:rPr>
            <w:rStyle w:val="Hyperlink"/>
          </w:rPr>
          <w:t>Connection-oriented call flow</w:t>
        </w:r>
      </w:hyperlink>
      <w:r>
        <w:t xml:space="preserve"> </w:t>
      </w:r>
      <w:r>
        <w:fldChar w:fldCharType="begin"/>
      </w:r>
      <w:r>
        <w:instrText>PAGEREF section_1fbf5c3b04c14591a4be9dc232c4744b</w:instrText>
      </w:r>
      <w:r>
        <w:fldChar w:fldCharType="separate"/>
      </w:r>
      <w:r>
        <w:rPr>
          <w:noProof/>
        </w:rPr>
        <w:t>13</w:t>
      </w:r>
      <w:r>
        <w:fldChar w:fldCharType="end"/>
      </w:r>
    </w:p>
    <w:p w:rsidR="00A10EF5" w:rsidRDefault="00BE2E7A">
      <w:pPr>
        <w:pStyle w:val="indexentry0"/>
      </w:pPr>
      <w:r>
        <w:t>Cryptographic</w:t>
      </w:r>
    </w:p>
    <w:p w:rsidR="00A10EF5" w:rsidRDefault="00BE2E7A">
      <w:pPr>
        <w:pStyle w:val="indexentry0"/>
      </w:pPr>
      <w:r>
        <w:t xml:space="preserve">   </w:t>
      </w:r>
      <w:hyperlink w:anchor="section_26c42637954946aebe2e90f6f1360193">
        <w:r>
          <w:rPr>
            <w:rStyle w:val="Hyperlink"/>
          </w:rPr>
          <w:t>operations reference</w:t>
        </w:r>
      </w:hyperlink>
      <w:r>
        <w:t xml:space="preserve"> </w:t>
      </w:r>
      <w:r>
        <w:fldChar w:fldCharType="begin"/>
      </w:r>
      <w:r>
        <w:instrText>PAGEREF section_26c42637954946aebe2e90f6f1360193</w:instrText>
      </w:r>
      <w:r>
        <w:fldChar w:fldCharType="separate"/>
      </w:r>
      <w:r>
        <w:rPr>
          <w:noProof/>
        </w:rPr>
        <w:t>82</w:t>
      </w:r>
      <w:r>
        <w:fldChar w:fldCharType="end"/>
      </w:r>
    </w:p>
    <w:p w:rsidR="00A10EF5" w:rsidRDefault="00BE2E7A">
      <w:pPr>
        <w:pStyle w:val="indexentry0"/>
      </w:pPr>
      <w:r>
        <w:t xml:space="preserve">   </w:t>
      </w:r>
      <w:hyperlink w:anchor="section_b90e03d466b64f1fbdad625d6bdb0fda">
        <w:r>
          <w:rPr>
            <w:rStyle w:val="Hyperlink"/>
          </w:rPr>
          <w:t>values for validation example</w:t>
        </w:r>
      </w:hyperlink>
      <w:r>
        <w:t xml:space="preserve"> </w:t>
      </w:r>
      <w:r>
        <w:fldChar w:fldCharType="begin"/>
      </w:r>
      <w:r>
        <w:instrText>PAGEREF section_b90e03d4</w:instrText>
      </w:r>
      <w:r>
        <w:instrText>66b64f1fbdad625d6bdb0fda</w:instrText>
      </w:r>
      <w:r>
        <w:fldChar w:fldCharType="separate"/>
      </w:r>
      <w:r>
        <w:rPr>
          <w:noProof/>
        </w:rPr>
        <w:t>70</w:t>
      </w:r>
      <w:r>
        <w:fldChar w:fldCharType="end"/>
      </w:r>
    </w:p>
    <w:p w:rsidR="00A10EF5" w:rsidRDefault="00A10EF5">
      <w:pPr>
        <w:spacing w:before="0" w:after="0"/>
        <w:rPr>
          <w:sz w:val="16"/>
        </w:rPr>
      </w:pPr>
    </w:p>
    <w:p w:rsidR="00A10EF5" w:rsidRDefault="00BE2E7A">
      <w:pPr>
        <w:pStyle w:val="indexheader"/>
      </w:pPr>
      <w:r>
        <w:t>D</w:t>
      </w:r>
    </w:p>
    <w:p w:rsidR="00A10EF5" w:rsidRDefault="00A10EF5">
      <w:pPr>
        <w:spacing w:before="0" w:after="0"/>
        <w:rPr>
          <w:sz w:val="16"/>
        </w:rPr>
      </w:pPr>
    </w:p>
    <w:p w:rsidR="00A10EF5" w:rsidRDefault="00BE2E7A">
      <w:pPr>
        <w:pStyle w:val="indexentry0"/>
      </w:pPr>
      <w:r>
        <w:t>Data model - abstract</w:t>
      </w:r>
    </w:p>
    <w:p w:rsidR="00A10EF5" w:rsidRDefault="00BE2E7A">
      <w:pPr>
        <w:pStyle w:val="indexentry0"/>
      </w:pPr>
      <w:r>
        <w:t xml:space="preserve">   </w:t>
      </w:r>
      <w:hyperlink w:anchor="section_168f2c513ac74dffada7ba7cdba28ca3">
        <w:r>
          <w:rPr>
            <w:rStyle w:val="Hyperlink"/>
          </w:rPr>
          <w:t>client</w:t>
        </w:r>
      </w:hyperlink>
      <w:r>
        <w:t xml:space="preserve"> </w:t>
      </w:r>
      <w:r>
        <w:fldChar w:fldCharType="begin"/>
      </w:r>
      <w:r>
        <w:instrText>PAGEREF section_168f2c513ac74dffada7ba7cdba28ca3</w:instrText>
      </w:r>
      <w:r>
        <w:fldChar w:fldCharType="separate"/>
      </w:r>
      <w:r>
        <w:rPr>
          <w:noProof/>
        </w:rPr>
        <w:t>39</w:t>
      </w:r>
      <w:r>
        <w:fldChar w:fldCharType="end"/>
      </w:r>
    </w:p>
    <w:p w:rsidR="00A10EF5" w:rsidRDefault="00BE2E7A">
      <w:pPr>
        <w:pStyle w:val="indexentry0"/>
      </w:pPr>
      <w:r>
        <w:t xml:space="preserve">      </w:t>
      </w:r>
      <w:hyperlink w:anchor="section_168f2c513ac74dffada7ba7cdba28ca3">
        <w:r>
          <w:rPr>
            <w:rStyle w:val="Hyperlink"/>
          </w:rPr>
          <w:t>overview</w:t>
        </w:r>
      </w:hyperlink>
      <w:r>
        <w:t xml:space="preserve"> </w:t>
      </w:r>
      <w:r>
        <w:fldChar w:fldCharType="begin"/>
      </w:r>
      <w:r>
        <w:instrText>PAGEREF section_168f2c513ac74dffada7ba7cdba28ca3</w:instrText>
      </w:r>
      <w:r>
        <w:fldChar w:fldCharType="separate"/>
      </w:r>
      <w:r>
        <w:rPr>
          <w:noProof/>
        </w:rPr>
        <w:t>39</w:t>
      </w:r>
      <w:r>
        <w:fldChar w:fldCharType="end"/>
      </w:r>
    </w:p>
    <w:p w:rsidR="00A10EF5" w:rsidRDefault="00BE2E7A">
      <w:pPr>
        <w:pStyle w:val="indexentry0"/>
      </w:pPr>
      <w:r>
        <w:t xml:space="preserve">      variables</w:t>
      </w:r>
    </w:p>
    <w:p w:rsidR="00A10EF5" w:rsidRDefault="00BE2E7A">
      <w:pPr>
        <w:pStyle w:val="indexentry0"/>
      </w:pPr>
      <w:r>
        <w:t xml:space="preserve">         </w:t>
      </w:r>
      <w:hyperlink w:anchor="section_a4a41f0dca2744bfad1d6f8c3a3796f2">
        <w:r>
          <w:rPr>
            <w:rStyle w:val="Hyperlink"/>
          </w:rPr>
          <w:t>exposed</w:t>
        </w:r>
      </w:hyperlink>
      <w:r>
        <w:t xml:space="preserve"> </w:t>
      </w:r>
      <w:r>
        <w:fldChar w:fldCharType="begin"/>
      </w:r>
      <w:r>
        <w:instrText>PAGEREF section_a4a41f0dca2744bfad1d6f8c3a3796f2</w:instrText>
      </w:r>
      <w:r>
        <w:fldChar w:fldCharType="separate"/>
      </w:r>
      <w:r>
        <w:rPr>
          <w:noProof/>
        </w:rPr>
        <w:t>40</w:t>
      </w:r>
      <w:r>
        <w:fldChar w:fldCharType="end"/>
      </w:r>
    </w:p>
    <w:p w:rsidR="00A10EF5" w:rsidRDefault="00BE2E7A">
      <w:pPr>
        <w:pStyle w:val="indexentry0"/>
      </w:pPr>
      <w:r>
        <w:t xml:space="preserve">         </w:t>
      </w:r>
      <w:hyperlink w:anchor="section_f711d05939834b9dafbbff2f8c97ffbf">
        <w:r>
          <w:rPr>
            <w:rStyle w:val="Hyperlink"/>
          </w:rPr>
          <w:t>internal</w:t>
        </w:r>
      </w:hyperlink>
      <w:r>
        <w:t xml:space="preserve"> </w:t>
      </w:r>
      <w:r>
        <w:fldChar w:fldCharType="begin"/>
      </w:r>
      <w:r>
        <w:instrText>PAGEREF section_f711d05939834b9dafbbff2f8c97ffbf</w:instrText>
      </w:r>
      <w:r>
        <w:fldChar w:fldCharType="separate"/>
      </w:r>
      <w:r>
        <w:rPr>
          <w:noProof/>
        </w:rPr>
        <w:t>39</w:t>
      </w:r>
      <w:r>
        <w:fldChar w:fldCharType="end"/>
      </w:r>
    </w:p>
    <w:p w:rsidR="00A10EF5" w:rsidRDefault="00BE2E7A">
      <w:pPr>
        <w:pStyle w:val="indexentry0"/>
      </w:pPr>
      <w:r>
        <w:t xml:space="preserve">   </w:t>
      </w:r>
      <w:hyperlink w:anchor="section_301fdf9231bf402aa8f2cd78a7bfac62">
        <w:r>
          <w:rPr>
            <w:rStyle w:val="Hyperlink"/>
          </w:rPr>
          <w:t>server</w:t>
        </w:r>
      </w:hyperlink>
      <w:r>
        <w:t xml:space="preserve"> </w:t>
      </w:r>
      <w:r>
        <w:fldChar w:fldCharType="begin"/>
      </w:r>
      <w:r>
        <w:instrText>PAGEREF section_301fdf9231bf402aa8f2cd78a7bfac62</w:instrText>
      </w:r>
      <w:r>
        <w:fldChar w:fldCharType="separate"/>
      </w:r>
      <w:r>
        <w:rPr>
          <w:noProof/>
        </w:rPr>
        <w:t>47</w:t>
      </w:r>
      <w:r>
        <w:fldChar w:fldCharType="end"/>
      </w:r>
    </w:p>
    <w:p w:rsidR="00A10EF5" w:rsidRDefault="00BE2E7A">
      <w:pPr>
        <w:pStyle w:val="indexentry0"/>
      </w:pPr>
      <w:r>
        <w:t xml:space="preserve">      </w:t>
      </w:r>
      <w:hyperlink w:anchor="section_301fdf9231bf402aa8f2cd78a7bfac62">
        <w:r>
          <w:rPr>
            <w:rStyle w:val="Hyperlink"/>
          </w:rPr>
          <w:t>overview</w:t>
        </w:r>
      </w:hyperlink>
      <w:r>
        <w:t xml:space="preserve"> </w:t>
      </w:r>
      <w:r>
        <w:fldChar w:fldCharType="begin"/>
      </w:r>
      <w:r>
        <w:instrText>PAGEREF section_301fdf9231bf402aa8f2cd78a7bfac62</w:instrText>
      </w:r>
      <w:r>
        <w:fldChar w:fldCharType="separate"/>
      </w:r>
      <w:r>
        <w:rPr>
          <w:noProof/>
        </w:rPr>
        <w:t>47</w:t>
      </w:r>
      <w:r>
        <w:fldChar w:fldCharType="end"/>
      </w:r>
    </w:p>
    <w:p w:rsidR="00A10EF5" w:rsidRDefault="00BE2E7A">
      <w:pPr>
        <w:pStyle w:val="indexentry0"/>
      </w:pPr>
      <w:r>
        <w:t xml:space="preserve">      variables</w:t>
      </w:r>
    </w:p>
    <w:p w:rsidR="00A10EF5" w:rsidRDefault="00BE2E7A">
      <w:pPr>
        <w:pStyle w:val="indexentry0"/>
      </w:pPr>
      <w:r>
        <w:t xml:space="preserve">         </w:t>
      </w:r>
      <w:hyperlink w:anchor="section_42fc475e4e8b471c8e55266f29a6619f">
        <w:r>
          <w:rPr>
            <w:rStyle w:val="Hyperlink"/>
          </w:rPr>
          <w:t>exposed</w:t>
        </w:r>
      </w:hyperlink>
      <w:r>
        <w:t xml:space="preserve"> </w:t>
      </w:r>
      <w:r>
        <w:fldChar w:fldCharType="begin"/>
      </w:r>
      <w:r>
        <w:instrText>PAGEREF section_42fc475e4e8b471c8e55266f29a6619f</w:instrText>
      </w:r>
      <w:r>
        <w:fldChar w:fldCharType="separate"/>
      </w:r>
      <w:r>
        <w:rPr>
          <w:noProof/>
        </w:rPr>
        <w:t>48</w:t>
      </w:r>
      <w:r>
        <w:fldChar w:fldCharType="end"/>
      </w:r>
    </w:p>
    <w:p w:rsidR="00A10EF5" w:rsidRDefault="00BE2E7A">
      <w:pPr>
        <w:pStyle w:val="indexentry0"/>
      </w:pPr>
      <w:r>
        <w:t xml:space="preserve">         </w:t>
      </w:r>
      <w:hyperlink w:anchor="section_d28ae9a9d70a49d59fa5394056e17343">
        <w:r>
          <w:rPr>
            <w:rStyle w:val="Hyperlink"/>
          </w:rPr>
          <w:t>internal</w:t>
        </w:r>
      </w:hyperlink>
      <w:r>
        <w:t xml:space="preserve"> </w:t>
      </w:r>
      <w:r>
        <w:fldChar w:fldCharType="begin"/>
      </w:r>
      <w:r>
        <w:instrText>PAGEREF section_d28ae9a9d70a49d59fa5394056e17343</w:instrText>
      </w:r>
      <w:r>
        <w:fldChar w:fldCharType="separate"/>
      </w:r>
      <w:r>
        <w:rPr>
          <w:noProof/>
        </w:rPr>
        <w:t>47</w:t>
      </w:r>
      <w:r>
        <w:fldChar w:fldCharType="end"/>
      </w:r>
    </w:p>
    <w:p w:rsidR="00A10EF5" w:rsidRDefault="00BE2E7A">
      <w:pPr>
        <w:pStyle w:val="indexentry0"/>
      </w:pPr>
      <w:r>
        <w:t xml:space="preserve">   </w:t>
      </w:r>
      <w:hyperlink w:anchor="section_0776e9c81d92488f921910765d11c6b7">
        <w:r>
          <w:rPr>
            <w:rStyle w:val="Hyperlink"/>
          </w:rPr>
          <w:t>session security</w:t>
        </w:r>
      </w:hyperlink>
      <w:r>
        <w:t xml:space="preserve"> </w:t>
      </w:r>
      <w:r>
        <w:fldChar w:fldCharType="begin"/>
      </w:r>
      <w:r>
        <w:instrText>PAGEREF section_0776e9c81d92488f921910765d11c6b7</w:instrText>
      </w:r>
      <w:r>
        <w:fldChar w:fldCharType="separate"/>
      </w:r>
      <w:r>
        <w:rPr>
          <w:noProof/>
        </w:rPr>
        <w:t>59</w:t>
      </w:r>
      <w:r>
        <w:fldChar w:fldCharType="end"/>
      </w:r>
    </w:p>
    <w:p w:rsidR="00A10EF5" w:rsidRDefault="00A10EF5">
      <w:pPr>
        <w:spacing w:before="0" w:after="0"/>
        <w:rPr>
          <w:sz w:val="16"/>
        </w:rPr>
      </w:pPr>
    </w:p>
    <w:p w:rsidR="00A10EF5" w:rsidRDefault="00BE2E7A">
      <w:pPr>
        <w:pStyle w:val="indexheader"/>
      </w:pPr>
      <w:r>
        <w:t>E</w:t>
      </w:r>
    </w:p>
    <w:p w:rsidR="00A10EF5" w:rsidRDefault="00A10EF5">
      <w:pPr>
        <w:spacing w:before="0" w:after="0"/>
        <w:rPr>
          <w:sz w:val="16"/>
        </w:rPr>
      </w:pPr>
    </w:p>
    <w:p w:rsidR="00A10EF5" w:rsidRDefault="00BE2E7A">
      <w:pPr>
        <w:pStyle w:val="indexentry0"/>
      </w:pPr>
      <w:r>
        <w:t>Examples</w:t>
      </w:r>
    </w:p>
    <w:p w:rsidR="00A10EF5" w:rsidRDefault="00BE2E7A">
      <w:pPr>
        <w:pStyle w:val="indexentry0"/>
      </w:pPr>
      <w:r>
        <w:t xml:space="preserve">   </w:t>
      </w:r>
      <w:hyperlink w:anchor="section_7fc694c9397a446abd804635000f2c0f">
        <w:r>
          <w:rPr>
            <w:rStyle w:val="Hyperlink"/>
          </w:rPr>
          <w:t>common values</w:t>
        </w:r>
      </w:hyperlink>
      <w:r>
        <w:t xml:space="preserve"> </w:t>
      </w:r>
      <w:r>
        <w:fldChar w:fldCharType="begin"/>
      </w:r>
      <w:r>
        <w:instrText>PAGEREF section_7fc694c9397a446abd804635000f2c0f</w:instrText>
      </w:r>
      <w:r>
        <w:fldChar w:fldCharType="separate"/>
      </w:r>
      <w:r>
        <w:rPr>
          <w:noProof/>
        </w:rPr>
        <w:t>70</w:t>
      </w:r>
      <w:r>
        <w:fldChar w:fldCharType="end"/>
      </w:r>
    </w:p>
    <w:p w:rsidR="00A10EF5" w:rsidRDefault="00BE2E7A">
      <w:pPr>
        <w:pStyle w:val="indexentry0"/>
      </w:pPr>
      <w:r>
        <w:t xml:space="preserve">   </w:t>
      </w:r>
      <w:hyperlink w:anchor="section_b90e03d466b64f1fbdad625d6bdb0fda">
        <w:r>
          <w:rPr>
            <w:rStyle w:val="Hyperlink"/>
          </w:rPr>
          <w:t>cryptographic values for validation</w:t>
        </w:r>
      </w:hyperlink>
      <w:r>
        <w:t xml:space="preserve"> </w:t>
      </w:r>
      <w:r>
        <w:fldChar w:fldCharType="begin"/>
      </w:r>
      <w:r>
        <w:instrText>PAGERE</w:instrText>
      </w:r>
      <w:r>
        <w:instrText>F section_b90e03d466b64f1fbdad625d6bdb0fda</w:instrText>
      </w:r>
      <w:r>
        <w:fldChar w:fldCharType="separate"/>
      </w:r>
      <w:r>
        <w:rPr>
          <w:noProof/>
        </w:rPr>
        <w:t>70</w:t>
      </w:r>
      <w:r>
        <w:fldChar w:fldCharType="end"/>
      </w:r>
    </w:p>
    <w:p w:rsidR="00A10EF5" w:rsidRDefault="00BE2E7A">
      <w:pPr>
        <w:pStyle w:val="indexentry0"/>
      </w:pPr>
      <w:r>
        <w:t xml:space="preserve">   </w:t>
      </w:r>
      <w:hyperlink w:anchor="section_c083583f1a8f4afea7426ee08ffeb8cf">
        <w:r>
          <w:rPr>
            <w:rStyle w:val="Hyperlink"/>
          </w:rPr>
          <w:t>NTLM over Server Message Block (SMB)</w:t>
        </w:r>
      </w:hyperlink>
      <w:r>
        <w:t xml:space="preserve"> </w:t>
      </w:r>
      <w:r>
        <w:fldChar w:fldCharType="begin"/>
      </w:r>
      <w:r>
        <w:instrText>PAGEREF section_c083583f1a8f4afea7426ee08ffeb8cf</w:instrText>
      </w:r>
      <w:r>
        <w:fldChar w:fldCharType="separate"/>
      </w:r>
      <w:r>
        <w:rPr>
          <w:noProof/>
        </w:rPr>
        <w:t>69</w:t>
      </w:r>
      <w:r>
        <w:fldChar w:fldCharType="end"/>
      </w:r>
    </w:p>
    <w:p w:rsidR="00A10EF5" w:rsidRDefault="00BE2E7A">
      <w:pPr>
        <w:pStyle w:val="indexentry0"/>
      </w:pPr>
      <w:r>
        <w:t xml:space="preserve">   NTLMv1</w:t>
      </w:r>
    </w:p>
    <w:p w:rsidR="00A10EF5" w:rsidRDefault="00BE2E7A">
      <w:pPr>
        <w:pStyle w:val="indexentry0"/>
      </w:pPr>
      <w:r>
        <w:t xml:space="preserve">      authentication</w:t>
      </w:r>
    </w:p>
    <w:p w:rsidR="00A10EF5" w:rsidRDefault="00BE2E7A">
      <w:pPr>
        <w:pStyle w:val="indexentry0"/>
      </w:pPr>
      <w:r>
        <w:t xml:space="preserve">         </w:t>
      </w:r>
      <w:hyperlink w:anchor="section_9e2b483ed1854febaa4fdb6e2c0c49d9">
        <w:r>
          <w:rPr>
            <w:rStyle w:val="Hyperlink"/>
          </w:rPr>
          <w:t>GSS_WrapEx</w:t>
        </w:r>
      </w:hyperlink>
      <w:r>
        <w:t xml:space="preserve"> </w:t>
      </w:r>
      <w:r>
        <w:fldChar w:fldCharType="begin"/>
      </w:r>
      <w:r>
        <w:instrText>PAGEREF section_9e2b483ed1854febaa4fdb6e2c0c49d9</w:instrText>
      </w:r>
      <w:r>
        <w:fldChar w:fldCharType="separate"/>
      </w:r>
      <w:r>
        <w:rPr>
          <w:noProof/>
        </w:rPr>
        <w:t>73</w:t>
      </w:r>
      <w:r>
        <w:fldChar w:fldCharType="end"/>
      </w:r>
    </w:p>
    <w:p w:rsidR="00A10EF5" w:rsidRDefault="00BE2E7A">
      <w:pPr>
        <w:pStyle w:val="indexentry0"/>
      </w:pPr>
      <w:r>
        <w:t xml:space="preserve">         </w:t>
      </w:r>
      <w:hyperlink w:anchor="section_ee78f3adae294de196a0fe46e64b6e31">
        <w:r>
          <w:rPr>
            <w:rStyle w:val="Hyperlink"/>
          </w:rPr>
          <w:t>messages</w:t>
        </w:r>
      </w:hyperlink>
      <w:r>
        <w:t xml:space="preserve"> </w:t>
      </w:r>
      <w:r>
        <w:fldChar w:fldCharType="begin"/>
      </w:r>
      <w:r>
        <w:instrText>PAGEREF section_ee78f3adae294de196a0fe46e64b6e31</w:instrText>
      </w:r>
      <w:r>
        <w:fldChar w:fldCharType="separate"/>
      </w:r>
      <w:r>
        <w:rPr>
          <w:noProof/>
        </w:rPr>
        <w:t>73</w:t>
      </w:r>
      <w:r>
        <w:fldChar w:fldCharType="end"/>
      </w:r>
    </w:p>
    <w:p w:rsidR="00A10EF5" w:rsidRDefault="00BE2E7A">
      <w:pPr>
        <w:pStyle w:val="indexentry0"/>
      </w:pPr>
      <w:r>
        <w:t xml:space="preserve">         </w:t>
      </w:r>
      <w:hyperlink w:anchor="section_2624850f36e9403ca8321d9c7243acc2">
        <w:r>
          <w:rPr>
            <w:rStyle w:val="Hyperlink"/>
          </w:rPr>
          <w:t>overview</w:t>
        </w:r>
      </w:hyperlink>
      <w:r>
        <w:t xml:space="preserve"> </w:t>
      </w:r>
      <w:r>
        <w:fldChar w:fldCharType="begin"/>
      </w:r>
      <w:r>
        <w:instrText>PAGEREF section_2624850f36e9403ca8321d9c7243acc2</w:instrText>
      </w:r>
      <w:r>
        <w:fldChar w:fldCharType="separate"/>
      </w:r>
      <w:r>
        <w:rPr>
          <w:noProof/>
        </w:rPr>
        <w:t>71</w:t>
      </w:r>
      <w:r>
        <w:fldChar w:fldCharType="end"/>
      </w:r>
    </w:p>
    <w:p w:rsidR="00A10EF5" w:rsidRDefault="00BE2E7A">
      <w:pPr>
        <w:pStyle w:val="indexentry0"/>
      </w:pPr>
      <w:r>
        <w:t xml:space="preserve">      client challenge</w:t>
      </w:r>
    </w:p>
    <w:p w:rsidR="00A10EF5" w:rsidRDefault="00BE2E7A">
      <w:pPr>
        <w:pStyle w:val="indexentry0"/>
      </w:pPr>
      <w:r>
        <w:t xml:space="preserve">         </w:t>
      </w:r>
      <w:hyperlink w:anchor="section_052aef59b55b4800b4a8e93eca1600d6">
        <w:r>
          <w:rPr>
            <w:rStyle w:val="Hyperlink"/>
          </w:rPr>
          <w:t>GSS_WrapEx</w:t>
        </w:r>
      </w:hyperlink>
      <w:r>
        <w:t xml:space="preserve"> </w:t>
      </w:r>
      <w:r>
        <w:fldChar w:fldCharType="begin"/>
      </w:r>
      <w:r>
        <w:instrText>PAGEREF section_052aef59b55b4800b4a8e93eca1600d6</w:instrText>
      </w:r>
      <w:r>
        <w:fldChar w:fldCharType="separate"/>
      </w:r>
      <w:r>
        <w:rPr>
          <w:noProof/>
        </w:rPr>
        <w:t>76</w:t>
      </w:r>
      <w:r>
        <w:fldChar w:fldCharType="end"/>
      </w:r>
    </w:p>
    <w:p w:rsidR="00A10EF5" w:rsidRDefault="00BE2E7A">
      <w:pPr>
        <w:pStyle w:val="indexentry0"/>
      </w:pPr>
      <w:r>
        <w:t xml:space="preserve">         </w:t>
      </w:r>
      <w:hyperlink w:anchor="section_1b8010feb1d64263ae545f68080da185">
        <w:r>
          <w:rPr>
            <w:rStyle w:val="Hyperlink"/>
          </w:rPr>
          <w:t>messages</w:t>
        </w:r>
      </w:hyperlink>
      <w:r>
        <w:t xml:space="preserve"> </w:t>
      </w:r>
      <w:r>
        <w:fldChar w:fldCharType="begin"/>
      </w:r>
      <w:r>
        <w:instrText>PAGEREF section_1b8010feb1d64263ae545f68080da185</w:instrText>
      </w:r>
      <w:r>
        <w:fldChar w:fldCharType="separate"/>
      </w:r>
      <w:r>
        <w:rPr>
          <w:noProof/>
        </w:rPr>
        <w:t>75</w:t>
      </w:r>
      <w:r>
        <w:fldChar w:fldCharType="end"/>
      </w:r>
    </w:p>
    <w:p w:rsidR="00A10EF5" w:rsidRDefault="00BE2E7A">
      <w:pPr>
        <w:pStyle w:val="indexentry0"/>
      </w:pPr>
      <w:r>
        <w:t xml:space="preserve">         </w:t>
      </w:r>
      <w:hyperlink w:anchor="section_62b3a4218a57477882df9064a282f207">
        <w:r>
          <w:rPr>
            <w:rStyle w:val="Hyperlink"/>
          </w:rPr>
          <w:t>o</w:t>
        </w:r>
        <w:r>
          <w:rPr>
            <w:rStyle w:val="Hyperlink"/>
          </w:rPr>
          <w:t>verview</w:t>
        </w:r>
      </w:hyperlink>
      <w:r>
        <w:t xml:space="preserve"> </w:t>
      </w:r>
      <w:r>
        <w:fldChar w:fldCharType="begin"/>
      </w:r>
      <w:r>
        <w:instrText>PAGEREF section_62b3a4218a57477882df9064a282f207</w:instrText>
      </w:r>
      <w:r>
        <w:fldChar w:fldCharType="separate"/>
      </w:r>
      <w:r>
        <w:rPr>
          <w:noProof/>
        </w:rPr>
        <w:t>74</w:t>
      </w:r>
      <w:r>
        <w:fldChar w:fldCharType="end"/>
      </w:r>
    </w:p>
    <w:p w:rsidR="00A10EF5" w:rsidRDefault="00BE2E7A">
      <w:pPr>
        <w:pStyle w:val="indexentry0"/>
      </w:pPr>
      <w:r>
        <w:t xml:space="preserve">   NTLMv2</w:t>
      </w:r>
    </w:p>
    <w:p w:rsidR="00A10EF5" w:rsidRDefault="00BE2E7A">
      <w:pPr>
        <w:pStyle w:val="indexentry0"/>
      </w:pPr>
      <w:r>
        <w:t xml:space="preserve">      authentication</w:t>
      </w:r>
    </w:p>
    <w:p w:rsidR="00A10EF5" w:rsidRDefault="00BE2E7A">
      <w:pPr>
        <w:pStyle w:val="indexentry0"/>
      </w:pPr>
      <w:r>
        <w:t xml:space="preserve">         </w:t>
      </w:r>
      <w:hyperlink w:anchor="section_9cdb7bb217e6409c99cc04590db064d4">
        <w:r>
          <w:rPr>
            <w:rStyle w:val="Hyperlink"/>
          </w:rPr>
          <w:t>GSS_WrapEx</w:t>
        </w:r>
      </w:hyperlink>
      <w:r>
        <w:t xml:space="preserve"> </w:t>
      </w:r>
      <w:r>
        <w:fldChar w:fldCharType="begin"/>
      </w:r>
      <w:r>
        <w:instrText>PAGEREF section_9cdb7bb217e6409c99cc04590db064d4</w:instrText>
      </w:r>
      <w:r>
        <w:fldChar w:fldCharType="separate"/>
      </w:r>
      <w:r>
        <w:rPr>
          <w:noProof/>
        </w:rPr>
        <w:t>79</w:t>
      </w:r>
      <w:r>
        <w:fldChar w:fldCharType="end"/>
      </w:r>
    </w:p>
    <w:p w:rsidR="00A10EF5" w:rsidRDefault="00BE2E7A">
      <w:pPr>
        <w:pStyle w:val="indexentry0"/>
      </w:pPr>
      <w:r>
        <w:t xml:space="preserve">         </w:t>
      </w:r>
      <w:hyperlink w:anchor="section_bc612491fb0b482991bc7c6b95ff67fe">
        <w:r>
          <w:rPr>
            <w:rStyle w:val="Hyperlink"/>
          </w:rPr>
          <w:t>messages</w:t>
        </w:r>
      </w:hyperlink>
      <w:r>
        <w:t xml:space="preserve"> </w:t>
      </w:r>
      <w:r>
        <w:fldChar w:fldCharType="begin"/>
      </w:r>
      <w:r>
        <w:instrText>PAGEREF section_bc612491fb0b482991bc7c6b95ff67fe</w:instrText>
      </w:r>
      <w:r>
        <w:fldChar w:fldCharType="separate"/>
      </w:r>
      <w:r>
        <w:rPr>
          <w:noProof/>
        </w:rPr>
        <w:t>78</w:t>
      </w:r>
      <w:r>
        <w:fldChar w:fldCharType="end"/>
      </w:r>
    </w:p>
    <w:p w:rsidR="00A10EF5" w:rsidRDefault="00BE2E7A">
      <w:pPr>
        <w:pStyle w:val="indexentry0"/>
      </w:pPr>
      <w:r>
        <w:t xml:space="preserve">         </w:t>
      </w:r>
      <w:hyperlink w:anchor="section_125f7a94933e4023a146a449e49bf774">
        <w:r>
          <w:rPr>
            <w:rStyle w:val="Hyperlink"/>
          </w:rPr>
          <w:t>overview</w:t>
        </w:r>
      </w:hyperlink>
      <w:r>
        <w:t xml:space="preserve"> </w:t>
      </w:r>
      <w:r>
        <w:fldChar w:fldCharType="begin"/>
      </w:r>
      <w:r>
        <w:instrText>PAGEREF section_125f7a94933e4023a146a449e49bf774</w:instrText>
      </w:r>
      <w:r>
        <w:fldChar w:fldCharType="separate"/>
      </w:r>
      <w:r>
        <w:rPr>
          <w:noProof/>
        </w:rPr>
        <w:t>77</w:t>
      </w:r>
      <w:r>
        <w:fldChar w:fldCharType="end"/>
      </w:r>
    </w:p>
    <w:p w:rsidR="00A10EF5" w:rsidRDefault="00A10EF5">
      <w:pPr>
        <w:spacing w:before="0" w:after="0"/>
        <w:rPr>
          <w:sz w:val="16"/>
        </w:rPr>
      </w:pPr>
    </w:p>
    <w:p w:rsidR="00A10EF5" w:rsidRDefault="00BE2E7A">
      <w:pPr>
        <w:pStyle w:val="indexheader"/>
      </w:pPr>
      <w:r>
        <w:t>F</w:t>
      </w:r>
    </w:p>
    <w:p w:rsidR="00A10EF5" w:rsidRDefault="00A10EF5">
      <w:pPr>
        <w:spacing w:before="0" w:after="0"/>
        <w:rPr>
          <w:sz w:val="16"/>
        </w:rPr>
      </w:pPr>
    </w:p>
    <w:p w:rsidR="00A10EF5" w:rsidRDefault="00BE2E7A">
      <w:pPr>
        <w:pStyle w:val="indexentry0"/>
      </w:pPr>
      <w:hyperlink w:anchor="section_4c75fa7d18414d95b63a0c74878174ff">
        <w:r>
          <w:rPr>
            <w:rStyle w:val="Hyperlink"/>
          </w:rPr>
          <w:t>Fields - vendor-extensible</w:t>
        </w:r>
      </w:hyperlink>
      <w:r>
        <w:t xml:space="preserve"> </w:t>
      </w:r>
      <w:r>
        <w:fldChar w:fldCharType="begin"/>
      </w:r>
      <w:r>
        <w:instrText>PAGEREF section_4c75fa7d18414d95b63a0c74878174ff</w:instrText>
      </w:r>
      <w:r>
        <w:fldChar w:fldCharType="separate"/>
      </w:r>
      <w:r>
        <w:rPr>
          <w:noProof/>
        </w:rPr>
        <w:t>15</w:t>
      </w:r>
      <w:r>
        <w:fldChar w:fldCharType="end"/>
      </w:r>
    </w:p>
    <w:p w:rsidR="00A10EF5" w:rsidRDefault="00A10EF5">
      <w:pPr>
        <w:spacing w:before="0" w:after="0"/>
        <w:rPr>
          <w:sz w:val="16"/>
        </w:rPr>
      </w:pPr>
    </w:p>
    <w:p w:rsidR="00A10EF5" w:rsidRDefault="00BE2E7A">
      <w:pPr>
        <w:pStyle w:val="indexheader"/>
      </w:pPr>
      <w:r>
        <w:t>G</w:t>
      </w:r>
    </w:p>
    <w:p w:rsidR="00A10EF5" w:rsidRDefault="00A10EF5">
      <w:pPr>
        <w:spacing w:before="0" w:after="0"/>
        <w:rPr>
          <w:sz w:val="16"/>
        </w:rPr>
      </w:pPr>
    </w:p>
    <w:p w:rsidR="00A10EF5" w:rsidRDefault="00BE2E7A">
      <w:pPr>
        <w:pStyle w:val="indexentry0"/>
      </w:pPr>
      <w:hyperlink w:anchor="section_780943e942e64dbeaa871dce828ba82a">
        <w:r>
          <w:rPr>
            <w:rStyle w:val="Hyperlink"/>
          </w:rPr>
          <w:t>Glossary</w:t>
        </w:r>
      </w:hyperlink>
      <w:r>
        <w:t xml:space="preserve"> </w:t>
      </w:r>
      <w:r>
        <w:fldChar w:fldCharType="begin"/>
      </w:r>
      <w:r>
        <w:instrText>PAGEREF section_780943e942e64dbeaa871dce828ba82a</w:instrText>
      </w:r>
      <w:r>
        <w:fldChar w:fldCharType="separate"/>
      </w:r>
      <w:r>
        <w:rPr>
          <w:noProof/>
        </w:rPr>
        <w:t>7</w:t>
      </w:r>
      <w:r>
        <w:fldChar w:fldCharType="end"/>
      </w:r>
    </w:p>
    <w:p w:rsidR="00A10EF5" w:rsidRDefault="00BE2E7A">
      <w:pPr>
        <w:pStyle w:val="indexentry0"/>
      </w:pPr>
      <w:r>
        <w:t>GSS_GetMICEx()</w:t>
      </w:r>
    </w:p>
    <w:p w:rsidR="00A10EF5" w:rsidRDefault="00BE2E7A">
      <w:pPr>
        <w:pStyle w:val="indexentry0"/>
      </w:pPr>
      <w:r>
        <w:t xml:space="preserve">   </w:t>
      </w:r>
      <w:hyperlink w:anchor="section_369a319eac794828a036e9c6c3eec1f2">
        <w:r>
          <w:rPr>
            <w:rStyle w:val="Hyperlink"/>
          </w:rPr>
          <w:t>call</w:t>
        </w:r>
      </w:hyperlink>
      <w:r>
        <w:t xml:space="preserve"> </w:t>
      </w:r>
      <w:r>
        <w:fldChar w:fldCharType="begin"/>
      </w:r>
      <w:r>
        <w:instrText>PAGEREF section_369a319eac794828a036e9c6c3eec1f2</w:instrText>
      </w:r>
      <w:r>
        <w:fldChar w:fldCharType="separate"/>
      </w:r>
      <w:r>
        <w:rPr>
          <w:noProof/>
        </w:rPr>
        <w:t>67</w:t>
      </w:r>
      <w:r>
        <w:fldChar w:fldCharType="end"/>
      </w:r>
    </w:p>
    <w:p w:rsidR="00A10EF5" w:rsidRDefault="00BE2E7A">
      <w:pPr>
        <w:pStyle w:val="indexentry0"/>
      </w:pPr>
      <w:r>
        <w:t xml:space="preserve">   </w:t>
      </w:r>
      <w:hyperlink w:anchor="section_c237dd0ca5d44db5a8bc03125f2a244a">
        <w:r>
          <w:rPr>
            <w:rStyle w:val="Hyperlink"/>
          </w:rPr>
          <w:t>si</w:t>
        </w:r>
        <w:r>
          <w:rPr>
            <w:rStyle w:val="Hyperlink"/>
          </w:rPr>
          <w:t>gnature creation</w:t>
        </w:r>
      </w:hyperlink>
      <w:r>
        <w:t xml:space="preserve"> </w:t>
      </w:r>
      <w:r>
        <w:fldChar w:fldCharType="begin"/>
      </w:r>
      <w:r>
        <w:instrText>PAGEREF section_c237dd0ca5d44db5a8bc03125f2a244a</w:instrText>
      </w:r>
      <w:r>
        <w:fldChar w:fldCharType="separate"/>
      </w:r>
      <w:r>
        <w:rPr>
          <w:noProof/>
        </w:rPr>
        <w:t>67</w:t>
      </w:r>
      <w:r>
        <w:fldChar w:fldCharType="end"/>
      </w:r>
    </w:p>
    <w:p w:rsidR="00A10EF5" w:rsidRDefault="00BE2E7A">
      <w:pPr>
        <w:pStyle w:val="indexentry0"/>
      </w:pPr>
      <w:r>
        <w:t>GSS_UnwrapEx()</w:t>
      </w:r>
    </w:p>
    <w:p w:rsidR="00A10EF5" w:rsidRDefault="00BE2E7A">
      <w:pPr>
        <w:pStyle w:val="indexentry0"/>
      </w:pPr>
      <w:r>
        <w:t xml:space="preserve">   </w:t>
      </w:r>
      <w:hyperlink w:anchor="section_e1d497b0f5704c369c17bd6f3db53eba">
        <w:r>
          <w:rPr>
            <w:rStyle w:val="Hyperlink"/>
          </w:rPr>
          <w:t>call</w:t>
        </w:r>
      </w:hyperlink>
      <w:r>
        <w:t xml:space="preserve"> </w:t>
      </w:r>
      <w:r>
        <w:fldChar w:fldCharType="begin"/>
      </w:r>
      <w:r>
        <w:instrText>PAGEREF section_e1d497b0f5704c369c17bd6f3db53eba</w:instrText>
      </w:r>
      <w:r>
        <w:fldChar w:fldCharType="separate"/>
      </w:r>
      <w:r>
        <w:rPr>
          <w:noProof/>
        </w:rPr>
        <w:t>66</w:t>
      </w:r>
      <w:r>
        <w:fldChar w:fldCharType="end"/>
      </w:r>
    </w:p>
    <w:p w:rsidR="00A10EF5" w:rsidRDefault="00BE2E7A">
      <w:pPr>
        <w:pStyle w:val="indexentry0"/>
      </w:pPr>
      <w:r>
        <w:t xml:space="preserve">   </w:t>
      </w:r>
      <w:hyperlink w:anchor="section_f3ece21705c5468b95125ba960710a48">
        <w:r>
          <w:rPr>
            <w:rStyle w:val="Hyperlink"/>
          </w:rPr>
          <w:t>signature creation</w:t>
        </w:r>
      </w:hyperlink>
      <w:r>
        <w:t xml:space="preserve"> </w:t>
      </w:r>
      <w:r>
        <w:fldChar w:fldCharType="begin"/>
      </w:r>
      <w:r>
        <w:instrText>PAGEREF section_f3ece21705c5468b95125ba960710a48</w:instrText>
      </w:r>
      <w:r>
        <w:fldChar w:fldCharType="separate"/>
      </w:r>
      <w:r>
        <w:rPr>
          <w:noProof/>
        </w:rPr>
        <w:t>67</w:t>
      </w:r>
      <w:r>
        <w:fldChar w:fldCharType="end"/>
      </w:r>
    </w:p>
    <w:p w:rsidR="00A10EF5" w:rsidRDefault="00BE2E7A">
      <w:pPr>
        <w:pStyle w:val="indexentry0"/>
      </w:pPr>
      <w:r>
        <w:t>GSS_VerifyMICEx()</w:t>
      </w:r>
    </w:p>
    <w:p w:rsidR="00A10EF5" w:rsidRDefault="00BE2E7A">
      <w:pPr>
        <w:pStyle w:val="indexentry0"/>
      </w:pPr>
      <w:r>
        <w:t xml:space="preserve">   </w:t>
      </w:r>
      <w:hyperlink w:anchor="section_02b712fdd7aa4ab5a2673943bddc3ab5">
        <w:r>
          <w:rPr>
            <w:rStyle w:val="Hyperlink"/>
          </w:rPr>
          <w:t>call</w:t>
        </w:r>
      </w:hyperlink>
      <w:r>
        <w:t xml:space="preserve"> </w:t>
      </w:r>
      <w:r>
        <w:fldChar w:fldCharType="begin"/>
      </w:r>
      <w:r>
        <w:instrText>PAGEREF section_02b712fdd7aa4ab5a2673943bddc3ab5</w:instrText>
      </w:r>
      <w:r>
        <w:fldChar w:fldCharType="separate"/>
      </w:r>
      <w:r>
        <w:rPr>
          <w:noProof/>
        </w:rPr>
        <w:t>67</w:t>
      </w:r>
      <w:r>
        <w:fldChar w:fldCharType="end"/>
      </w:r>
    </w:p>
    <w:p w:rsidR="00A10EF5" w:rsidRDefault="00BE2E7A">
      <w:pPr>
        <w:pStyle w:val="indexentry0"/>
      </w:pPr>
      <w:r>
        <w:t xml:space="preserve">   </w:t>
      </w:r>
      <w:hyperlink w:anchor="section_3452c0840ee24f47862dc544b92c16ca">
        <w:r>
          <w:rPr>
            <w:rStyle w:val="Hyperlink"/>
          </w:rPr>
          <w:t>signature creation</w:t>
        </w:r>
      </w:hyperlink>
      <w:r>
        <w:t xml:space="preserve"> </w:t>
      </w:r>
      <w:r>
        <w:fldChar w:fldCharType="begin"/>
      </w:r>
      <w:r>
        <w:instrText>PAGEREF section_3452c0840ee24f47862dc544b92c16ca</w:instrText>
      </w:r>
      <w:r>
        <w:fldChar w:fldCharType="separate"/>
      </w:r>
      <w:r>
        <w:rPr>
          <w:noProof/>
        </w:rPr>
        <w:t>68</w:t>
      </w:r>
      <w:r>
        <w:fldChar w:fldCharType="end"/>
      </w:r>
    </w:p>
    <w:p w:rsidR="00A10EF5" w:rsidRDefault="00BE2E7A">
      <w:pPr>
        <w:pStyle w:val="indexentry0"/>
      </w:pPr>
      <w:r>
        <w:t>GSS_WrapEx()</w:t>
      </w:r>
    </w:p>
    <w:p w:rsidR="00A10EF5" w:rsidRDefault="00BE2E7A">
      <w:pPr>
        <w:pStyle w:val="indexentry0"/>
      </w:pPr>
      <w:r>
        <w:t xml:space="preserve">   </w:t>
      </w:r>
      <w:hyperlink w:anchor="section_a06bfc2b30fc4483b876a9386f4808ed">
        <w:r>
          <w:rPr>
            <w:rStyle w:val="Hyperlink"/>
          </w:rPr>
          <w:t>call</w:t>
        </w:r>
      </w:hyperlink>
      <w:r>
        <w:t xml:space="preserve"> </w:t>
      </w:r>
      <w:r>
        <w:fldChar w:fldCharType="begin"/>
      </w:r>
      <w:r>
        <w:instrText>PAGEREF section_a06bfc2b30fc4483b876a9386f4808ed</w:instrText>
      </w:r>
      <w:r>
        <w:fldChar w:fldCharType="separate"/>
      </w:r>
      <w:r>
        <w:rPr>
          <w:noProof/>
        </w:rPr>
        <w:t>65</w:t>
      </w:r>
      <w:r>
        <w:fldChar w:fldCharType="end"/>
      </w:r>
    </w:p>
    <w:p w:rsidR="00A10EF5" w:rsidRDefault="00BE2E7A">
      <w:pPr>
        <w:pStyle w:val="indexentry0"/>
      </w:pPr>
      <w:r>
        <w:t xml:space="preserve">   </w:t>
      </w:r>
      <w:hyperlink w:anchor="section_51454920cce44605b5cd22a6cf121ba7">
        <w:r>
          <w:rPr>
            <w:rStyle w:val="Hyperlink"/>
          </w:rPr>
          <w:t>signature creation</w:t>
        </w:r>
      </w:hyperlink>
      <w:r>
        <w:t xml:space="preserve"> </w:t>
      </w:r>
      <w:r>
        <w:fldChar w:fldCharType="begin"/>
      </w:r>
      <w:r>
        <w:instrText>PAGEREF section_51454920cce44605b5cd22a6cf121ba7</w:instrText>
      </w:r>
      <w:r>
        <w:fldChar w:fldCharType="separate"/>
      </w:r>
      <w:r>
        <w:rPr>
          <w:noProof/>
        </w:rPr>
        <w:t>66</w:t>
      </w:r>
      <w:r>
        <w:fldChar w:fldCharType="end"/>
      </w:r>
    </w:p>
    <w:p w:rsidR="00A10EF5" w:rsidRDefault="00A10EF5">
      <w:pPr>
        <w:spacing w:before="0" w:after="0"/>
        <w:rPr>
          <w:sz w:val="16"/>
        </w:rPr>
      </w:pPr>
    </w:p>
    <w:p w:rsidR="00A10EF5" w:rsidRDefault="00BE2E7A">
      <w:pPr>
        <w:pStyle w:val="indexheader"/>
      </w:pPr>
      <w:r>
        <w:t>H</w:t>
      </w:r>
    </w:p>
    <w:p w:rsidR="00A10EF5" w:rsidRDefault="00A10EF5">
      <w:pPr>
        <w:spacing w:before="0" w:after="0"/>
        <w:rPr>
          <w:sz w:val="16"/>
        </w:rPr>
      </w:pPr>
    </w:p>
    <w:p w:rsidR="00A10EF5" w:rsidRDefault="00BE2E7A">
      <w:pPr>
        <w:pStyle w:val="indexentry0"/>
      </w:pPr>
      <w:r>
        <w:t>Higher-layer triggered events</w:t>
      </w:r>
    </w:p>
    <w:p w:rsidR="00A10EF5" w:rsidRDefault="00BE2E7A">
      <w:pPr>
        <w:pStyle w:val="indexentry0"/>
      </w:pPr>
      <w:r>
        <w:t xml:space="preserve">   </w:t>
      </w:r>
      <w:hyperlink w:anchor="section_f7ca18e137e84f0b8d6cddbb2bd06bc2">
        <w:r>
          <w:rPr>
            <w:rStyle w:val="Hyperlink"/>
          </w:rPr>
          <w:t>client</w:t>
        </w:r>
      </w:hyperlink>
      <w:r>
        <w:t xml:space="preserve"> </w:t>
      </w:r>
      <w:r>
        <w:fldChar w:fldCharType="begin"/>
      </w:r>
      <w:r>
        <w:instrText>PAGEREF section_f7ca18e137e84f0b8d6cddbb2bd06bc2</w:instrText>
      </w:r>
      <w:r>
        <w:fldChar w:fldCharType="separate"/>
      </w:r>
      <w:r>
        <w:rPr>
          <w:noProof/>
        </w:rPr>
        <w:t>41</w:t>
      </w:r>
      <w:r>
        <w:fldChar w:fldCharType="end"/>
      </w:r>
    </w:p>
    <w:p w:rsidR="00A10EF5" w:rsidRDefault="00BE2E7A">
      <w:pPr>
        <w:pStyle w:val="indexentry0"/>
      </w:pPr>
      <w:r>
        <w:t xml:space="preserve">   </w:t>
      </w:r>
      <w:hyperlink w:anchor="section_a197c9be3f394e4c9186361a90835066">
        <w:r>
          <w:rPr>
            <w:rStyle w:val="Hyperlink"/>
          </w:rPr>
          <w:t>server</w:t>
        </w:r>
      </w:hyperlink>
      <w:r>
        <w:t xml:space="preserve"> </w:t>
      </w:r>
      <w:r>
        <w:fldChar w:fldCharType="begin"/>
      </w:r>
      <w:r>
        <w:instrText>PAGEREF section_a197c9be3f394e4c9186361a90835066</w:instrText>
      </w:r>
      <w:r>
        <w:fldChar w:fldCharType="separate"/>
      </w:r>
      <w:r>
        <w:rPr>
          <w:noProof/>
        </w:rPr>
        <w:t>48</w:t>
      </w:r>
      <w:r>
        <w:fldChar w:fldCharType="end"/>
      </w:r>
    </w:p>
    <w:p w:rsidR="00A10EF5" w:rsidRDefault="00A10EF5">
      <w:pPr>
        <w:spacing w:before="0" w:after="0"/>
        <w:rPr>
          <w:sz w:val="16"/>
        </w:rPr>
      </w:pPr>
    </w:p>
    <w:p w:rsidR="00A10EF5" w:rsidRDefault="00BE2E7A">
      <w:pPr>
        <w:pStyle w:val="indexheader"/>
      </w:pPr>
      <w:r>
        <w:t>I</w:t>
      </w:r>
    </w:p>
    <w:p w:rsidR="00A10EF5" w:rsidRDefault="00A10EF5">
      <w:pPr>
        <w:spacing w:before="0" w:after="0"/>
        <w:rPr>
          <w:sz w:val="16"/>
        </w:rPr>
      </w:pPr>
    </w:p>
    <w:p w:rsidR="00A10EF5" w:rsidRDefault="00BE2E7A">
      <w:pPr>
        <w:pStyle w:val="indexentry0"/>
      </w:pPr>
      <w:hyperlink w:anchor="section_1e8466084c5f41f484541b91af8a755b">
        <w:r>
          <w:rPr>
            <w:rStyle w:val="Hyperlink"/>
          </w:rPr>
          <w:t xml:space="preserve">Implementer - </w:t>
        </w:r>
        <w:r>
          <w:rPr>
            <w:rStyle w:val="Hyperlink"/>
          </w:rPr>
          <w:t>security considerations</w:t>
        </w:r>
      </w:hyperlink>
      <w:r>
        <w:t xml:space="preserve"> </w:t>
      </w:r>
      <w:r>
        <w:fldChar w:fldCharType="begin"/>
      </w:r>
      <w:r>
        <w:instrText>PAGEREF section_1e8466084c5f41f484541b91af8a755b</w:instrText>
      </w:r>
      <w:r>
        <w:fldChar w:fldCharType="separate"/>
      </w:r>
      <w:r>
        <w:rPr>
          <w:noProof/>
        </w:rPr>
        <w:t>81</w:t>
      </w:r>
      <w:r>
        <w:fldChar w:fldCharType="end"/>
      </w:r>
    </w:p>
    <w:p w:rsidR="00A10EF5" w:rsidRDefault="00BE2E7A">
      <w:pPr>
        <w:pStyle w:val="indexentry0"/>
      </w:pPr>
      <w:hyperlink w:anchor="section_de671422218443ca92f4b9f64aa5524b">
        <w:r>
          <w:rPr>
            <w:rStyle w:val="Hyperlink"/>
          </w:rPr>
          <w:t>Index of security parameters</w:t>
        </w:r>
      </w:hyperlink>
      <w:r>
        <w:t xml:space="preserve"> </w:t>
      </w:r>
      <w:r>
        <w:fldChar w:fldCharType="begin"/>
      </w:r>
      <w:r>
        <w:instrText>PAGEREF section_de671422218443ca92f4b9f64aa5524b</w:instrText>
      </w:r>
      <w:r>
        <w:fldChar w:fldCharType="separate"/>
      </w:r>
      <w:r>
        <w:rPr>
          <w:noProof/>
        </w:rPr>
        <w:t>81</w:t>
      </w:r>
      <w:r>
        <w:fldChar w:fldCharType="end"/>
      </w:r>
    </w:p>
    <w:p w:rsidR="00A10EF5" w:rsidRDefault="00BE2E7A">
      <w:pPr>
        <w:pStyle w:val="indexentry0"/>
      </w:pPr>
      <w:hyperlink w:anchor="section_138847e10adb40b7b307e71ff3f909f5">
        <w:r>
          <w:rPr>
            <w:rStyle w:val="Hyperlink"/>
          </w:rPr>
          <w:t>Informative references</w:t>
        </w:r>
      </w:hyperlink>
      <w:r>
        <w:t xml:space="preserve"> </w:t>
      </w:r>
      <w:r>
        <w:fldChar w:fldCharType="begin"/>
      </w:r>
      <w:r>
        <w:instrText>PAGEREF section_138847e10adb40b7b307e71ff3f909f5</w:instrText>
      </w:r>
      <w:r>
        <w:fldChar w:fldCharType="separate"/>
      </w:r>
      <w:r>
        <w:rPr>
          <w:noProof/>
        </w:rPr>
        <w:t>11</w:t>
      </w:r>
      <w:r>
        <w:fldChar w:fldCharType="end"/>
      </w:r>
    </w:p>
    <w:p w:rsidR="00A10EF5" w:rsidRDefault="00BE2E7A">
      <w:pPr>
        <w:pStyle w:val="indexentry0"/>
      </w:pPr>
      <w:r>
        <w:t>Initialization</w:t>
      </w:r>
    </w:p>
    <w:p w:rsidR="00A10EF5" w:rsidRDefault="00BE2E7A">
      <w:pPr>
        <w:pStyle w:val="indexentry0"/>
      </w:pPr>
      <w:r>
        <w:t xml:space="preserve">   </w:t>
      </w:r>
      <w:hyperlink w:anchor="section_8d3b32423eb44afaba1bf42c3d7bc963">
        <w:r>
          <w:rPr>
            <w:rStyle w:val="Hyperlink"/>
          </w:rPr>
          <w:t>client</w:t>
        </w:r>
      </w:hyperlink>
      <w:r>
        <w:t xml:space="preserve"> </w:t>
      </w:r>
      <w:r>
        <w:fldChar w:fldCharType="begin"/>
      </w:r>
      <w:r>
        <w:instrText>PAGEREF section_8d3b32423eb44afaba1bf42c3d7bc963</w:instrText>
      </w:r>
      <w:r>
        <w:fldChar w:fldCharType="separate"/>
      </w:r>
      <w:r>
        <w:rPr>
          <w:noProof/>
        </w:rPr>
        <w:t>41</w:t>
      </w:r>
      <w:r>
        <w:fldChar w:fldCharType="end"/>
      </w:r>
    </w:p>
    <w:p w:rsidR="00A10EF5" w:rsidRDefault="00BE2E7A">
      <w:pPr>
        <w:pStyle w:val="indexentry0"/>
      </w:pPr>
      <w:r>
        <w:t xml:space="preserve">   </w:t>
      </w:r>
      <w:hyperlink w:anchor="section_9c017f0ff85e41c8a389f8031d36fbd2">
        <w:r>
          <w:rPr>
            <w:rStyle w:val="Hyperlink"/>
          </w:rPr>
          <w:t>server</w:t>
        </w:r>
      </w:hyperlink>
      <w:r>
        <w:t xml:space="preserve"> </w:t>
      </w:r>
      <w:r>
        <w:fldChar w:fldCharType="begin"/>
      </w:r>
      <w:r>
        <w:instrText>PAGEREF section_9c017f0ff85e41c8a389f8031d36fbd2</w:instrText>
      </w:r>
      <w:r>
        <w:fldChar w:fldCharType="separate"/>
      </w:r>
      <w:r>
        <w:rPr>
          <w:noProof/>
        </w:rPr>
        <w:t>48</w:t>
      </w:r>
      <w:r>
        <w:fldChar w:fldCharType="end"/>
      </w:r>
    </w:p>
    <w:p w:rsidR="00A10EF5" w:rsidRDefault="00BE2E7A">
      <w:pPr>
        <w:pStyle w:val="indexentry0"/>
      </w:pPr>
      <w:hyperlink w:anchor="section_a4f28e013df14fd180b2df1fbc183f21">
        <w:r>
          <w:rPr>
            <w:rStyle w:val="Hyperlink"/>
          </w:rPr>
          <w:t>Introduction</w:t>
        </w:r>
      </w:hyperlink>
      <w:r>
        <w:t xml:space="preserve"> </w:t>
      </w:r>
      <w:r>
        <w:fldChar w:fldCharType="begin"/>
      </w:r>
      <w:r>
        <w:instrText>PAGEREF section_a4f28e013df14fd180b2df1fbc183f21</w:instrText>
      </w:r>
      <w:r>
        <w:fldChar w:fldCharType="separate"/>
      </w:r>
      <w:r>
        <w:rPr>
          <w:noProof/>
        </w:rPr>
        <w:t>7</w:t>
      </w:r>
      <w:r>
        <w:fldChar w:fldCharType="end"/>
      </w:r>
    </w:p>
    <w:p w:rsidR="00A10EF5" w:rsidRDefault="00A10EF5">
      <w:pPr>
        <w:spacing w:before="0" w:after="0"/>
        <w:rPr>
          <w:sz w:val="16"/>
        </w:rPr>
      </w:pPr>
    </w:p>
    <w:p w:rsidR="00A10EF5" w:rsidRDefault="00BE2E7A">
      <w:pPr>
        <w:pStyle w:val="indexheader"/>
      </w:pPr>
      <w:r>
        <w:t>K</w:t>
      </w:r>
    </w:p>
    <w:p w:rsidR="00A10EF5" w:rsidRDefault="00A10EF5">
      <w:pPr>
        <w:spacing w:before="0" w:after="0"/>
        <w:rPr>
          <w:sz w:val="16"/>
        </w:rPr>
      </w:pPr>
    </w:p>
    <w:p w:rsidR="00A10EF5" w:rsidRDefault="00BE2E7A">
      <w:pPr>
        <w:pStyle w:val="indexentry0"/>
      </w:pPr>
      <w:r>
        <w:t>KXKEY (</w:t>
      </w:r>
      <w:hyperlink w:anchor="section_dfd37c8d96ba48e584bf73d0eb883165">
        <w:r>
          <w:rPr>
            <w:rStyle w:val="Hyperlink"/>
          </w:rPr>
          <w:t>section 3.4.5</w:t>
        </w:r>
      </w:hyperlink>
      <w:r>
        <w:t xml:space="preserve"> </w:t>
      </w:r>
      <w:r>
        <w:fldChar w:fldCharType="begin"/>
      </w:r>
      <w:r>
        <w:instrText>PAGEREF section_dfd37c8d96ba48e584bf73d0eb883165</w:instrText>
      </w:r>
      <w:r>
        <w:fldChar w:fldCharType="separate"/>
      </w:r>
      <w:r>
        <w:rPr>
          <w:noProof/>
        </w:rPr>
        <w:t>62</w:t>
      </w:r>
      <w:r>
        <w:fldChar w:fldCharType="end"/>
      </w:r>
      <w:r>
        <w:t xml:space="preserve">, </w:t>
      </w:r>
      <w:hyperlink w:anchor="section_d86303b5b29e4fb9b11977579c761370">
        <w:r>
          <w:rPr>
            <w:rStyle w:val="Hyperlink"/>
          </w:rPr>
          <w:t>section 3.4.5.1</w:t>
        </w:r>
      </w:hyperlink>
      <w:r>
        <w:t xml:space="preserve"> </w:t>
      </w:r>
      <w:r>
        <w:fldChar w:fldCharType="begin"/>
      </w:r>
      <w:r>
        <w:instrText>PAGEREF section_d86303b5b29e4fb9b11977579c76137</w:instrText>
      </w:r>
      <w:r>
        <w:instrText>0</w:instrText>
      </w:r>
      <w:r>
        <w:fldChar w:fldCharType="separate"/>
      </w:r>
      <w:r>
        <w:rPr>
          <w:noProof/>
        </w:rPr>
        <w:t>63</w:t>
      </w:r>
      <w:r>
        <w:fldChar w:fldCharType="end"/>
      </w:r>
      <w:r>
        <w:t>)</w:t>
      </w:r>
    </w:p>
    <w:p w:rsidR="00A10EF5" w:rsidRDefault="00A10EF5">
      <w:pPr>
        <w:spacing w:before="0" w:after="0"/>
        <w:rPr>
          <w:sz w:val="16"/>
        </w:rPr>
      </w:pPr>
    </w:p>
    <w:p w:rsidR="00A10EF5" w:rsidRDefault="00BE2E7A">
      <w:pPr>
        <w:pStyle w:val="indexheader"/>
      </w:pPr>
      <w:r>
        <w:t>L</w:t>
      </w:r>
    </w:p>
    <w:p w:rsidR="00A10EF5" w:rsidRDefault="00A10EF5">
      <w:pPr>
        <w:spacing w:before="0" w:after="0"/>
        <w:rPr>
          <w:sz w:val="16"/>
        </w:rPr>
      </w:pPr>
    </w:p>
    <w:p w:rsidR="00A10EF5" w:rsidRDefault="00BE2E7A">
      <w:pPr>
        <w:pStyle w:val="indexentry0"/>
      </w:pPr>
      <w:hyperlink w:anchor="section_e3fee6d10d93402084abca4dc5405fc9">
        <w:r>
          <w:rPr>
            <w:rStyle w:val="Hyperlink"/>
          </w:rPr>
          <w:t>LM_RESPONSE message</w:t>
        </w:r>
      </w:hyperlink>
      <w:r>
        <w:t xml:space="preserve"> </w:t>
      </w:r>
      <w:r>
        <w:fldChar w:fldCharType="begin"/>
      </w:r>
      <w:r>
        <w:instrText>PAGEREF section_e3fee6d10d93402084abca4dc5405fc9</w:instrText>
      </w:r>
      <w:r>
        <w:fldChar w:fldCharType="separate"/>
      </w:r>
      <w:r>
        <w:rPr>
          <w:noProof/>
        </w:rPr>
        <w:t>31</w:t>
      </w:r>
      <w:r>
        <w:fldChar w:fldCharType="end"/>
      </w:r>
    </w:p>
    <w:p w:rsidR="00A10EF5" w:rsidRDefault="00BE2E7A">
      <w:pPr>
        <w:pStyle w:val="indexentry0"/>
      </w:pPr>
      <w:hyperlink w:anchor="section_8659238ff5a944ad8ee7f37d3a172e56">
        <w:r>
          <w:rPr>
            <w:rStyle w:val="Hyperlink"/>
          </w:rPr>
          <w:t>LMv2_RESPONSE message</w:t>
        </w:r>
      </w:hyperlink>
      <w:r>
        <w:t xml:space="preserve"> </w:t>
      </w:r>
      <w:r>
        <w:fldChar w:fldCharType="begin"/>
      </w:r>
      <w:r>
        <w:instrText>PAGEREF section_8659238ff5</w:instrText>
      </w:r>
      <w:r>
        <w:instrText>a944ad8ee7f37d3a172e56</w:instrText>
      </w:r>
      <w:r>
        <w:fldChar w:fldCharType="separate"/>
      </w:r>
      <w:r>
        <w:rPr>
          <w:noProof/>
        </w:rPr>
        <w:t>31</w:t>
      </w:r>
      <w:r>
        <w:fldChar w:fldCharType="end"/>
      </w:r>
    </w:p>
    <w:p w:rsidR="00A10EF5" w:rsidRDefault="00BE2E7A">
      <w:pPr>
        <w:pStyle w:val="indexentry0"/>
      </w:pPr>
      <w:r>
        <w:t>Local events</w:t>
      </w:r>
    </w:p>
    <w:p w:rsidR="00A10EF5" w:rsidRDefault="00BE2E7A">
      <w:pPr>
        <w:pStyle w:val="indexentry0"/>
      </w:pPr>
      <w:r>
        <w:t xml:space="preserve">   </w:t>
      </w:r>
      <w:hyperlink w:anchor="section_c2a6b3d888fd492e9d518ca91c251ab3">
        <w:r>
          <w:rPr>
            <w:rStyle w:val="Hyperlink"/>
          </w:rPr>
          <w:t>client</w:t>
        </w:r>
      </w:hyperlink>
      <w:r>
        <w:t xml:space="preserve"> </w:t>
      </w:r>
      <w:r>
        <w:fldChar w:fldCharType="begin"/>
      </w:r>
      <w:r>
        <w:instrText>PAGEREF section_c2a6b3d888fd492e9d518ca91c251ab3</w:instrText>
      </w:r>
      <w:r>
        <w:fldChar w:fldCharType="separate"/>
      </w:r>
      <w:r>
        <w:rPr>
          <w:noProof/>
        </w:rPr>
        <w:t>47</w:t>
      </w:r>
      <w:r>
        <w:fldChar w:fldCharType="end"/>
      </w:r>
    </w:p>
    <w:p w:rsidR="00A10EF5" w:rsidRDefault="00BE2E7A">
      <w:pPr>
        <w:pStyle w:val="indexentry0"/>
      </w:pPr>
      <w:r>
        <w:t xml:space="preserve">   </w:t>
      </w:r>
      <w:hyperlink w:anchor="section_0305ae179e504748977c92a880977a1d">
        <w:r>
          <w:rPr>
            <w:rStyle w:val="Hyperlink"/>
          </w:rPr>
          <w:t>server</w:t>
        </w:r>
      </w:hyperlink>
      <w:r>
        <w:t xml:space="preserve"> </w:t>
      </w:r>
      <w:r>
        <w:fldChar w:fldCharType="begin"/>
      </w:r>
      <w:r>
        <w:instrText>PAGEREF section_030</w:instrText>
      </w:r>
      <w:r>
        <w:instrText>5ae179e504748977c92a880977a1d</w:instrText>
      </w:r>
      <w:r>
        <w:fldChar w:fldCharType="separate"/>
      </w:r>
      <w:r>
        <w:rPr>
          <w:noProof/>
        </w:rPr>
        <w:t>55</w:t>
      </w:r>
      <w:r>
        <w:fldChar w:fldCharType="end"/>
      </w:r>
    </w:p>
    <w:p w:rsidR="00A10EF5" w:rsidRDefault="00A10EF5">
      <w:pPr>
        <w:spacing w:before="0" w:after="0"/>
        <w:rPr>
          <w:sz w:val="16"/>
        </w:rPr>
      </w:pPr>
    </w:p>
    <w:p w:rsidR="00A10EF5" w:rsidRDefault="00BE2E7A">
      <w:pPr>
        <w:pStyle w:val="indexheader"/>
      </w:pPr>
      <w:r>
        <w:t>M</w:t>
      </w:r>
    </w:p>
    <w:p w:rsidR="00A10EF5" w:rsidRDefault="00A10EF5">
      <w:pPr>
        <w:spacing w:before="0" w:after="0"/>
        <w:rPr>
          <w:sz w:val="16"/>
        </w:rPr>
      </w:pPr>
    </w:p>
    <w:p w:rsidR="00A10EF5" w:rsidRDefault="00BE2E7A">
      <w:pPr>
        <w:pStyle w:val="indexentry0"/>
      </w:pPr>
      <w:r>
        <w:t>Message processing</w:t>
      </w:r>
    </w:p>
    <w:p w:rsidR="00A10EF5" w:rsidRDefault="00BE2E7A">
      <w:pPr>
        <w:pStyle w:val="indexentry0"/>
      </w:pPr>
      <w:r>
        <w:t xml:space="preserve">   </w:t>
      </w:r>
      <w:hyperlink w:anchor="section_550de46c71e54f5e9dfd6e5ec6bcc454">
        <w:r>
          <w:rPr>
            <w:rStyle w:val="Hyperlink"/>
          </w:rPr>
          <w:t>client</w:t>
        </w:r>
      </w:hyperlink>
      <w:r>
        <w:t xml:space="preserve"> </w:t>
      </w:r>
      <w:r>
        <w:fldChar w:fldCharType="begin"/>
      </w:r>
      <w:r>
        <w:instrText>PAGEREF section_550de46c71e54f5e9dfd6e5ec6bcc454</w:instrText>
      </w:r>
      <w:r>
        <w:fldChar w:fldCharType="separate"/>
      </w:r>
      <w:r>
        <w:rPr>
          <w:noProof/>
        </w:rPr>
        <w:t>42</w:t>
      </w:r>
      <w:r>
        <w:fldChar w:fldCharType="end"/>
      </w:r>
    </w:p>
    <w:p w:rsidR="00A10EF5" w:rsidRDefault="00BE2E7A">
      <w:pPr>
        <w:pStyle w:val="indexentry0"/>
      </w:pPr>
      <w:r>
        <w:t xml:space="preserve">      </w:t>
      </w:r>
      <w:hyperlink w:anchor="section_4bc86c44cc2f49dd94c5d04bb5bcc217">
        <w:r>
          <w:rPr>
            <w:rStyle w:val="Hyperlink"/>
          </w:rPr>
          <w:t>connectionless</w:t>
        </w:r>
      </w:hyperlink>
      <w:r>
        <w:t xml:space="preserve"> </w:t>
      </w:r>
      <w:r>
        <w:fldChar w:fldCharType="begin"/>
      </w:r>
      <w:r>
        <w:instrText>PAGEREF section_4bc86c44cc2f49dd94c5d04bb5bcc217</w:instrText>
      </w:r>
      <w:r>
        <w:fldChar w:fldCharType="separate"/>
      </w:r>
      <w:r>
        <w:rPr>
          <w:noProof/>
        </w:rPr>
        <w:t>45</w:t>
      </w:r>
      <w:r>
        <w:fldChar w:fldCharType="end"/>
      </w:r>
    </w:p>
    <w:p w:rsidR="00A10EF5" w:rsidRDefault="00BE2E7A">
      <w:pPr>
        <w:pStyle w:val="indexentry0"/>
      </w:pPr>
      <w:r>
        <w:t xml:space="preserve">      </w:t>
      </w:r>
      <w:hyperlink w:anchor="section_1f18ef3b7d624e1aa8a76bc0607fad70">
        <w:r>
          <w:rPr>
            <w:rStyle w:val="Hyperlink"/>
          </w:rPr>
          <w:t>connection-oriented</w:t>
        </w:r>
      </w:hyperlink>
      <w:r>
        <w:t xml:space="preserve"> </w:t>
      </w:r>
      <w:r>
        <w:fldChar w:fldCharType="begin"/>
      </w:r>
      <w:r>
        <w:instrText>PAGEREF section_1f18ef3b7d624e1aa8a76bc0607fad70</w:instrText>
      </w:r>
      <w:r>
        <w:fldChar w:fldCharType="separate"/>
      </w:r>
      <w:r>
        <w:rPr>
          <w:noProof/>
        </w:rPr>
        <w:t>42</w:t>
      </w:r>
      <w:r>
        <w:fldChar w:fldCharType="end"/>
      </w:r>
    </w:p>
    <w:p w:rsidR="00A10EF5" w:rsidRDefault="00BE2E7A">
      <w:pPr>
        <w:pStyle w:val="indexentry0"/>
      </w:pPr>
      <w:r>
        <w:t xml:space="preserve">      </w:t>
      </w:r>
      <w:hyperlink w:anchor="section_550de46c71e54f5e9dfd6e5ec6bcc454">
        <w:r>
          <w:rPr>
            <w:rStyle w:val="Hyperlink"/>
          </w:rPr>
          <w:t>overview</w:t>
        </w:r>
      </w:hyperlink>
      <w:r>
        <w:t xml:space="preserve"> </w:t>
      </w:r>
      <w:r>
        <w:fldChar w:fldCharType="begin"/>
      </w:r>
      <w:r>
        <w:instrText>PAGEREF section_550de46c71e54f5e9dfd6e5ec6bcc454</w:instrText>
      </w:r>
      <w:r>
        <w:fldChar w:fldCharType="separate"/>
      </w:r>
      <w:r>
        <w:rPr>
          <w:noProof/>
        </w:rPr>
        <w:t>42</w:t>
      </w:r>
      <w:r>
        <w:fldChar w:fldCharType="end"/>
      </w:r>
    </w:p>
    <w:p w:rsidR="00A10EF5" w:rsidRDefault="00BE2E7A">
      <w:pPr>
        <w:pStyle w:val="indexentry0"/>
      </w:pPr>
      <w:r>
        <w:t xml:space="preserve">   </w:t>
      </w:r>
      <w:hyperlink w:anchor="section_a4689496ea884a50867da7330db4d935">
        <w:r>
          <w:rPr>
            <w:rStyle w:val="Hyperlink"/>
          </w:rPr>
          <w:t>server</w:t>
        </w:r>
      </w:hyperlink>
      <w:r>
        <w:t xml:space="preserve"> </w:t>
      </w:r>
      <w:r>
        <w:fldChar w:fldCharType="begin"/>
      </w:r>
      <w:r>
        <w:instrText>PAGEREF section_a4689496ea884a50867da7330db4d935</w:instrText>
      </w:r>
      <w:r>
        <w:fldChar w:fldCharType="separate"/>
      </w:r>
      <w:r>
        <w:rPr>
          <w:noProof/>
        </w:rPr>
        <w:t>49</w:t>
      </w:r>
      <w:r>
        <w:fldChar w:fldCharType="end"/>
      </w:r>
    </w:p>
    <w:p w:rsidR="00A10EF5" w:rsidRDefault="00BE2E7A">
      <w:pPr>
        <w:pStyle w:val="indexentry0"/>
      </w:pPr>
      <w:r>
        <w:t xml:space="preserve">      </w:t>
      </w:r>
      <w:hyperlink w:anchor="section_f1b139623d25429da1fffe62d1a9aa67">
        <w:r>
          <w:rPr>
            <w:rStyle w:val="Hyperlink"/>
          </w:rPr>
          <w:t>connectionless</w:t>
        </w:r>
      </w:hyperlink>
      <w:r>
        <w:t xml:space="preserve"> </w:t>
      </w:r>
      <w:r>
        <w:fldChar w:fldCharType="begin"/>
      </w:r>
      <w:r>
        <w:instrText>PAGEREF section_f1b139623d25429da1fffe62d1a9aa67</w:instrText>
      </w:r>
      <w:r>
        <w:fldChar w:fldCharType="separate"/>
      </w:r>
      <w:r>
        <w:rPr>
          <w:noProof/>
        </w:rPr>
        <w:t>54</w:t>
      </w:r>
      <w:r>
        <w:fldChar w:fldCharType="end"/>
      </w:r>
    </w:p>
    <w:p w:rsidR="00A10EF5" w:rsidRDefault="00BE2E7A">
      <w:pPr>
        <w:pStyle w:val="indexentry0"/>
      </w:pPr>
      <w:r>
        <w:t xml:space="preserve">      </w:t>
      </w:r>
      <w:hyperlink w:anchor="section_19d4b0eddb4647c283f6a2f9bcefc1d5">
        <w:r>
          <w:rPr>
            <w:rStyle w:val="Hyperlink"/>
          </w:rPr>
          <w:t>connection-oriented</w:t>
        </w:r>
      </w:hyperlink>
      <w:r>
        <w:t xml:space="preserve"> </w:t>
      </w:r>
      <w:r>
        <w:fldChar w:fldCharType="begin"/>
      </w:r>
      <w:r>
        <w:instrText>PAGEREF section_19d4b0eddb4647c283f6a2</w:instrText>
      </w:r>
      <w:r>
        <w:instrText>f9bcefc1d5</w:instrText>
      </w:r>
      <w:r>
        <w:fldChar w:fldCharType="separate"/>
      </w:r>
      <w:r>
        <w:rPr>
          <w:noProof/>
        </w:rPr>
        <w:t>49</w:t>
      </w:r>
      <w:r>
        <w:fldChar w:fldCharType="end"/>
      </w:r>
    </w:p>
    <w:p w:rsidR="00A10EF5" w:rsidRDefault="00BE2E7A">
      <w:pPr>
        <w:pStyle w:val="indexentry0"/>
      </w:pPr>
      <w:r>
        <w:t xml:space="preserve">      </w:t>
      </w:r>
      <w:hyperlink w:anchor="section_a4689496ea884a50867da7330db4d935">
        <w:r>
          <w:rPr>
            <w:rStyle w:val="Hyperlink"/>
          </w:rPr>
          <w:t>overview</w:t>
        </w:r>
      </w:hyperlink>
      <w:r>
        <w:t xml:space="preserve"> </w:t>
      </w:r>
      <w:r>
        <w:fldChar w:fldCharType="begin"/>
      </w:r>
      <w:r>
        <w:instrText>PAGEREF section_a4689496ea884a50867da7330db4d935</w:instrText>
      </w:r>
      <w:r>
        <w:fldChar w:fldCharType="separate"/>
      </w:r>
      <w:r>
        <w:rPr>
          <w:noProof/>
        </w:rPr>
        <w:t>49</w:t>
      </w:r>
      <w:r>
        <w:fldChar w:fldCharType="end"/>
      </w:r>
    </w:p>
    <w:p w:rsidR="00A10EF5" w:rsidRDefault="00BE2E7A">
      <w:pPr>
        <w:pStyle w:val="indexentry0"/>
      </w:pPr>
      <w:r>
        <w:t>Messages</w:t>
      </w:r>
    </w:p>
    <w:p w:rsidR="00A10EF5" w:rsidRDefault="00BE2E7A">
      <w:pPr>
        <w:pStyle w:val="indexentry0"/>
      </w:pPr>
      <w:r>
        <w:t xml:space="preserve">   </w:t>
      </w:r>
      <w:hyperlink w:anchor="section_907f519d621745b1b421dca10fc8af0d">
        <w:r>
          <w:rPr>
            <w:rStyle w:val="Hyperlink"/>
          </w:rPr>
          <w:t>syntax</w:t>
        </w:r>
      </w:hyperlink>
      <w:r>
        <w:t xml:space="preserve"> </w:t>
      </w:r>
      <w:r>
        <w:fldChar w:fldCharType="begin"/>
      </w:r>
      <w:r>
        <w:instrText>PAGEREF section_907f519d621745</w:instrText>
      </w:r>
      <w:r>
        <w:instrText>b1b421dca10fc8af0d</w:instrText>
      </w:r>
      <w:r>
        <w:fldChar w:fldCharType="separate"/>
      </w:r>
      <w:r>
        <w:rPr>
          <w:noProof/>
        </w:rPr>
        <w:t>16</w:t>
      </w:r>
      <w:r>
        <w:fldChar w:fldCharType="end"/>
      </w:r>
    </w:p>
    <w:p w:rsidR="00A10EF5" w:rsidRDefault="00BE2E7A">
      <w:pPr>
        <w:pStyle w:val="indexentry0"/>
      </w:pPr>
      <w:r>
        <w:t xml:space="preserve">   </w:t>
      </w:r>
      <w:hyperlink w:anchor="section_2085d23fcaed4ddcbb4a56b61376bfe9">
        <w:r>
          <w:rPr>
            <w:rStyle w:val="Hyperlink"/>
          </w:rPr>
          <w:t>transport</w:t>
        </w:r>
      </w:hyperlink>
      <w:r>
        <w:t xml:space="preserve"> </w:t>
      </w:r>
      <w:r>
        <w:fldChar w:fldCharType="begin"/>
      </w:r>
      <w:r>
        <w:instrText>PAGEREF section_2085d23fcaed4ddcbb4a56b61376bfe9</w:instrText>
      </w:r>
      <w:r>
        <w:fldChar w:fldCharType="separate"/>
      </w:r>
      <w:r>
        <w:rPr>
          <w:noProof/>
        </w:rPr>
        <w:t>16</w:t>
      </w:r>
      <w:r>
        <w:fldChar w:fldCharType="end"/>
      </w:r>
    </w:p>
    <w:p w:rsidR="00A10EF5" w:rsidRDefault="00A10EF5">
      <w:pPr>
        <w:spacing w:before="0" w:after="0"/>
        <w:rPr>
          <w:sz w:val="16"/>
        </w:rPr>
      </w:pPr>
    </w:p>
    <w:p w:rsidR="00A10EF5" w:rsidRDefault="00BE2E7A">
      <w:pPr>
        <w:pStyle w:val="indexheader"/>
      </w:pPr>
      <w:r>
        <w:t>N</w:t>
      </w:r>
    </w:p>
    <w:p w:rsidR="00A10EF5" w:rsidRDefault="00A10EF5">
      <w:pPr>
        <w:spacing w:before="0" w:after="0"/>
        <w:rPr>
          <w:sz w:val="16"/>
        </w:rPr>
      </w:pPr>
    </w:p>
    <w:p w:rsidR="00A10EF5" w:rsidRDefault="00BE2E7A">
      <w:pPr>
        <w:pStyle w:val="indexentry0"/>
      </w:pPr>
      <w:hyperlink w:anchor="section_99d90ff4957f4c8a80e45bfe5a9a9832">
        <w:r>
          <w:rPr>
            <w:rStyle w:val="Hyperlink"/>
          </w:rPr>
          <w:t>NEGOTIATE message</w:t>
        </w:r>
      </w:hyperlink>
      <w:r>
        <w:t xml:space="preserve"> </w:t>
      </w:r>
      <w:r>
        <w:fldChar w:fldCharType="begin"/>
      </w:r>
      <w:r>
        <w:instrText>PAGEREF section_99d90ff4957f4c8a80e45bfe5a9a9832</w:instrText>
      </w:r>
      <w:r>
        <w:fldChar w:fldCharType="separate"/>
      </w:r>
      <w:r>
        <w:rPr>
          <w:noProof/>
        </w:rPr>
        <w:t>31</w:t>
      </w:r>
      <w:r>
        <w:fldChar w:fldCharType="end"/>
      </w:r>
    </w:p>
    <w:p w:rsidR="00A10EF5" w:rsidRDefault="00BE2E7A">
      <w:pPr>
        <w:pStyle w:val="indexentry0"/>
      </w:pPr>
      <w:hyperlink w:anchor="section_b34032e53aae4bc684c3c6d80eadf7f2">
        <w:r>
          <w:rPr>
            <w:rStyle w:val="Hyperlink"/>
          </w:rPr>
          <w:t>NEGOTIATE_MESSAGE message</w:t>
        </w:r>
      </w:hyperlink>
      <w:r>
        <w:t xml:space="preserve"> </w:t>
      </w:r>
      <w:r>
        <w:fldChar w:fldCharType="begin"/>
      </w:r>
      <w:r>
        <w:instrText>PAGEREF section_b34032e53aae4bc684c3c6d80eadf7f2</w:instrText>
      </w:r>
      <w:r>
        <w:fldChar w:fldCharType="separate"/>
      </w:r>
      <w:r>
        <w:rPr>
          <w:noProof/>
        </w:rPr>
        <w:t>17</w:t>
      </w:r>
      <w:r>
        <w:fldChar w:fldCharType="end"/>
      </w:r>
    </w:p>
    <w:p w:rsidR="00A10EF5" w:rsidRDefault="00BE2E7A">
      <w:pPr>
        <w:pStyle w:val="indexentry0"/>
      </w:pPr>
      <w:hyperlink w:anchor="section_3c88d453b53a40049a662ded619dcd27">
        <w:r>
          <w:rPr>
            <w:rStyle w:val="Hyperlink"/>
          </w:rPr>
          <w:t>No</w:t>
        </w:r>
        <w:r>
          <w:rPr>
            <w:rStyle w:val="Hyperlink"/>
          </w:rPr>
          <w:t>rmative references</w:t>
        </w:r>
      </w:hyperlink>
      <w:r>
        <w:t xml:space="preserve"> </w:t>
      </w:r>
      <w:r>
        <w:fldChar w:fldCharType="begin"/>
      </w:r>
      <w:r>
        <w:instrText>PAGEREF section_3c88d453b53a40049a662ded619dcd27</w:instrText>
      </w:r>
      <w:r>
        <w:fldChar w:fldCharType="separate"/>
      </w:r>
      <w:r>
        <w:rPr>
          <w:noProof/>
        </w:rPr>
        <w:t>10</w:t>
      </w:r>
      <w:r>
        <w:fldChar w:fldCharType="end"/>
      </w:r>
    </w:p>
    <w:p w:rsidR="00A10EF5" w:rsidRDefault="00BE2E7A">
      <w:pPr>
        <w:pStyle w:val="indexentry0"/>
      </w:pPr>
      <w:r>
        <w:t>NTLM</w:t>
      </w:r>
    </w:p>
    <w:p w:rsidR="00A10EF5" w:rsidRDefault="00BE2E7A">
      <w:pPr>
        <w:pStyle w:val="indexentry0"/>
      </w:pPr>
      <w:r>
        <w:t xml:space="preserve">   </w:t>
      </w:r>
      <w:hyperlink w:anchor="section_1bf72e97a970482d90fc776732fea1be">
        <w:r>
          <w:rPr>
            <w:rStyle w:val="Hyperlink"/>
          </w:rPr>
          <w:t>authentication call flow</w:t>
        </w:r>
      </w:hyperlink>
      <w:r>
        <w:t xml:space="preserve"> </w:t>
      </w:r>
      <w:r>
        <w:fldChar w:fldCharType="begin"/>
      </w:r>
      <w:r>
        <w:instrText>PAGEREF section_1bf72e97a970482d90fc776732fea1be</w:instrText>
      </w:r>
      <w:r>
        <w:fldChar w:fldCharType="separate"/>
      </w:r>
      <w:r>
        <w:rPr>
          <w:noProof/>
        </w:rPr>
        <w:t>12</w:t>
      </w:r>
      <w:r>
        <w:fldChar w:fldCharType="end"/>
      </w:r>
    </w:p>
    <w:p w:rsidR="00A10EF5" w:rsidRDefault="00BE2E7A">
      <w:pPr>
        <w:pStyle w:val="indexentry0"/>
      </w:pPr>
      <w:r>
        <w:t xml:space="preserve">   </w:t>
      </w:r>
      <w:hyperlink w:anchor="section_70752f07c1444777bc8dd02f61e45e84">
        <w:r>
          <w:rPr>
            <w:rStyle w:val="Hyperlink"/>
          </w:rPr>
          <w:t>connectionless call flow</w:t>
        </w:r>
      </w:hyperlink>
      <w:r>
        <w:t xml:space="preserve"> </w:t>
      </w:r>
      <w:r>
        <w:fldChar w:fldCharType="begin"/>
      </w:r>
      <w:r>
        <w:instrText>PAGEREF section_70752f07c1444777bc8dd02f61e45e84</w:instrText>
      </w:r>
      <w:r>
        <w:fldChar w:fldCharType="separate"/>
      </w:r>
      <w:r>
        <w:rPr>
          <w:noProof/>
        </w:rPr>
        <w:t>14</w:t>
      </w:r>
      <w:r>
        <w:fldChar w:fldCharType="end"/>
      </w:r>
    </w:p>
    <w:p w:rsidR="00A10EF5" w:rsidRDefault="00BE2E7A">
      <w:pPr>
        <w:pStyle w:val="indexentry0"/>
      </w:pPr>
      <w:r>
        <w:t xml:space="preserve">   </w:t>
      </w:r>
      <w:hyperlink w:anchor="section_1fbf5c3b04c14591a4be9dc232c4744b">
        <w:r>
          <w:rPr>
            <w:rStyle w:val="Hyperlink"/>
          </w:rPr>
          <w:t>connection-oriented call flow</w:t>
        </w:r>
      </w:hyperlink>
      <w:r>
        <w:t xml:space="preserve"> </w:t>
      </w:r>
      <w:r>
        <w:fldChar w:fldCharType="begin"/>
      </w:r>
      <w:r>
        <w:instrText>PAGEREF section_1fbf5c3b04c14591a4be9dc232c4744b</w:instrText>
      </w:r>
      <w:r>
        <w:fldChar w:fldCharType="separate"/>
      </w:r>
      <w:r>
        <w:rPr>
          <w:noProof/>
        </w:rPr>
        <w:t>13</w:t>
      </w:r>
      <w:r>
        <w:fldChar w:fldCharType="end"/>
      </w:r>
    </w:p>
    <w:p w:rsidR="00A10EF5" w:rsidRDefault="00BE2E7A">
      <w:pPr>
        <w:pStyle w:val="indexentry0"/>
      </w:pPr>
      <w:r>
        <w:t xml:space="preserve">  </w:t>
      </w:r>
      <w:r>
        <w:t xml:space="preserve"> </w:t>
      </w:r>
      <w:hyperlink w:anchor="section_c083583f1a8f4afea7426ee08ffeb8cf">
        <w:r>
          <w:rPr>
            <w:rStyle w:val="Hyperlink"/>
          </w:rPr>
          <w:t>over Server Message Block (SMB) example</w:t>
        </w:r>
      </w:hyperlink>
      <w:r>
        <w:t xml:space="preserve"> </w:t>
      </w:r>
      <w:r>
        <w:fldChar w:fldCharType="begin"/>
      </w:r>
      <w:r>
        <w:instrText>PAGEREF section_c083583f1a8f4afea7426ee08ffeb8cf</w:instrText>
      </w:r>
      <w:r>
        <w:fldChar w:fldCharType="separate"/>
      </w:r>
      <w:r>
        <w:rPr>
          <w:noProof/>
        </w:rPr>
        <w:t>69</w:t>
      </w:r>
      <w:r>
        <w:fldChar w:fldCharType="end"/>
      </w:r>
    </w:p>
    <w:p w:rsidR="00A10EF5" w:rsidRDefault="00BE2E7A">
      <w:pPr>
        <w:pStyle w:val="indexentry0"/>
      </w:pPr>
      <w:hyperlink w:anchor="section_b88739c6126649f79d22b13923bd8d66">
        <w:r>
          <w:rPr>
            <w:rStyle w:val="Hyperlink"/>
          </w:rPr>
          <w:t>NTLM_RESPONSE message</w:t>
        </w:r>
      </w:hyperlink>
      <w:r>
        <w:t xml:space="preserve"> </w:t>
      </w:r>
      <w:r>
        <w:fldChar w:fldCharType="begin"/>
      </w:r>
      <w:r>
        <w:instrText>PAGEREF secti</w:instrText>
      </w:r>
      <w:r>
        <w:instrText>on_b88739c6126649f79d22b13923bd8d66</w:instrText>
      </w:r>
      <w:r>
        <w:fldChar w:fldCharType="separate"/>
      </w:r>
      <w:r>
        <w:rPr>
          <w:noProof/>
        </w:rPr>
        <w:t>34</w:t>
      </w:r>
      <w:r>
        <w:fldChar w:fldCharType="end"/>
      </w:r>
    </w:p>
    <w:p w:rsidR="00A10EF5" w:rsidRDefault="00BE2E7A">
      <w:pPr>
        <w:pStyle w:val="indexentry0"/>
      </w:pPr>
      <w:hyperlink w:anchor="section_907f519d621745b1b421dca10fc8af0d">
        <w:r>
          <w:rPr>
            <w:rStyle w:val="Hyperlink"/>
          </w:rPr>
          <w:t>NTLMheader message</w:t>
        </w:r>
      </w:hyperlink>
      <w:r>
        <w:t xml:space="preserve"> </w:t>
      </w:r>
      <w:r>
        <w:fldChar w:fldCharType="begin"/>
      </w:r>
      <w:r>
        <w:instrText>PAGEREF section_907f519d621745b1b421dca10fc8af0d</w:instrText>
      </w:r>
      <w:r>
        <w:fldChar w:fldCharType="separate"/>
      </w:r>
      <w:r>
        <w:rPr>
          <w:noProof/>
        </w:rPr>
        <w:t>16</w:t>
      </w:r>
      <w:r>
        <w:fldChar w:fldCharType="end"/>
      </w:r>
    </w:p>
    <w:p w:rsidR="00A10EF5" w:rsidRDefault="00BE2E7A">
      <w:pPr>
        <w:pStyle w:val="indexentry0"/>
      </w:pPr>
      <w:hyperlink w:anchor="section_b192b940a50843298513efb3342f2c85">
        <w:r>
          <w:rPr>
            <w:rStyle w:val="Hyperlink"/>
          </w:rPr>
          <w:t>NTLMSSP_MESSAGE_SIGNAT</w:t>
        </w:r>
        <w:r>
          <w:rPr>
            <w:rStyle w:val="Hyperlink"/>
          </w:rPr>
          <w:t>URE structure</w:t>
        </w:r>
      </w:hyperlink>
      <w:r>
        <w:t xml:space="preserve"> </w:t>
      </w:r>
      <w:r>
        <w:fldChar w:fldCharType="begin"/>
      </w:r>
      <w:r>
        <w:instrText>PAGEREF section_b192b940a50843298513efb3342f2c85</w:instrText>
      </w:r>
      <w:r>
        <w:fldChar w:fldCharType="separate"/>
      </w:r>
      <w:r>
        <w:rPr>
          <w:noProof/>
        </w:rPr>
        <w:t>36</w:t>
      </w:r>
      <w:r>
        <w:fldChar w:fldCharType="end"/>
      </w:r>
    </w:p>
    <w:p w:rsidR="00A10EF5" w:rsidRDefault="00BE2E7A">
      <w:pPr>
        <w:pStyle w:val="indexentry0"/>
      </w:pPr>
      <w:hyperlink w:anchor="section_2c3b4689d6f14dc685c90bf01ea34d9f">
        <w:r>
          <w:rPr>
            <w:rStyle w:val="Hyperlink"/>
          </w:rPr>
          <w:t>NTLMSSP_MESSAGE_SIGNATURE_EXTENDED_SESSIONSECURITY message</w:t>
        </w:r>
      </w:hyperlink>
      <w:r>
        <w:t xml:space="preserve"> </w:t>
      </w:r>
      <w:r>
        <w:fldChar w:fldCharType="begin"/>
      </w:r>
      <w:r>
        <w:instrText>PAGEREF section_2c3b4689d6f14dc685c90bf01ea34d9f</w:instrText>
      </w:r>
      <w:r>
        <w:fldChar w:fldCharType="separate"/>
      </w:r>
      <w:r>
        <w:rPr>
          <w:noProof/>
        </w:rPr>
        <w:t>37</w:t>
      </w:r>
      <w:r>
        <w:fldChar w:fldCharType="end"/>
      </w:r>
    </w:p>
    <w:p w:rsidR="00A10EF5" w:rsidRDefault="00BE2E7A">
      <w:pPr>
        <w:pStyle w:val="indexentry0"/>
      </w:pPr>
      <w:hyperlink w:anchor="section_83fbd0e78ab048738cbe795249b46b8a">
        <w:r>
          <w:rPr>
            <w:rStyle w:val="Hyperlink"/>
          </w:rPr>
          <w:t>NTLMSSP_MESSAGE_SIGNATURE_preNTLMv2 message</w:t>
        </w:r>
      </w:hyperlink>
      <w:r>
        <w:t xml:space="preserve"> </w:t>
      </w:r>
      <w:r>
        <w:fldChar w:fldCharType="begin"/>
      </w:r>
      <w:r>
        <w:instrText>PAGEREF section_83fbd0e78ab048738cbe795249b46b8a</w:instrText>
      </w:r>
      <w:r>
        <w:fldChar w:fldCharType="separate"/>
      </w:r>
      <w:r>
        <w:rPr>
          <w:noProof/>
        </w:rPr>
        <w:t>36</w:t>
      </w:r>
      <w:r>
        <w:fldChar w:fldCharType="end"/>
      </w:r>
    </w:p>
    <w:p w:rsidR="00A10EF5" w:rsidRDefault="00BE2E7A">
      <w:pPr>
        <w:pStyle w:val="indexentry0"/>
      </w:pPr>
      <w:r>
        <w:t>NTLMv1</w:t>
      </w:r>
    </w:p>
    <w:p w:rsidR="00A10EF5" w:rsidRDefault="00BE2E7A">
      <w:pPr>
        <w:pStyle w:val="indexentry0"/>
      </w:pPr>
      <w:r>
        <w:t xml:space="preserve">   </w:t>
      </w:r>
      <w:hyperlink w:anchor="section_464551a89fc4428eb3d3bc5bfb2e73a5">
        <w:r>
          <w:rPr>
            <w:rStyle w:val="Hyperlink"/>
          </w:rPr>
          <w:t>authentication</w:t>
        </w:r>
      </w:hyperlink>
      <w:r>
        <w:t xml:space="preserve"> </w:t>
      </w:r>
      <w:r>
        <w:fldChar w:fldCharType="begin"/>
      </w:r>
      <w:r>
        <w:instrText>PAGEREF section_464551a89fc4428eb3d3bc5bfb2e73a5</w:instrText>
      </w:r>
      <w:r>
        <w:fldChar w:fldCharType="separate"/>
      </w:r>
      <w:r>
        <w:rPr>
          <w:noProof/>
        </w:rPr>
        <w:t>55</w:t>
      </w:r>
      <w:r>
        <w:fldChar w:fldCharType="end"/>
      </w:r>
    </w:p>
    <w:p w:rsidR="00A10EF5" w:rsidRDefault="00BE2E7A">
      <w:pPr>
        <w:pStyle w:val="indexentry0"/>
      </w:pPr>
      <w:r>
        <w:t xml:space="preserve">      </w:t>
      </w:r>
      <w:hyperlink w:anchor="section_2624850f36e9403ca8321d9c7243acc2">
        <w:r>
          <w:rPr>
            <w:rStyle w:val="Hyperlink"/>
          </w:rPr>
          <w:t>example</w:t>
        </w:r>
      </w:hyperlink>
      <w:r>
        <w:t xml:space="preserve"> </w:t>
      </w:r>
      <w:r>
        <w:fldChar w:fldCharType="begin"/>
      </w:r>
      <w:r>
        <w:instrText>PAGEREF section_2624850f36e9403ca8321d9c7243acc2</w:instrText>
      </w:r>
      <w:r>
        <w:fldChar w:fldCharType="separate"/>
      </w:r>
      <w:r>
        <w:rPr>
          <w:noProof/>
        </w:rPr>
        <w:t>71</w:t>
      </w:r>
      <w:r>
        <w:fldChar w:fldCharType="end"/>
      </w:r>
    </w:p>
    <w:p w:rsidR="00A10EF5" w:rsidRDefault="00BE2E7A">
      <w:pPr>
        <w:pStyle w:val="indexentry0"/>
      </w:pPr>
      <w:r>
        <w:t xml:space="preserve">      </w:t>
      </w:r>
      <w:hyperlink w:anchor="section_9e2b483ed1854febaa4fdb6e2c0c49d9">
        <w:r>
          <w:rPr>
            <w:rStyle w:val="Hyperlink"/>
          </w:rPr>
          <w:t>GSS_Wrap</w:t>
        </w:r>
        <w:r>
          <w:rPr>
            <w:rStyle w:val="Hyperlink"/>
          </w:rPr>
          <w:t>Ex example</w:t>
        </w:r>
      </w:hyperlink>
      <w:r>
        <w:t xml:space="preserve"> </w:t>
      </w:r>
      <w:r>
        <w:fldChar w:fldCharType="begin"/>
      </w:r>
      <w:r>
        <w:instrText>PAGEREF section_9e2b483ed1854febaa4fdb6e2c0c49d9</w:instrText>
      </w:r>
      <w:r>
        <w:fldChar w:fldCharType="separate"/>
      </w:r>
      <w:r>
        <w:rPr>
          <w:noProof/>
        </w:rPr>
        <w:t>73</w:t>
      </w:r>
      <w:r>
        <w:fldChar w:fldCharType="end"/>
      </w:r>
    </w:p>
    <w:p w:rsidR="00A10EF5" w:rsidRDefault="00BE2E7A">
      <w:pPr>
        <w:pStyle w:val="indexentry0"/>
      </w:pPr>
      <w:r>
        <w:t xml:space="preserve">      </w:t>
      </w:r>
      <w:hyperlink w:anchor="section_ee78f3adae294de196a0fe46e64b6e31">
        <w:r>
          <w:rPr>
            <w:rStyle w:val="Hyperlink"/>
          </w:rPr>
          <w:t>messages example</w:t>
        </w:r>
      </w:hyperlink>
      <w:r>
        <w:t xml:space="preserve"> </w:t>
      </w:r>
      <w:r>
        <w:fldChar w:fldCharType="begin"/>
      </w:r>
      <w:r>
        <w:instrText>PAGEREF section_ee78f3adae294de196a0fe46e64b6e31</w:instrText>
      </w:r>
      <w:r>
        <w:fldChar w:fldCharType="separate"/>
      </w:r>
      <w:r>
        <w:rPr>
          <w:noProof/>
        </w:rPr>
        <w:t>73</w:t>
      </w:r>
      <w:r>
        <w:fldChar w:fldCharType="end"/>
      </w:r>
    </w:p>
    <w:p w:rsidR="00A10EF5" w:rsidRDefault="00BE2E7A">
      <w:pPr>
        <w:pStyle w:val="indexentry0"/>
      </w:pPr>
      <w:r>
        <w:t xml:space="preserve">   client challenge</w:t>
      </w:r>
    </w:p>
    <w:p w:rsidR="00A10EF5" w:rsidRDefault="00BE2E7A">
      <w:pPr>
        <w:pStyle w:val="indexentry0"/>
      </w:pPr>
      <w:r>
        <w:t xml:space="preserve">      </w:t>
      </w:r>
      <w:hyperlink w:anchor="section_62b3a4218a57477882df9064a282f207">
        <w:r>
          <w:rPr>
            <w:rStyle w:val="Hyperlink"/>
          </w:rPr>
          <w:t>example</w:t>
        </w:r>
      </w:hyperlink>
      <w:r>
        <w:t xml:space="preserve"> </w:t>
      </w:r>
      <w:r>
        <w:fldChar w:fldCharType="begin"/>
      </w:r>
      <w:r>
        <w:instrText>PAGEREF section_62b3a4218a57477882df9064a282f207</w:instrText>
      </w:r>
      <w:r>
        <w:fldChar w:fldCharType="separate"/>
      </w:r>
      <w:r>
        <w:rPr>
          <w:noProof/>
        </w:rPr>
        <w:t>74</w:t>
      </w:r>
      <w:r>
        <w:fldChar w:fldCharType="end"/>
      </w:r>
    </w:p>
    <w:p w:rsidR="00A10EF5" w:rsidRDefault="00BE2E7A">
      <w:pPr>
        <w:pStyle w:val="indexentry0"/>
      </w:pPr>
      <w:r>
        <w:t xml:space="preserve">      </w:t>
      </w:r>
      <w:hyperlink w:anchor="section_052aef59b55b4800b4a8e93eca1600d6">
        <w:r>
          <w:rPr>
            <w:rStyle w:val="Hyperlink"/>
          </w:rPr>
          <w:t>GSS_WrapEx example</w:t>
        </w:r>
      </w:hyperlink>
      <w:r>
        <w:t xml:space="preserve"> </w:t>
      </w:r>
      <w:r>
        <w:fldChar w:fldCharType="begin"/>
      </w:r>
      <w:r>
        <w:instrText>PAGEREF section_052aef59b55b4800b4a8e93eca1600d6</w:instrText>
      </w:r>
      <w:r>
        <w:fldChar w:fldCharType="separate"/>
      </w:r>
      <w:r>
        <w:rPr>
          <w:noProof/>
        </w:rPr>
        <w:t>76</w:t>
      </w:r>
      <w:r>
        <w:fldChar w:fldCharType="end"/>
      </w:r>
    </w:p>
    <w:p w:rsidR="00A10EF5" w:rsidRDefault="00BE2E7A">
      <w:pPr>
        <w:pStyle w:val="indexentry0"/>
      </w:pPr>
      <w:r>
        <w:t xml:space="preserve">      </w:t>
      </w:r>
      <w:hyperlink w:anchor="section_1b8010feb1d64263ae545f68080da185">
        <w:r>
          <w:rPr>
            <w:rStyle w:val="Hyperlink"/>
          </w:rPr>
          <w:t>messages example</w:t>
        </w:r>
      </w:hyperlink>
      <w:r>
        <w:t xml:space="preserve"> </w:t>
      </w:r>
      <w:r>
        <w:fldChar w:fldCharType="begin"/>
      </w:r>
      <w:r>
        <w:instrText>PAGEREF section_1b8010feb1d64263ae545f68080da185</w:instrText>
      </w:r>
      <w:r>
        <w:fldChar w:fldCharType="separate"/>
      </w:r>
      <w:r>
        <w:rPr>
          <w:noProof/>
        </w:rPr>
        <w:t>75</w:t>
      </w:r>
      <w:r>
        <w:fldChar w:fldCharType="end"/>
      </w:r>
    </w:p>
    <w:p w:rsidR="00A10EF5" w:rsidRDefault="00BE2E7A">
      <w:pPr>
        <w:pStyle w:val="indexentry0"/>
      </w:pPr>
      <w:r>
        <w:t xml:space="preserve">   </w:t>
      </w:r>
      <w:hyperlink w:anchor="section_1b72429ad8b84a04bc821eedc980b87a">
        <w:r>
          <w:rPr>
            <w:rStyle w:val="Hyperlink"/>
          </w:rPr>
          <w:t>overview</w:t>
        </w:r>
      </w:hyperlink>
      <w:r>
        <w:t xml:space="preserve"> </w:t>
      </w:r>
      <w:r>
        <w:fldChar w:fldCharType="begin"/>
      </w:r>
      <w:r>
        <w:instrText>PAGEREF section_1b72429ad8b84a04bc821eedc980b87a</w:instrText>
      </w:r>
      <w:r>
        <w:fldChar w:fldCharType="separate"/>
      </w:r>
      <w:r>
        <w:rPr>
          <w:noProof/>
        </w:rPr>
        <w:t>55</w:t>
      </w:r>
      <w:r>
        <w:fldChar w:fldCharType="end"/>
      </w:r>
    </w:p>
    <w:p w:rsidR="00A10EF5" w:rsidRDefault="00BE2E7A">
      <w:pPr>
        <w:pStyle w:val="indexentry0"/>
      </w:pPr>
      <w:r>
        <w:t>NTLMv2</w:t>
      </w:r>
    </w:p>
    <w:p w:rsidR="00A10EF5" w:rsidRDefault="00BE2E7A">
      <w:pPr>
        <w:pStyle w:val="indexentry0"/>
      </w:pPr>
      <w:r>
        <w:t xml:space="preserve">   </w:t>
      </w:r>
      <w:hyperlink w:anchor="section_5e55093891d4459fb67d75d70009e3f3">
        <w:r>
          <w:rPr>
            <w:rStyle w:val="Hyperlink"/>
          </w:rPr>
          <w:t>authentication</w:t>
        </w:r>
      </w:hyperlink>
      <w:r>
        <w:t xml:space="preserve"> </w:t>
      </w:r>
      <w:r>
        <w:fldChar w:fldCharType="begin"/>
      </w:r>
      <w:r>
        <w:instrText>PAGEREF section_5e55093891d4459fb67d75d70009e3f3</w:instrText>
      </w:r>
      <w:r>
        <w:fldChar w:fldCharType="separate"/>
      </w:r>
      <w:r>
        <w:rPr>
          <w:noProof/>
        </w:rPr>
        <w:t>57</w:t>
      </w:r>
      <w:r>
        <w:fldChar w:fldCharType="end"/>
      </w:r>
    </w:p>
    <w:p w:rsidR="00A10EF5" w:rsidRDefault="00BE2E7A">
      <w:pPr>
        <w:pStyle w:val="indexentry0"/>
      </w:pPr>
      <w:r>
        <w:t xml:space="preserve">      </w:t>
      </w:r>
      <w:hyperlink w:anchor="section_125f7a94933e4023a146a449e49bf774">
        <w:r>
          <w:rPr>
            <w:rStyle w:val="Hyperlink"/>
          </w:rPr>
          <w:t>example</w:t>
        </w:r>
      </w:hyperlink>
      <w:r>
        <w:t xml:space="preserve"> </w:t>
      </w:r>
      <w:r>
        <w:fldChar w:fldCharType="begin"/>
      </w:r>
      <w:r>
        <w:instrText>PAGEREF section_125f7a94933e4023a146a449e49bf774</w:instrText>
      </w:r>
      <w:r>
        <w:fldChar w:fldCharType="separate"/>
      </w:r>
      <w:r>
        <w:rPr>
          <w:noProof/>
        </w:rPr>
        <w:t>77</w:t>
      </w:r>
      <w:r>
        <w:fldChar w:fldCharType="end"/>
      </w:r>
    </w:p>
    <w:p w:rsidR="00A10EF5" w:rsidRDefault="00BE2E7A">
      <w:pPr>
        <w:pStyle w:val="indexentry0"/>
      </w:pPr>
      <w:r>
        <w:t xml:space="preserve">      </w:t>
      </w:r>
      <w:hyperlink w:anchor="section_9cdb7bb217e6409c99cc04590db064d4">
        <w:r>
          <w:rPr>
            <w:rStyle w:val="Hyperlink"/>
          </w:rPr>
          <w:t>GSS_WrapEx example</w:t>
        </w:r>
      </w:hyperlink>
      <w:r>
        <w:t xml:space="preserve"> </w:t>
      </w:r>
      <w:r>
        <w:fldChar w:fldCharType="begin"/>
      </w:r>
      <w:r>
        <w:instrText>PAGEREF section_9cdb7bb217e6409c99cc04590db064d4</w:instrText>
      </w:r>
      <w:r>
        <w:fldChar w:fldCharType="separate"/>
      </w:r>
      <w:r>
        <w:rPr>
          <w:noProof/>
        </w:rPr>
        <w:t>79</w:t>
      </w:r>
      <w:r>
        <w:fldChar w:fldCharType="end"/>
      </w:r>
    </w:p>
    <w:p w:rsidR="00A10EF5" w:rsidRDefault="00BE2E7A">
      <w:pPr>
        <w:pStyle w:val="indexentry0"/>
      </w:pPr>
      <w:r>
        <w:t xml:space="preserve">      </w:t>
      </w:r>
      <w:hyperlink w:anchor="section_bc612491fb0b482991bc7c6b95ff67fe">
        <w:r>
          <w:rPr>
            <w:rStyle w:val="Hyperlink"/>
          </w:rPr>
          <w:t>messages example</w:t>
        </w:r>
      </w:hyperlink>
      <w:r>
        <w:t xml:space="preserve"> </w:t>
      </w:r>
      <w:r>
        <w:fldChar w:fldCharType="begin"/>
      </w:r>
      <w:r>
        <w:instrText>PAGEREF section_bc612491fb0</w:instrText>
      </w:r>
      <w:r>
        <w:instrText>b482991bc7c6b95ff67fe</w:instrText>
      </w:r>
      <w:r>
        <w:fldChar w:fldCharType="separate"/>
      </w:r>
      <w:r>
        <w:rPr>
          <w:noProof/>
        </w:rPr>
        <w:t>78</w:t>
      </w:r>
      <w:r>
        <w:fldChar w:fldCharType="end"/>
      </w:r>
    </w:p>
    <w:p w:rsidR="00A10EF5" w:rsidRDefault="00BE2E7A">
      <w:pPr>
        <w:pStyle w:val="indexentry0"/>
      </w:pPr>
      <w:r>
        <w:t xml:space="preserve">   </w:t>
      </w:r>
      <w:hyperlink w:anchor="section_1b72429ad8b84a04bc821eedc980b87a">
        <w:r>
          <w:rPr>
            <w:rStyle w:val="Hyperlink"/>
          </w:rPr>
          <w:t>overview</w:t>
        </w:r>
      </w:hyperlink>
      <w:r>
        <w:t xml:space="preserve"> </w:t>
      </w:r>
      <w:r>
        <w:fldChar w:fldCharType="begin"/>
      </w:r>
      <w:r>
        <w:instrText>PAGEREF section_1b72429ad8b84a04bc821eedc980b87a</w:instrText>
      </w:r>
      <w:r>
        <w:fldChar w:fldCharType="separate"/>
      </w:r>
      <w:r>
        <w:rPr>
          <w:noProof/>
        </w:rPr>
        <w:t>55</w:t>
      </w:r>
      <w:r>
        <w:fldChar w:fldCharType="end"/>
      </w:r>
    </w:p>
    <w:p w:rsidR="00A10EF5" w:rsidRDefault="00BE2E7A">
      <w:pPr>
        <w:pStyle w:val="indexentry0"/>
      </w:pPr>
      <w:hyperlink w:anchor="section_aee311d621a7447092a5c4ecb022a87b">
        <w:r>
          <w:rPr>
            <w:rStyle w:val="Hyperlink"/>
          </w:rPr>
          <w:t>NTLMv2_CLIENT_CHALLENGE message</w:t>
        </w:r>
      </w:hyperlink>
      <w:r>
        <w:t xml:space="preserve"> </w:t>
      </w:r>
      <w:r>
        <w:fldChar w:fldCharType="begin"/>
      </w:r>
      <w:r>
        <w:instrText>PAGEREF s</w:instrText>
      </w:r>
      <w:r>
        <w:instrText>ection_aee311d621a7447092a5c4ecb022a87b</w:instrText>
      </w:r>
      <w:r>
        <w:fldChar w:fldCharType="separate"/>
      </w:r>
      <w:r>
        <w:rPr>
          <w:noProof/>
        </w:rPr>
        <w:t>34</w:t>
      </w:r>
      <w:r>
        <w:fldChar w:fldCharType="end"/>
      </w:r>
    </w:p>
    <w:p w:rsidR="00A10EF5" w:rsidRDefault="00BE2E7A">
      <w:pPr>
        <w:pStyle w:val="indexentry0"/>
      </w:pPr>
      <w:hyperlink w:anchor="section_d43e22246fc3449d9f37b90b55a29c80">
        <w:r>
          <w:rPr>
            <w:rStyle w:val="Hyperlink"/>
          </w:rPr>
          <w:t>NTLMv2_RESPONSE message</w:t>
        </w:r>
      </w:hyperlink>
      <w:r>
        <w:t xml:space="preserve"> </w:t>
      </w:r>
      <w:r>
        <w:fldChar w:fldCharType="begin"/>
      </w:r>
      <w:r>
        <w:instrText>PAGEREF section_d43e22246fc3449d9f37b90b55a29c80</w:instrText>
      </w:r>
      <w:r>
        <w:fldChar w:fldCharType="separate"/>
      </w:r>
      <w:r>
        <w:rPr>
          <w:noProof/>
        </w:rPr>
        <w:t>35</w:t>
      </w:r>
      <w:r>
        <w:fldChar w:fldCharType="end"/>
      </w:r>
    </w:p>
    <w:p w:rsidR="00A10EF5" w:rsidRDefault="00A10EF5">
      <w:pPr>
        <w:spacing w:before="0" w:after="0"/>
        <w:rPr>
          <w:sz w:val="16"/>
        </w:rPr>
      </w:pPr>
    </w:p>
    <w:p w:rsidR="00A10EF5" w:rsidRDefault="00BE2E7A">
      <w:pPr>
        <w:pStyle w:val="indexheader"/>
      </w:pPr>
      <w:r>
        <w:t>O</w:t>
      </w:r>
    </w:p>
    <w:p w:rsidR="00A10EF5" w:rsidRDefault="00A10EF5">
      <w:pPr>
        <w:spacing w:before="0" w:after="0"/>
        <w:rPr>
          <w:sz w:val="16"/>
        </w:rPr>
      </w:pPr>
    </w:p>
    <w:p w:rsidR="00A10EF5" w:rsidRDefault="00BE2E7A">
      <w:pPr>
        <w:pStyle w:val="indexentry0"/>
      </w:pPr>
      <w:r>
        <w:t>Other local events</w:t>
      </w:r>
    </w:p>
    <w:p w:rsidR="00A10EF5" w:rsidRDefault="00BE2E7A">
      <w:pPr>
        <w:pStyle w:val="indexentry0"/>
      </w:pPr>
      <w:r>
        <w:t xml:space="preserve">   </w:t>
      </w:r>
      <w:hyperlink w:anchor="section_c2a6b3d888fd492e9d518ca91c251ab3">
        <w:r>
          <w:rPr>
            <w:rStyle w:val="Hyperlink"/>
          </w:rPr>
          <w:t>client</w:t>
        </w:r>
      </w:hyperlink>
      <w:r>
        <w:t xml:space="preserve"> </w:t>
      </w:r>
      <w:r>
        <w:fldChar w:fldCharType="begin"/>
      </w:r>
      <w:r>
        <w:instrText>PAGEREF section_c2a6b3d888fd492e9d518ca91c251ab3</w:instrText>
      </w:r>
      <w:r>
        <w:fldChar w:fldCharType="separate"/>
      </w:r>
      <w:r>
        <w:rPr>
          <w:noProof/>
        </w:rPr>
        <w:t>47</w:t>
      </w:r>
      <w:r>
        <w:fldChar w:fldCharType="end"/>
      </w:r>
    </w:p>
    <w:p w:rsidR="00A10EF5" w:rsidRDefault="00BE2E7A">
      <w:pPr>
        <w:pStyle w:val="indexentry0"/>
      </w:pPr>
      <w:r>
        <w:t xml:space="preserve">   </w:t>
      </w:r>
      <w:hyperlink w:anchor="section_0305ae179e504748977c92a880977a1d">
        <w:r>
          <w:rPr>
            <w:rStyle w:val="Hyperlink"/>
          </w:rPr>
          <w:t>server</w:t>
        </w:r>
      </w:hyperlink>
      <w:r>
        <w:t xml:space="preserve"> </w:t>
      </w:r>
      <w:r>
        <w:fldChar w:fldCharType="begin"/>
      </w:r>
      <w:r>
        <w:instrText>PAGEREF section_0305ae179e504748977c92a880977a1d</w:instrText>
      </w:r>
      <w:r>
        <w:fldChar w:fldCharType="separate"/>
      </w:r>
      <w:r>
        <w:rPr>
          <w:noProof/>
        </w:rPr>
        <w:t>55</w:t>
      </w:r>
      <w:r>
        <w:fldChar w:fldCharType="end"/>
      </w:r>
    </w:p>
    <w:p w:rsidR="00A10EF5" w:rsidRDefault="00BE2E7A">
      <w:pPr>
        <w:pStyle w:val="indexentry0"/>
      </w:pPr>
      <w:hyperlink w:anchor="section_c50a85f0594042d89e82ed206902e919">
        <w:r>
          <w:rPr>
            <w:rStyle w:val="Hyperlink"/>
          </w:rPr>
          <w:t>Overview (synopsis)</w:t>
        </w:r>
      </w:hyperlink>
      <w:r>
        <w:t xml:space="preserve"> </w:t>
      </w:r>
      <w:r>
        <w:fldChar w:fldCharType="begin"/>
      </w:r>
      <w:r>
        <w:instrText>PAGEREF section_c50a85f0594042d89e82ed206902e919</w:instrText>
      </w:r>
      <w:r>
        <w:fldChar w:fldCharType="separate"/>
      </w:r>
      <w:r>
        <w:rPr>
          <w:noProof/>
        </w:rPr>
        <w:t>11</w:t>
      </w:r>
      <w:r>
        <w:fldChar w:fldCharType="end"/>
      </w:r>
    </w:p>
    <w:p w:rsidR="00A10EF5" w:rsidRDefault="00A10EF5">
      <w:pPr>
        <w:spacing w:before="0" w:after="0"/>
        <w:rPr>
          <w:sz w:val="16"/>
        </w:rPr>
      </w:pPr>
    </w:p>
    <w:p w:rsidR="00A10EF5" w:rsidRDefault="00BE2E7A">
      <w:pPr>
        <w:pStyle w:val="indexheader"/>
      </w:pPr>
      <w:r>
        <w:t>P</w:t>
      </w:r>
    </w:p>
    <w:p w:rsidR="00A10EF5" w:rsidRDefault="00A10EF5">
      <w:pPr>
        <w:spacing w:before="0" w:after="0"/>
        <w:rPr>
          <w:sz w:val="16"/>
        </w:rPr>
      </w:pPr>
    </w:p>
    <w:p w:rsidR="00A10EF5" w:rsidRDefault="00BE2E7A">
      <w:pPr>
        <w:pStyle w:val="indexentry0"/>
      </w:pPr>
      <w:hyperlink w:anchor="section_de671422218443ca92f4b9f64aa5524b">
        <w:r>
          <w:rPr>
            <w:rStyle w:val="Hyperlink"/>
          </w:rPr>
          <w:t>Parameters - security index</w:t>
        </w:r>
      </w:hyperlink>
      <w:r>
        <w:t xml:space="preserve"> </w:t>
      </w:r>
      <w:r>
        <w:fldChar w:fldCharType="begin"/>
      </w:r>
      <w:r>
        <w:instrText>PAGEREF section_de671422218443ca92f4b9f64aa5524b</w:instrText>
      </w:r>
      <w:r>
        <w:fldChar w:fldCharType="separate"/>
      </w:r>
      <w:r>
        <w:rPr>
          <w:noProof/>
        </w:rPr>
        <w:t>81</w:t>
      </w:r>
      <w:r>
        <w:fldChar w:fldCharType="end"/>
      </w:r>
    </w:p>
    <w:p w:rsidR="00A10EF5" w:rsidRDefault="00BE2E7A">
      <w:pPr>
        <w:pStyle w:val="indexentry0"/>
      </w:pPr>
      <w:hyperlink w:anchor="section_07f717271e54486f8b89cde8a4ddacd5">
        <w:r>
          <w:rPr>
            <w:rStyle w:val="Hyperlink"/>
          </w:rPr>
          <w:t>Preconditions</w:t>
        </w:r>
      </w:hyperlink>
      <w:r>
        <w:t xml:space="preserve"> </w:t>
      </w:r>
      <w:r>
        <w:fldChar w:fldCharType="begin"/>
      </w:r>
      <w:r>
        <w:instrText>PAGEREF section_07f717271e54486f8b89cde8a4ddacd5</w:instrText>
      </w:r>
      <w:r>
        <w:fldChar w:fldCharType="separate"/>
      </w:r>
      <w:r>
        <w:rPr>
          <w:noProof/>
        </w:rPr>
        <w:t>15</w:t>
      </w:r>
      <w:r>
        <w:fldChar w:fldCharType="end"/>
      </w:r>
    </w:p>
    <w:p w:rsidR="00A10EF5" w:rsidRDefault="00BE2E7A">
      <w:pPr>
        <w:pStyle w:val="indexentry0"/>
      </w:pPr>
      <w:hyperlink w:anchor="section_07f717271e54486f8b89cde8a4ddacd5">
        <w:r>
          <w:rPr>
            <w:rStyle w:val="Hyperlink"/>
          </w:rPr>
          <w:t>Prerequisites</w:t>
        </w:r>
      </w:hyperlink>
      <w:r>
        <w:t xml:space="preserve"> </w:t>
      </w:r>
      <w:r>
        <w:fldChar w:fldCharType="begin"/>
      </w:r>
      <w:r>
        <w:instrText>PAGEREF section_07f717271e54486f8b89cde8a4ddacd5</w:instrText>
      </w:r>
      <w:r>
        <w:fldChar w:fldCharType="separate"/>
      </w:r>
      <w:r>
        <w:rPr>
          <w:noProof/>
        </w:rPr>
        <w:t>15</w:t>
      </w:r>
      <w:r>
        <w:fldChar w:fldCharType="end"/>
      </w:r>
    </w:p>
    <w:p w:rsidR="00A10EF5" w:rsidRDefault="00BE2E7A">
      <w:pPr>
        <w:pStyle w:val="indexentry0"/>
      </w:pPr>
      <w:hyperlink w:anchor="section_a211d89421bc4b8b86bab83d0c167b00">
        <w:r>
          <w:rPr>
            <w:rStyle w:val="Hyperlink"/>
          </w:rPr>
          <w:t>Product behavior</w:t>
        </w:r>
      </w:hyperlink>
      <w:r>
        <w:t xml:space="preserve"> </w:t>
      </w:r>
      <w:r>
        <w:fldChar w:fldCharType="begin"/>
      </w:r>
      <w:r>
        <w:instrText>PAGEREF section_a211d89421bc4b8b86bab83d0c167b00</w:instrText>
      </w:r>
      <w:r>
        <w:fldChar w:fldCharType="separate"/>
      </w:r>
      <w:r>
        <w:rPr>
          <w:noProof/>
        </w:rPr>
        <w:t>85</w:t>
      </w:r>
      <w:r>
        <w:fldChar w:fldCharType="end"/>
      </w:r>
    </w:p>
    <w:p w:rsidR="00A10EF5" w:rsidRDefault="00BE2E7A">
      <w:pPr>
        <w:pStyle w:val="indexentry0"/>
      </w:pPr>
      <w:r>
        <w:t>Protocol Details</w:t>
      </w:r>
    </w:p>
    <w:p w:rsidR="00A10EF5" w:rsidRDefault="00BE2E7A">
      <w:pPr>
        <w:pStyle w:val="indexentry0"/>
      </w:pPr>
      <w:r>
        <w:t xml:space="preserve">   </w:t>
      </w:r>
      <w:hyperlink w:anchor="section_a25aef49de574c6e92f8ed0a711d3802">
        <w:r>
          <w:rPr>
            <w:rStyle w:val="Hyperlink"/>
          </w:rPr>
          <w:t>overview</w:t>
        </w:r>
      </w:hyperlink>
      <w:r>
        <w:t xml:space="preserve"> </w:t>
      </w:r>
      <w:r>
        <w:fldChar w:fldCharType="begin"/>
      </w:r>
      <w:r>
        <w:instrText>PAGEREF section_a25aef49de574c6e92f8ed0a711d3802</w:instrText>
      </w:r>
      <w:r>
        <w:fldChar w:fldCharType="separate"/>
      </w:r>
      <w:r>
        <w:rPr>
          <w:noProof/>
        </w:rPr>
        <w:t>39</w:t>
      </w:r>
      <w:r>
        <w:fldChar w:fldCharType="end"/>
      </w:r>
    </w:p>
    <w:p w:rsidR="00A10EF5" w:rsidRDefault="00A10EF5">
      <w:pPr>
        <w:spacing w:before="0" w:after="0"/>
        <w:rPr>
          <w:sz w:val="16"/>
        </w:rPr>
      </w:pPr>
    </w:p>
    <w:p w:rsidR="00A10EF5" w:rsidRDefault="00BE2E7A">
      <w:pPr>
        <w:pStyle w:val="indexheader"/>
      </w:pPr>
      <w:r>
        <w:t>R</w:t>
      </w:r>
    </w:p>
    <w:p w:rsidR="00A10EF5" w:rsidRDefault="00A10EF5">
      <w:pPr>
        <w:spacing w:before="0" w:after="0"/>
        <w:rPr>
          <w:sz w:val="16"/>
        </w:rPr>
      </w:pPr>
    </w:p>
    <w:p w:rsidR="00A10EF5" w:rsidRDefault="00BE2E7A">
      <w:pPr>
        <w:pStyle w:val="indexentry0"/>
      </w:pPr>
      <w:hyperlink w:anchor="section_b422bfb571404fcba4c9c1e73c9b7b94">
        <w:r>
          <w:rPr>
            <w:rStyle w:val="Hyperlink"/>
          </w:rPr>
          <w:t>References</w:t>
        </w:r>
      </w:hyperlink>
      <w:r>
        <w:t xml:space="preserve"> </w:t>
      </w:r>
      <w:r>
        <w:fldChar w:fldCharType="begin"/>
      </w:r>
      <w:r>
        <w:instrText>PAGEREF section_b422bfb571404fcba4c9c1e73c9b7b94</w:instrText>
      </w:r>
      <w:r>
        <w:fldChar w:fldCharType="separate"/>
      </w:r>
      <w:r>
        <w:rPr>
          <w:noProof/>
        </w:rPr>
        <w:t>10</w:t>
      </w:r>
      <w:r>
        <w:fldChar w:fldCharType="end"/>
      </w:r>
    </w:p>
    <w:p w:rsidR="00A10EF5" w:rsidRDefault="00BE2E7A">
      <w:pPr>
        <w:pStyle w:val="indexentry0"/>
      </w:pPr>
      <w:r>
        <w:t xml:space="preserve">   </w:t>
      </w:r>
      <w:hyperlink w:anchor="section_138847e10adb40b7b307e71ff3f909f5">
        <w:r>
          <w:rPr>
            <w:rStyle w:val="Hyperlink"/>
          </w:rPr>
          <w:t>informative</w:t>
        </w:r>
      </w:hyperlink>
      <w:r>
        <w:t xml:space="preserve"> </w:t>
      </w:r>
      <w:r>
        <w:fldChar w:fldCharType="begin"/>
      </w:r>
      <w:r>
        <w:instrText>PAGEREF section_138847e10adb40b7b307e71ff3f909f5</w:instrText>
      </w:r>
      <w:r>
        <w:fldChar w:fldCharType="separate"/>
      </w:r>
      <w:r>
        <w:rPr>
          <w:noProof/>
        </w:rPr>
        <w:t>11</w:t>
      </w:r>
      <w:r>
        <w:fldChar w:fldCharType="end"/>
      </w:r>
    </w:p>
    <w:p w:rsidR="00A10EF5" w:rsidRDefault="00BE2E7A">
      <w:pPr>
        <w:pStyle w:val="indexentry0"/>
      </w:pPr>
      <w:r>
        <w:t xml:space="preserve">   </w:t>
      </w:r>
      <w:hyperlink w:anchor="section_3c88d453b53a40049a662ded619dcd27">
        <w:r>
          <w:rPr>
            <w:rStyle w:val="Hyperlink"/>
          </w:rPr>
          <w:t>normative</w:t>
        </w:r>
      </w:hyperlink>
      <w:r>
        <w:t xml:space="preserve"> </w:t>
      </w:r>
      <w:r>
        <w:fldChar w:fldCharType="begin"/>
      </w:r>
      <w:r>
        <w:instrText>PAGEREF section_3c88d453b53a40049a662ded619dcd27</w:instrText>
      </w:r>
      <w:r>
        <w:fldChar w:fldCharType="separate"/>
      </w:r>
      <w:r>
        <w:rPr>
          <w:noProof/>
        </w:rPr>
        <w:t>10</w:t>
      </w:r>
      <w:r>
        <w:fldChar w:fldCharType="end"/>
      </w:r>
    </w:p>
    <w:p w:rsidR="00A10EF5" w:rsidRDefault="00BE2E7A">
      <w:pPr>
        <w:pStyle w:val="indexentry0"/>
      </w:pPr>
      <w:hyperlink w:anchor="section_df6c1c0a54d8461281fba5ea7efffc80">
        <w:r>
          <w:rPr>
            <w:rStyle w:val="Hyperlink"/>
          </w:rPr>
          <w:t>Relationship to other protocols</w:t>
        </w:r>
      </w:hyperlink>
      <w:r>
        <w:t xml:space="preserve"> </w:t>
      </w:r>
      <w:r>
        <w:fldChar w:fldCharType="begin"/>
      </w:r>
      <w:r>
        <w:instrText>PAGEREF section_df6c1c0a54d8461281fba5ea7efffc80</w:instrText>
      </w:r>
      <w:r>
        <w:fldChar w:fldCharType="separate"/>
      </w:r>
      <w:r>
        <w:rPr>
          <w:noProof/>
        </w:rPr>
        <w:t>14</w:t>
      </w:r>
      <w:r>
        <w:fldChar w:fldCharType="end"/>
      </w:r>
    </w:p>
    <w:p w:rsidR="00A10EF5" w:rsidRDefault="00BE2E7A">
      <w:pPr>
        <w:pStyle w:val="indexentry0"/>
      </w:pPr>
      <w:hyperlink w:anchor="section_f221c061cc40447195dad2ff71c85c5b">
        <w:r>
          <w:rPr>
            <w:rStyle w:val="Hyperlink"/>
          </w:rPr>
          <w:t>Restriction_Encoding message</w:t>
        </w:r>
      </w:hyperlink>
      <w:r>
        <w:t xml:space="preserve"> </w:t>
      </w:r>
      <w:r>
        <w:fldChar w:fldCharType="begin"/>
      </w:r>
      <w:r>
        <w:instrText>PAGEREF section_f</w:instrText>
      </w:r>
      <w:r>
        <w:instrText>221c061cc40447195dad2ff71c85c5b</w:instrText>
      </w:r>
      <w:r>
        <w:fldChar w:fldCharType="separate"/>
      </w:r>
      <w:r>
        <w:rPr>
          <w:noProof/>
        </w:rPr>
        <w:t>30</w:t>
      </w:r>
      <w:r>
        <w:fldChar w:fldCharType="end"/>
      </w:r>
    </w:p>
    <w:p w:rsidR="00A10EF5" w:rsidRDefault="00A10EF5">
      <w:pPr>
        <w:spacing w:before="0" w:after="0"/>
        <w:rPr>
          <w:sz w:val="16"/>
        </w:rPr>
      </w:pPr>
    </w:p>
    <w:p w:rsidR="00A10EF5" w:rsidRDefault="00BE2E7A">
      <w:pPr>
        <w:pStyle w:val="indexheader"/>
      </w:pPr>
      <w:r>
        <w:t>S</w:t>
      </w:r>
    </w:p>
    <w:p w:rsidR="00A10EF5" w:rsidRDefault="00A10EF5">
      <w:pPr>
        <w:spacing w:before="0" w:after="0"/>
        <w:rPr>
          <w:sz w:val="16"/>
        </w:rPr>
      </w:pPr>
    </w:p>
    <w:p w:rsidR="00A10EF5" w:rsidRDefault="00BE2E7A">
      <w:pPr>
        <w:pStyle w:val="indexentry0"/>
      </w:pPr>
      <w:r>
        <w:t>SEALKEY (</w:t>
      </w:r>
      <w:hyperlink w:anchor="section_dfd37c8d96ba48e584bf73d0eb883165">
        <w:r>
          <w:rPr>
            <w:rStyle w:val="Hyperlink"/>
          </w:rPr>
          <w:t>section 3.4.5</w:t>
        </w:r>
      </w:hyperlink>
      <w:r>
        <w:t xml:space="preserve"> </w:t>
      </w:r>
      <w:r>
        <w:fldChar w:fldCharType="begin"/>
      </w:r>
      <w:r>
        <w:instrText>PAGEREF section_dfd37c8d96ba48e584bf73d0eb883165</w:instrText>
      </w:r>
      <w:r>
        <w:fldChar w:fldCharType="separate"/>
      </w:r>
      <w:r>
        <w:rPr>
          <w:noProof/>
        </w:rPr>
        <w:t>62</w:t>
      </w:r>
      <w:r>
        <w:fldChar w:fldCharType="end"/>
      </w:r>
      <w:r>
        <w:t xml:space="preserve">, </w:t>
      </w:r>
      <w:hyperlink w:anchor="section_bf39181de95d40d7a740ab4ec3dc363d">
        <w:r>
          <w:rPr>
            <w:rStyle w:val="Hyperlink"/>
          </w:rPr>
          <w:t>section 3.4.5.3</w:t>
        </w:r>
      </w:hyperlink>
      <w:r>
        <w:t xml:space="preserve"> </w:t>
      </w:r>
      <w:r>
        <w:fldChar w:fldCharType="begin"/>
      </w:r>
      <w:r>
        <w:instrText>PAGEREF section_bf39181de95d40d7a740ab4ec3dc363d</w:instrText>
      </w:r>
      <w:r>
        <w:fldChar w:fldCharType="separate"/>
      </w:r>
      <w:r>
        <w:rPr>
          <w:noProof/>
        </w:rPr>
        <w:t>64</w:t>
      </w:r>
      <w:r>
        <w:fldChar w:fldCharType="end"/>
      </w:r>
      <w:r>
        <w:t>)</w:t>
      </w:r>
    </w:p>
    <w:p w:rsidR="00A10EF5" w:rsidRDefault="00BE2E7A">
      <w:pPr>
        <w:pStyle w:val="indexentry0"/>
      </w:pPr>
      <w:r>
        <w:t>Security</w:t>
      </w:r>
    </w:p>
    <w:p w:rsidR="00A10EF5" w:rsidRDefault="00BE2E7A">
      <w:pPr>
        <w:pStyle w:val="indexentry0"/>
      </w:pPr>
      <w:r>
        <w:t xml:space="preserve">   </w:t>
      </w:r>
      <w:hyperlink w:anchor="section_1e8466084c5f41f484541b91af8a755b">
        <w:r>
          <w:rPr>
            <w:rStyle w:val="Hyperlink"/>
          </w:rPr>
          <w:t>implementer considerations</w:t>
        </w:r>
      </w:hyperlink>
      <w:r>
        <w:t xml:space="preserve"> </w:t>
      </w:r>
      <w:r>
        <w:fldChar w:fldCharType="begin"/>
      </w:r>
      <w:r>
        <w:instrText>PAGEREF section_1e8466084c5f41f484541b91af8a755b</w:instrText>
      </w:r>
      <w:r>
        <w:fldChar w:fldCharType="separate"/>
      </w:r>
      <w:r>
        <w:rPr>
          <w:noProof/>
        </w:rPr>
        <w:t>81</w:t>
      </w:r>
      <w:r>
        <w:fldChar w:fldCharType="end"/>
      </w:r>
    </w:p>
    <w:p w:rsidR="00A10EF5" w:rsidRDefault="00BE2E7A">
      <w:pPr>
        <w:pStyle w:val="indexentry0"/>
      </w:pPr>
      <w:r>
        <w:t xml:space="preserve">   </w:t>
      </w:r>
      <w:hyperlink w:anchor="section_de671422218443ca92f4b9f64aa5524b">
        <w:r>
          <w:rPr>
            <w:rStyle w:val="Hyperlink"/>
          </w:rPr>
          <w:t>parameter index</w:t>
        </w:r>
      </w:hyperlink>
      <w:r>
        <w:t xml:space="preserve"> </w:t>
      </w:r>
      <w:r>
        <w:fldChar w:fldCharType="begin"/>
      </w:r>
      <w:r>
        <w:instrText>PAGEREF section_de671422218443ca92f4b9f64aa5524b</w:instrText>
      </w:r>
      <w:r>
        <w:fldChar w:fldCharType="separate"/>
      </w:r>
      <w:r>
        <w:rPr>
          <w:noProof/>
        </w:rPr>
        <w:t>81</w:t>
      </w:r>
      <w:r>
        <w:fldChar w:fldCharType="end"/>
      </w:r>
    </w:p>
    <w:p w:rsidR="00A10EF5" w:rsidRDefault="00BE2E7A">
      <w:pPr>
        <w:pStyle w:val="indexentry0"/>
      </w:pPr>
      <w:r>
        <w:t xml:space="preserve">   </w:t>
      </w:r>
      <w:hyperlink w:anchor="section_d1c86e81eb6647fd8a6f970050121347">
        <w:r>
          <w:rPr>
            <w:rStyle w:val="Hyperlink"/>
          </w:rPr>
          <w:t>session</w:t>
        </w:r>
      </w:hyperlink>
      <w:r>
        <w:t xml:space="preserve"> </w:t>
      </w:r>
      <w:r>
        <w:fldChar w:fldCharType="begin"/>
      </w:r>
      <w:r>
        <w:instrText>PAGEREF section_d1c86e81eb6647fd8a6f970050121347</w:instrText>
      </w:r>
      <w:r>
        <w:fldChar w:fldCharType="separate"/>
      </w:r>
      <w:r>
        <w:rPr>
          <w:noProof/>
        </w:rPr>
        <w:t>58</w:t>
      </w:r>
      <w:r>
        <w:fldChar w:fldCharType="end"/>
      </w:r>
    </w:p>
    <w:p w:rsidR="00A10EF5" w:rsidRDefault="00BE2E7A">
      <w:pPr>
        <w:pStyle w:val="indexentry0"/>
      </w:pPr>
      <w:r>
        <w:t>Sequencing rules</w:t>
      </w:r>
    </w:p>
    <w:p w:rsidR="00A10EF5" w:rsidRDefault="00BE2E7A">
      <w:pPr>
        <w:pStyle w:val="indexentry0"/>
      </w:pPr>
      <w:r>
        <w:t xml:space="preserve">   </w:t>
      </w:r>
      <w:hyperlink w:anchor="section_550de46c71e54f5e9dfd6e5ec6bcc454">
        <w:r>
          <w:rPr>
            <w:rStyle w:val="Hyperlink"/>
          </w:rPr>
          <w:t>client</w:t>
        </w:r>
      </w:hyperlink>
      <w:r>
        <w:t xml:space="preserve"> </w:t>
      </w:r>
      <w:r>
        <w:fldChar w:fldCharType="begin"/>
      </w:r>
      <w:r>
        <w:instrText>PAGEREF section_550de46c71e54f5e9dfd6e5ec6bcc454</w:instrText>
      </w:r>
      <w:r>
        <w:fldChar w:fldCharType="separate"/>
      </w:r>
      <w:r>
        <w:rPr>
          <w:noProof/>
        </w:rPr>
        <w:t>42</w:t>
      </w:r>
      <w:r>
        <w:fldChar w:fldCharType="end"/>
      </w:r>
    </w:p>
    <w:p w:rsidR="00A10EF5" w:rsidRDefault="00BE2E7A">
      <w:pPr>
        <w:pStyle w:val="indexentry0"/>
      </w:pPr>
      <w:r>
        <w:t xml:space="preserve">      </w:t>
      </w:r>
      <w:hyperlink w:anchor="section_4bc86c44cc2f49dd94c5d04bb5bcc217">
        <w:r>
          <w:rPr>
            <w:rStyle w:val="Hyperlink"/>
          </w:rPr>
          <w:t>connectionless</w:t>
        </w:r>
      </w:hyperlink>
      <w:r>
        <w:t xml:space="preserve"> </w:t>
      </w:r>
      <w:r>
        <w:fldChar w:fldCharType="begin"/>
      </w:r>
      <w:r>
        <w:instrText>PAGEREF section_4bc86c44cc2f49dd94c5d04bb5bcc217</w:instrText>
      </w:r>
      <w:r>
        <w:fldChar w:fldCharType="separate"/>
      </w:r>
      <w:r>
        <w:rPr>
          <w:noProof/>
        </w:rPr>
        <w:t>45</w:t>
      </w:r>
      <w:r>
        <w:fldChar w:fldCharType="end"/>
      </w:r>
    </w:p>
    <w:p w:rsidR="00A10EF5" w:rsidRDefault="00BE2E7A">
      <w:pPr>
        <w:pStyle w:val="indexentry0"/>
      </w:pPr>
      <w:r>
        <w:t xml:space="preserve">      </w:t>
      </w:r>
      <w:hyperlink w:anchor="section_1f18ef3b7d624e1aa8a76bc0607fad70">
        <w:r>
          <w:rPr>
            <w:rStyle w:val="Hyperlink"/>
          </w:rPr>
          <w:t>connection-oriented</w:t>
        </w:r>
      </w:hyperlink>
      <w:r>
        <w:t xml:space="preserve"> </w:t>
      </w:r>
      <w:r>
        <w:fldChar w:fldCharType="begin"/>
      </w:r>
      <w:r>
        <w:instrText>PAGEREF section_1f18ef3b7d624e1aa8a76bc0607fad70</w:instrText>
      </w:r>
      <w:r>
        <w:fldChar w:fldCharType="separate"/>
      </w:r>
      <w:r>
        <w:rPr>
          <w:noProof/>
        </w:rPr>
        <w:t>42</w:t>
      </w:r>
      <w:r>
        <w:fldChar w:fldCharType="end"/>
      </w:r>
    </w:p>
    <w:p w:rsidR="00A10EF5" w:rsidRDefault="00BE2E7A">
      <w:pPr>
        <w:pStyle w:val="indexentry0"/>
      </w:pPr>
      <w:r>
        <w:t xml:space="preserve">      </w:t>
      </w:r>
      <w:hyperlink w:anchor="section_550de46c71e54f5e9dfd6e5ec6bcc454">
        <w:r>
          <w:rPr>
            <w:rStyle w:val="Hyperlink"/>
          </w:rPr>
          <w:t>overview</w:t>
        </w:r>
      </w:hyperlink>
      <w:r>
        <w:t xml:space="preserve"> </w:t>
      </w:r>
      <w:r>
        <w:fldChar w:fldCharType="begin"/>
      </w:r>
      <w:r>
        <w:instrText>PAGEREF section_550de46c71e54f5e9df</w:instrText>
      </w:r>
      <w:r>
        <w:instrText>d6e5ec6bcc454</w:instrText>
      </w:r>
      <w:r>
        <w:fldChar w:fldCharType="separate"/>
      </w:r>
      <w:r>
        <w:rPr>
          <w:noProof/>
        </w:rPr>
        <w:t>42</w:t>
      </w:r>
      <w:r>
        <w:fldChar w:fldCharType="end"/>
      </w:r>
    </w:p>
    <w:p w:rsidR="00A10EF5" w:rsidRDefault="00BE2E7A">
      <w:pPr>
        <w:pStyle w:val="indexentry0"/>
      </w:pPr>
      <w:r>
        <w:t xml:space="preserve">   </w:t>
      </w:r>
      <w:hyperlink w:anchor="section_a4689496ea884a50867da7330db4d935">
        <w:r>
          <w:rPr>
            <w:rStyle w:val="Hyperlink"/>
          </w:rPr>
          <w:t>server</w:t>
        </w:r>
      </w:hyperlink>
      <w:r>
        <w:t xml:space="preserve"> </w:t>
      </w:r>
      <w:r>
        <w:fldChar w:fldCharType="begin"/>
      </w:r>
      <w:r>
        <w:instrText>PAGEREF section_a4689496ea884a50867da7330db4d935</w:instrText>
      </w:r>
      <w:r>
        <w:fldChar w:fldCharType="separate"/>
      </w:r>
      <w:r>
        <w:rPr>
          <w:noProof/>
        </w:rPr>
        <w:t>49</w:t>
      </w:r>
      <w:r>
        <w:fldChar w:fldCharType="end"/>
      </w:r>
    </w:p>
    <w:p w:rsidR="00A10EF5" w:rsidRDefault="00BE2E7A">
      <w:pPr>
        <w:pStyle w:val="indexentry0"/>
      </w:pPr>
      <w:r>
        <w:t xml:space="preserve">      </w:t>
      </w:r>
      <w:hyperlink w:anchor="section_f1b139623d25429da1fffe62d1a9aa67">
        <w:r>
          <w:rPr>
            <w:rStyle w:val="Hyperlink"/>
          </w:rPr>
          <w:t>connectionless</w:t>
        </w:r>
      </w:hyperlink>
      <w:r>
        <w:t xml:space="preserve"> </w:t>
      </w:r>
      <w:r>
        <w:fldChar w:fldCharType="begin"/>
      </w:r>
      <w:r>
        <w:instrText>PAGEREF section_f1b139623d25429da1fffe62d1a9aa67</w:instrText>
      </w:r>
      <w:r>
        <w:fldChar w:fldCharType="separate"/>
      </w:r>
      <w:r>
        <w:rPr>
          <w:noProof/>
        </w:rPr>
        <w:t>54</w:t>
      </w:r>
      <w:r>
        <w:fldChar w:fldCharType="end"/>
      </w:r>
    </w:p>
    <w:p w:rsidR="00A10EF5" w:rsidRDefault="00BE2E7A">
      <w:pPr>
        <w:pStyle w:val="indexentry0"/>
      </w:pPr>
      <w:r>
        <w:t xml:space="preserve">      </w:t>
      </w:r>
      <w:hyperlink w:anchor="section_19d4b0eddb4647c283f6a2f9bcefc1d5">
        <w:r>
          <w:rPr>
            <w:rStyle w:val="Hyperlink"/>
          </w:rPr>
          <w:t>connection-oriented</w:t>
        </w:r>
      </w:hyperlink>
      <w:r>
        <w:t xml:space="preserve"> </w:t>
      </w:r>
      <w:r>
        <w:fldChar w:fldCharType="begin"/>
      </w:r>
      <w:r>
        <w:instrText>PAGEREF section_19d4b0eddb4647c283f6a2f9bcefc1d5</w:instrText>
      </w:r>
      <w:r>
        <w:fldChar w:fldCharType="separate"/>
      </w:r>
      <w:r>
        <w:rPr>
          <w:noProof/>
        </w:rPr>
        <w:t>49</w:t>
      </w:r>
      <w:r>
        <w:fldChar w:fldCharType="end"/>
      </w:r>
    </w:p>
    <w:p w:rsidR="00A10EF5" w:rsidRDefault="00BE2E7A">
      <w:pPr>
        <w:pStyle w:val="indexentry0"/>
      </w:pPr>
      <w:r>
        <w:t xml:space="preserve">      </w:t>
      </w:r>
      <w:hyperlink w:anchor="section_a4689496ea884a50867da7330db4d935">
        <w:r>
          <w:rPr>
            <w:rStyle w:val="Hyperlink"/>
          </w:rPr>
          <w:t>overview</w:t>
        </w:r>
      </w:hyperlink>
      <w:r>
        <w:t xml:space="preserve"> </w:t>
      </w:r>
      <w:r>
        <w:fldChar w:fldCharType="begin"/>
      </w:r>
      <w:r>
        <w:instrText>PAGEREF section_a4689496ea884a50867da7330db4d935</w:instrText>
      </w:r>
      <w:r>
        <w:fldChar w:fldCharType="separate"/>
      </w:r>
      <w:r>
        <w:rPr>
          <w:noProof/>
        </w:rPr>
        <w:t>49</w:t>
      </w:r>
      <w:r>
        <w:fldChar w:fldCharType="end"/>
      </w:r>
    </w:p>
    <w:p w:rsidR="00A10EF5" w:rsidRDefault="00BE2E7A">
      <w:pPr>
        <w:pStyle w:val="indexentry0"/>
      </w:pPr>
      <w:r>
        <w:t>Server</w:t>
      </w:r>
    </w:p>
    <w:p w:rsidR="00A10EF5" w:rsidRDefault="00BE2E7A">
      <w:pPr>
        <w:pStyle w:val="indexentry0"/>
      </w:pPr>
      <w:r>
        <w:t xml:space="preserve">   </w:t>
      </w:r>
      <w:hyperlink w:anchor="section_301fdf9231bf402aa8f2cd78a7bfac62">
        <w:r>
          <w:rPr>
            <w:rStyle w:val="Hyperlink"/>
          </w:rPr>
          <w:t>abstract data model</w:t>
        </w:r>
      </w:hyperlink>
      <w:r>
        <w:t xml:space="preserve"> </w:t>
      </w:r>
      <w:r>
        <w:fldChar w:fldCharType="begin"/>
      </w:r>
      <w:r>
        <w:instrText>PAGEREF section_301fdf9231bf402aa8f2cd78a7bfac62</w:instrText>
      </w:r>
      <w:r>
        <w:fldChar w:fldCharType="separate"/>
      </w:r>
      <w:r>
        <w:rPr>
          <w:noProof/>
        </w:rPr>
        <w:t>47</w:t>
      </w:r>
      <w:r>
        <w:fldChar w:fldCharType="end"/>
      </w:r>
    </w:p>
    <w:p w:rsidR="00A10EF5" w:rsidRDefault="00BE2E7A">
      <w:pPr>
        <w:pStyle w:val="indexentry0"/>
      </w:pPr>
      <w:r>
        <w:t xml:space="preserve">      </w:t>
      </w:r>
      <w:hyperlink w:anchor="section_301fdf9231bf402aa8f2cd78a7bfac62">
        <w:r>
          <w:rPr>
            <w:rStyle w:val="Hyperlink"/>
          </w:rPr>
          <w:t>overview</w:t>
        </w:r>
      </w:hyperlink>
      <w:r>
        <w:t xml:space="preserve"> </w:t>
      </w:r>
      <w:r>
        <w:fldChar w:fldCharType="begin"/>
      </w:r>
      <w:r>
        <w:instrText>PAGEREF section_301fdf9231bf402aa8f2cd78a7bfac62</w:instrText>
      </w:r>
      <w:r>
        <w:fldChar w:fldCharType="separate"/>
      </w:r>
      <w:r>
        <w:rPr>
          <w:noProof/>
        </w:rPr>
        <w:t>47</w:t>
      </w:r>
      <w:r>
        <w:fldChar w:fldCharType="end"/>
      </w:r>
    </w:p>
    <w:p w:rsidR="00A10EF5" w:rsidRDefault="00BE2E7A">
      <w:pPr>
        <w:pStyle w:val="indexentry0"/>
      </w:pPr>
      <w:r>
        <w:t xml:space="preserve">      variables</w:t>
      </w:r>
    </w:p>
    <w:p w:rsidR="00A10EF5" w:rsidRDefault="00BE2E7A">
      <w:pPr>
        <w:pStyle w:val="indexentry0"/>
      </w:pPr>
      <w:r>
        <w:t xml:space="preserve">         </w:t>
      </w:r>
      <w:hyperlink w:anchor="section_42fc475e4e8b471c8e55266f29a6619f">
        <w:r>
          <w:rPr>
            <w:rStyle w:val="Hyperlink"/>
          </w:rPr>
          <w:t>exposed</w:t>
        </w:r>
      </w:hyperlink>
      <w:r>
        <w:t xml:space="preserve"> </w:t>
      </w:r>
      <w:r>
        <w:fldChar w:fldCharType="begin"/>
      </w:r>
      <w:r>
        <w:instrText>PAGEREF section_42fc475e4e8b471c8e55</w:instrText>
      </w:r>
      <w:r>
        <w:instrText>266f29a6619f</w:instrText>
      </w:r>
      <w:r>
        <w:fldChar w:fldCharType="separate"/>
      </w:r>
      <w:r>
        <w:rPr>
          <w:noProof/>
        </w:rPr>
        <w:t>48</w:t>
      </w:r>
      <w:r>
        <w:fldChar w:fldCharType="end"/>
      </w:r>
    </w:p>
    <w:p w:rsidR="00A10EF5" w:rsidRDefault="00BE2E7A">
      <w:pPr>
        <w:pStyle w:val="indexentry0"/>
      </w:pPr>
      <w:r>
        <w:t xml:space="preserve">         </w:t>
      </w:r>
      <w:hyperlink w:anchor="section_d28ae9a9d70a49d59fa5394056e17343">
        <w:r>
          <w:rPr>
            <w:rStyle w:val="Hyperlink"/>
          </w:rPr>
          <w:t>internal</w:t>
        </w:r>
      </w:hyperlink>
      <w:r>
        <w:t xml:space="preserve"> </w:t>
      </w:r>
      <w:r>
        <w:fldChar w:fldCharType="begin"/>
      </w:r>
      <w:r>
        <w:instrText>PAGEREF section_d28ae9a9d70a49d59fa5394056e17343</w:instrText>
      </w:r>
      <w:r>
        <w:fldChar w:fldCharType="separate"/>
      </w:r>
      <w:r>
        <w:rPr>
          <w:noProof/>
        </w:rPr>
        <w:t>47</w:t>
      </w:r>
      <w:r>
        <w:fldChar w:fldCharType="end"/>
      </w:r>
    </w:p>
    <w:p w:rsidR="00A10EF5" w:rsidRDefault="00BE2E7A">
      <w:pPr>
        <w:pStyle w:val="indexentry0"/>
      </w:pPr>
      <w:r>
        <w:t xml:space="preserve">   </w:t>
      </w:r>
      <w:hyperlink w:anchor="section_a197c9be3f394e4c9186361a90835066">
        <w:r>
          <w:rPr>
            <w:rStyle w:val="Hyperlink"/>
          </w:rPr>
          <w:t>higher-layer triggered events</w:t>
        </w:r>
      </w:hyperlink>
      <w:r>
        <w:t xml:space="preserve"> </w:t>
      </w:r>
      <w:r>
        <w:fldChar w:fldCharType="begin"/>
      </w:r>
      <w:r>
        <w:instrText>PAGEREF sec</w:instrText>
      </w:r>
      <w:r>
        <w:instrText>tion_a197c9be3f394e4c9186361a90835066</w:instrText>
      </w:r>
      <w:r>
        <w:fldChar w:fldCharType="separate"/>
      </w:r>
      <w:r>
        <w:rPr>
          <w:noProof/>
        </w:rPr>
        <w:t>48</w:t>
      </w:r>
      <w:r>
        <w:fldChar w:fldCharType="end"/>
      </w:r>
    </w:p>
    <w:p w:rsidR="00A10EF5" w:rsidRDefault="00BE2E7A">
      <w:pPr>
        <w:pStyle w:val="indexentry0"/>
      </w:pPr>
      <w:r>
        <w:t xml:space="preserve">   </w:t>
      </w:r>
      <w:hyperlink w:anchor="section_9c017f0ff85e41c8a389f8031d36fbd2">
        <w:r>
          <w:rPr>
            <w:rStyle w:val="Hyperlink"/>
          </w:rPr>
          <w:t>initialization</w:t>
        </w:r>
      </w:hyperlink>
      <w:r>
        <w:t xml:space="preserve"> </w:t>
      </w:r>
      <w:r>
        <w:fldChar w:fldCharType="begin"/>
      </w:r>
      <w:r>
        <w:instrText>PAGEREF section_9c017f0ff85e41c8a389f8031d36fbd2</w:instrText>
      </w:r>
      <w:r>
        <w:fldChar w:fldCharType="separate"/>
      </w:r>
      <w:r>
        <w:rPr>
          <w:noProof/>
        </w:rPr>
        <w:t>48</w:t>
      </w:r>
      <w:r>
        <w:fldChar w:fldCharType="end"/>
      </w:r>
    </w:p>
    <w:p w:rsidR="00A10EF5" w:rsidRDefault="00BE2E7A">
      <w:pPr>
        <w:pStyle w:val="indexentry0"/>
      </w:pPr>
      <w:r>
        <w:t xml:space="preserve">   </w:t>
      </w:r>
      <w:hyperlink w:anchor="section_0305ae179e504748977c92a880977a1d">
        <w:r>
          <w:rPr>
            <w:rStyle w:val="Hyperlink"/>
          </w:rPr>
          <w:t>local events</w:t>
        </w:r>
      </w:hyperlink>
      <w:r>
        <w:t xml:space="preserve"> </w:t>
      </w:r>
      <w:r>
        <w:fldChar w:fldCharType="begin"/>
      </w:r>
      <w:r>
        <w:instrText>PAG</w:instrText>
      </w:r>
      <w:r>
        <w:instrText>EREF section_0305ae179e504748977c92a880977a1d</w:instrText>
      </w:r>
      <w:r>
        <w:fldChar w:fldCharType="separate"/>
      </w:r>
      <w:r>
        <w:rPr>
          <w:noProof/>
        </w:rPr>
        <w:t>55</w:t>
      </w:r>
      <w:r>
        <w:fldChar w:fldCharType="end"/>
      </w:r>
    </w:p>
    <w:p w:rsidR="00A10EF5" w:rsidRDefault="00BE2E7A">
      <w:pPr>
        <w:pStyle w:val="indexentry0"/>
      </w:pPr>
      <w:r>
        <w:t xml:space="preserve">   </w:t>
      </w:r>
      <w:hyperlink w:anchor="section_a4689496ea884a50867da7330db4d935">
        <w:r>
          <w:rPr>
            <w:rStyle w:val="Hyperlink"/>
          </w:rPr>
          <w:t>message processing</w:t>
        </w:r>
      </w:hyperlink>
      <w:r>
        <w:t xml:space="preserve"> </w:t>
      </w:r>
      <w:r>
        <w:fldChar w:fldCharType="begin"/>
      </w:r>
      <w:r>
        <w:instrText>PAGEREF section_a4689496ea884a50867da7330db4d935</w:instrText>
      </w:r>
      <w:r>
        <w:fldChar w:fldCharType="separate"/>
      </w:r>
      <w:r>
        <w:rPr>
          <w:noProof/>
        </w:rPr>
        <w:t>49</w:t>
      </w:r>
      <w:r>
        <w:fldChar w:fldCharType="end"/>
      </w:r>
    </w:p>
    <w:p w:rsidR="00A10EF5" w:rsidRDefault="00BE2E7A">
      <w:pPr>
        <w:pStyle w:val="indexentry0"/>
      </w:pPr>
      <w:r>
        <w:t xml:space="preserve">      </w:t>
      </w:r>
      <w:hyperlink w:anchor="section_f1b139623d25429da1fffe62d1a9aa67">
        <w:r>
          <w:rPr>
            <w:rStyle w:val="Hyperlink"/>
          </w:rPr>
          <w:t>con</w:t>
        </w:r>
        <w:r>
          <w:rPr>
            <w:rStyle w:val="Hyperlink"/>
          </w:rPr>
          <w:t>nectionless</w:t>
        </w:r>
      </w:hyperlink>
      <w:r>
        <w:t xml:space="preserve"> </w:t>
      </w:r>
      <w:r>
        <w:fldChar w:fldCharType="begin"/>
      </w:r>
      <w:r>
        <w:instrText>PAGEREF section_f1b139623d25429da1fffe62d1a9aa67</w:instrText>
      </w:r>
      <w:r>
        <w:fldChar w:fldCharType="separate"/>
      </w:r>
      <w:r>
        <w:rPr>
          <w:noProof/>
        </w:rPr>
        <w:t>54</w:t>
      </w:r>
      <w:r>
        <w:fldChar w:fldCharType="end"/>
      </w:r>
    </w:p>
    <w:p w:rsidR="00A10EF5" w:rsidRDefault="00BE2E7A">
      <w:pPr>
        <w:pStyle w:val="indexentry0"/>
      </w:pPr>
      <w:r>
        <w:t xml:space="preserve">      </w:t>
      </w:r>
      <w:hyperlink w:anchor="section_19d4b0eddb4647c283f6a2f9bcefc1d5">
        <w:r>
          <w:rPr>
            <w:rStyle w:val="Hyperlink"/>
          </w:rPr>
          <w:t>connection-oriented</w:t>
        </w:r>
      </w:hyperlink>
      <w:r>
        <w:t xml:space="preserve"> </w:t>
      </w:r>
      <w:r>
        <w:fldChar w:fldCharType="begin"/>
      </w:r>
      <w:r>
        <w:instrText>PAGEREF section_19d4b0eddb4647c283f6a2f9bcefc1d5</w:instrText>
      </w:r>
      <w:r>
        <w:fldChar w:fldCharType="separate"/>
      </w:r>
      <w:r>
        <w:rPr>
          <w:noProof/>
        </w:rPr>
        <w:t>49</w:t>
      </w:r>
      <w:r>
        <w:fldChar w:fldCharType="end"/>
      </w:r>
    </w:p>
    <w:p w:rsidR="00A10EF5" w:rsidRDefault="00BE2E7A">
      <w:pPr>
        <w:pStyle w:val="indexentry0"/>
      </w:pPr>
      <w:r>
        <w:t xml:space="preserve">      </w:t>
      </w:r>
      <w:hyperlink w:anchor="section_a4689496ea884a50867da7330db4d935">
        <w:r>
          <w:rPr>
            <w:rStyle w:val="Hyperlink"/>
          </w:rPr>
          <w:t>overview</w:t>
        </w:r>
      </w:hyperlink>
      <w:r>
        <w:t xml:space="preserve"> </w:t>
      </w:r>
      <w:r>
        <w:fldChar w:fldCharType="begin"/>
      </w:r>
      <w:r>
        <w:instrText>PAGEREF section_a4689496ea884a50867da7330db4d935</w:instrText>
      </w:r>
      <w:r>
        <w:fldChar w:fldCharType="separate"/>
      </w:r>
      <w:r>
        <w:rPr>
          <w:noProof/>
        </w:rPr>
        <w:t>49</w:t>
      </w:r>
      <w:r>
        <w:fldChar w:fldCharType="end"/>
      </w:r>
    </w:p>
    <w:p w:rsidR="00A10EF5" w:rsidRDefault="00BE2E7A">
      <w:pPr>
        <w:pStyle w:val="indexentry0"/>
      </w:pPr>
      <w:r>
        <w:t xml:space="preserve">   </w:t>
      </w:r>
      <w:hyperlink w:anchor="section_0305ae179e504748977c92a880977a1d">
        <w:r>
          <w:rPr>
            <w:rStyle w:val="Hyperlink"/>
          </w:rPr>
          <w:t>other local events</w:t>
        </w:r>
      </w:hyperlink>
      <w:r>
        <w:t xml:space="preserve"> </w:t>
      </w:r>
      <w:r>
        <w:fldChar w:fldCharType="begin"/>
      </w:r>
      <w:r>
        <w:instrText>PAGEREF section_0305ae179e504748977c92a880977a1d</w:instrText>
      </w:r>
      <w:r>
        <w:fldChar w:fldCharType="separate"/>
      </w:r>
      <w:r>
        <w:rPr>
          <w:noProof/>
        </w:rPr>
        <w:t>55</w:t>
      </w:r>
      <w:r>
        <w:fldChar w:fldCharType="end"/>
      </w:r>
    </w:p>
    <w:p w:rsidR="00A10EF5" w:rsidRDefault="00BE2E7A">
      <w:pPr>
        <w:pStyle w:val="indexentry0"/>
      </w:pPr>
      <w:r>
        <w:t xml:space="preserve">   </w:t>
      </w:r>
      <w:hyperlink w:anchor="section_a4689496ea884a50867da7330db4d935">
        <w:r>
          <w:rPr>
            <w:rStyle w:val="Hyperlink"/>
          </w:rPr>
          <w:t>sequencing rules</w:t>
        </w:r>
      </w:hyperlink>
      <w:r>
        <w:t xml:space="preserve"> </w:t>
      </w:r>
      <w:r>
        <w:fldChar w:fldCharType="begin"/>
      </w:r>
      <w:r>
        <w:instrText>PAGEREF section_a4689496ea884a50867da7330db4d935</w:instrText>
      </w:r>
      <w:r>
        <w:fldChar w:fldCharType="separate"/>
      </w:r>
      <w:r>
        <w:rPr>
          <w:noProof/>
        </w:rPr>
        <w:t>49</w:t>
      </w:r>
      <w:r>
        <w:fldChar w:fldCharType="end"/>
      </w:r>
    </w:p>
    <w:p w:rsidR="00A10EF5" w:rsidRDefault="00BE2E7A">
      <w:pPr>
        <w:pStyle w:val="indexentry0"/>
      </w:pPr>
      <w:r>
        <w:t xml:space="preserve">      </w:t>
      </w:r>
      <w:hyperlink w:anchor="section_f1b139623d25429da1fffe62d1a9aa67">
        <w:r>
          <w:rPr>
            <w:rStyle w:val="Hyperlink"/>
          </w:rPr>
          <w:t>connectionless</w:t>
        </w:r>
      </w:hyperlink>
      <w:r>
        <w:t xml:space="preserve"> </w:t>
      </w:r>
      <w:r>
        <w:fldChar w:fldCharType="begin"/>
      </w:r>
      <w:r>
        <w:instrText>PAGEREF section_f1b139623d25429da1fffe62</w:instrText>
      </w:r>
      <w:r>
        <w:instrText>d1a9aa67</w:instrText>
      </w:r>
      <w:r>
        <w:fldChar w:fldCharType="separate"/>
      </w:r>
      <w:r>
        <w:rPr>
          <w:noProof/>
        </w:rPr>
        <w:t>54</w:t>
      </w:r>
      <w:r>
        <w:fldChar w:fldCharType="end"/>
      </w:r>
    </w:p>
    <w:p w:rsidR="00A10EF5" w:rsidRDefault="00BE2E7A">
      <w:pPr>
        <w:pStyle w:val="indexentry0"/>
      </w:pPr>
      <w:r>
        <w:t xml:space="preserve">      </w:t>
      </w:r>
      <w:hyperlink w:anchor="section_19d4b0eddb4647c283f6a2f9bcefc1d5">
        <w:r>
          <w:rPr>
            <w:rStyle w:val="Hyperlink"/>
          </w:rPr>
          <w:t>connection-oriented</w:t>
        </w:r>
      </w:hyperlink>
      <w:r>
        <w:t xml:space="preserve"> </w:t>
      </w:r>
      <w:r>
        <w:fldChar w:fldCharType="begin"/>
      </w:r>
      <w:r>
        <w:instrText>PAGEREF section_19d4b0eddb4647c283f6a2f9bcefc1d5</w:instrText>
      </w:r>
      <w:r>
        <w:fldChar w:fldCharType="separate"/>
      </w:r>
      <w:r>
        <w:rPr>
          <w:noProof/>
        </w:rPr>
        <w:t>49</w:t>
      </w:r>
      <w:r>
        <w:fldChar w:fldCharType="end"/>
      </w:r>
    </w:p>
    <w:p w:rsidR="00A10EF5" w:rsidRDefault="00BE2E7A">
      <w:pPr>
        <w:pStyle w:val="indexentry0"/>
      </w:pPr>
      <w:r>
        <w:t xml:space="preserve">      </w:t>
      </w:r>
      <w:hyperlink w:anchor="section_a4689496ea884a50867da7330db4d935">
        <w:r>
          <w:rPr>
            <w:rStyle w:val="Hyperlink"/>
          </w:rPr>
          <w:t>overview</w:t>
        </w:r>
      </w:hyperlink>
      <w:r>
        <w:t xml:space="preserve"> </w:t>
      </w:r>
      <w:r>
        <w:fldChar w:fldCharType="begin"/>
      </w:r>
      <w:r>
        <w:instrText>PAGEREF section_a4689496e</w:instrText>
      </w:r>
      <w:r>
        <w:instrText>a884a50867da7330db4d935</w:instrText>
      </w:r>
      <w:r>
        <w:fldChar w:fldCharType="separate"/>
      </w:r>
      <w:r>
        <w:rPr>
          <w:noProof/>
        </w:rPr>
        <w:t>49</w:t>
      </w:r>
      <w:r>
        <w:fldChar w:fldCharType="end"/>
      </w:r>
    </w:p>
    <w:p w:rsidR="00A10EF5" w:rsidRDefault="00BE2E7A">
      <w:pPr>
        <w:pStyle w:val="indexentry0"/>
      </w:pPr>
      <w:r>
        <w:t xml:space="preserve">   </w:t>
      </w:r>
      <w:hyperlink w:anchor="section_157439511ae04863953f183802eee55c">
        <w:r>
          <w:rPr>
            <w:rStyle w:val="Hyperlink"/>
          </w:rPr>
          <w:t>timer events</w:t>
        </w:r>
      </w:hyperlink>
      <w:r>
        <w:t xml:space="preserve"> </w:t>
      </w:r>
      <w:r>
        <w:fldChar w:fldCharType="begin"/>
      </w:r>
      <w:r>
        <w:instrText>PAGEREF section_157439511ae04863953f183802eee55c</w:instrText>
      </w:r>
      <w:r>
        <w:fldChar w:fldCharType="separate"/>
      </w:r>
      <w:r>
        <w:rPr>
          <w:noProof/>
        </w:rPr>
        <w:t>55</w:t>
      </w:r>
      <w:r>
        <w:fldChar w:fldCharType="end"/>
      </w:r>
    </w:p>
    <w:p w:rsidR="00A10EF5" w:rsidRDefault="00BE2E7A">
      <w:pPr>
        <w:pStyle w:val="indexentry0"/>
      </w:pPr>
      <w:r>
        <w:lastRenderedPageBreak/>
        <w:t xml:space="preserve">   </w:t>
      </w:r>
      <w:hyperlink w:anchor="section_1a1e0c802ffd4bda999d3126cfaa2a8f">
        <w:r>
          <w:rPr>
            <w:rStyle w:val="Hyperlink"/>
          </w:rPr>
          <w:t>timers</w:t>
        </w:r>
      </w:hyperlink>
      <w:r>
        <w:t xml:space="preserve"> </w:t>
      </w:r>
      <w:r>
        <w:fldChar w:fldCharType="begin"/>
      </w:r>
      <w:r>
        <w:instrText>PAGEREF section_1a1e0c802</w:instrText>
      </w:r>
      <w:r>
        <w:instrText>ffd4bda999d3126cfaa2a8f</w:instrText>
      </w:r>
      <w:r>
        <w:fldChar w:fldCharType="separate"/>
      </w:r>
      <w:r>
        <w:rPr>
          <w:noProof/>
        </w:rPr>
        <w:t>48</w:t>
      </w:r>
      <w:r>
        <w:fldChar w:fldCharType="end"/>
      </w:r>
    </w:p>
    <w:p w:rsidR="00A10EF5" w:rsidRDefault="00BE2E7A">
      <w:pPr>
        <w:pStyle w:val="indexentry0"/>
      </w:pPr>
      <w:r>
        <w:t>Session security</w:t>
      </w:r>
    </w:p>
    <w:p w:rsidR="00A10EF5" w:rsidRDefault="00BE2E7A">
      <w:pPr>
        <w:pStyle w:val="indexentry0"/>
      </w:pPr>
      <w:r>
        <w:t xml:space="preserve">   </w:t>
      </w:r>
      <w:hyperlink w:anchor="section_0776e9c81d92488f921910765d11c6b7">
        <w:r>
          <w:rPr>
            <w:rStyle w:val="Hyperlink"/>
          </w:rPr>
          <w:t>abstract data model</w:t>
        </w:r>
      </w:hyperlink>
      <w:r>
        <w:t xml:space="preserve"> </w:t>
      </w:r>
      <w:r>
        <w:fldChar w:fldCharType="begin"/>
      </w:r>
      <w:r>
        <w:instrText>PAGEREF section_0776e9c81d92488f921910765d11c6b7</w:instrText>
      </w:r>
      <w:r>
        <w:fldChar w:fldCharType="separate"/>
      </w:r>
      <w:r>
        <w:rPr>
          <w:noProof/>
        </w:rPr>
        <w:t>59</w:t>
      </w:r>
      <w:r>
        <w:fldChar w:fldCharType="end"/>
      </w:r>
    </w:p>
    <w:p w:rsidR="00A10EF5" w:rsidRDefault="00BE2E7A">
      <w:pPr>
        <w:pStyle w:val="indexentry0"/>
      </w:pPr>
      <w:r>
        <w:t xml:space="preserve">   </w:t>
      </w:r>
      <w:hyperlink w:anchor="section_115f9c7dbc304262ae96254555c14ea6">
        <w:r>
          <w:rPr>
            <w:rStyle w:val="Hyperlink"/>
          </w:rPr>
          <w:t>confidenti</w:t>
        </w:r>
        <w:r>
          <w:rPr>
            <w:rStyle w:val="Hyperlink"/>
          </w:rPr>
          <w:t>ality</w:t>
        </w:r>
      </w:hyperlink>
      <w:r>
        <w:t xml:space="preserve"> </w:t>
      </w:r>
      <w:r>
        <w:fldChar w:fldCharType="begin"/>
      </w:r>
      <w:r>
        <w:instrText>PAGEREF section_115f9c7dbc304262ae96254555c14ea6</w:instrText>
      </w:r>
      <w:r>
        <w:fldChar w:fldCharType="separate"/>
      </w:r>
      <w:r>
        <w:rPr>
          <w:noProof/>
        </w:rPr>
        <w:t>60</w:t>
      </w:r>
      <w:r>
        <w:fldChar w:fldCharType="end"/>
      </w:r>
    </w:p>
    <w:p w:rsidR="00A10EF5" w:rsidRDefault="00BE2E7A">
      <w:pPr>
        <w:pStyle w:val="indexentry0"/>
      </w:pPr>
      <w:r>
        <w:t xml:space="preserve">   GSS_GetMICEx()</w:t>
      </w:r>
    </w:p>
    <w:p w:rsidR="00A10EF5" w:rsidRDefault="00BE2E7A">
      <w:pPr>
        <w:pStyle w:val="indexentry0"/>
      </w:pPr>
      <w:r>
        <w:t xml:space="preserve">      </w:t>
      </w:r>
      <w:hyperlink w:anchor="section_369a319eac794828a036e9c6c3eec1f2">
        <w:r>
          <w:rPr>
            <w:rStyle w:val="Hyperlink"/>
          </w:rPr>
          <w:t>call</w:t>
        </w:r>
      </w:hyperlink>
      <w:r>
        <w:t xml:space="preserve"> </w:t>
      </w:r>
      <w:r>
        <w:fldChar w:fldCharType="begin"/>
      </w:r>
      <w:r>
        <w:instrText>PAGEREF section_369a319eac794828a036e9c6c3eec1f2</w:instrText>
      </w:r>
      <w:r>
        <w:fldChar w:fldCharType="separate"/>
      </w:r>
      <w:r>
        <w:rPr>
          <w:noProof/>
        </w:rPr>
        <w:t>67</w:t>
      </w:r>
      <w:r>
        <w:fldChar w:fldCharType="end"/>
      </w:r>
    </w:p>
    <w:p w:rsidR="00A10EF5" w:rsidRDefault="00BE2E7A">
      <w:pPr>
        <w:pStyle w:val="indexentry0"/>
      </w:pPr>
      <w:r>
        <w:t xml:space="preserve">      </w:t>
      </w:r>
      <w:hyperlink w:anchor="section_c237dd0ca5d44db5a8bc03125f2a244a">
        <w:r>
          <w:rPr>
            <w:rStyle w:val="Hyperlink"/>
          </w:rPr>
          <w:t>signature creation</w:t>
        </w:r>
      </w:hyperlink>
      <w:r>
        <w:t xml:space="preserve"> </w:t>
      </w:r>
      <w:r>
        <w:fldChar w:fldCharType="begin"/>
      </w:r>
      <w:r>
        <w:instrText>PAGEREF section_c237dd0ca5d44db5a8bc03125f2a244a</w:instrText>
      </w:r>
      <w:r>
        <w:fldChar w:fldCharType="separate"/>
      </w:r>
      <w:r>
        <w:rPr>
          <w:noProof/>
        </w:rPr>
        <w:t>67</w:t>
      </w:r>
      <w:r>
        <w:fldChar w:fldCharType="end"/>
      </w:r>
    </w:p>
    <w:p w:rsidR="00A10EF5" w:rsidRDefault="00BE2E7A">
      <w:pPr>
        <w:pStyle w:val="indexentry0"/>
      </w:pPr>
      <w:r>
        <w:t xml:space="preserve">   GSS_UnwrapEx()</w:t>
      </w:r>
    </w:p>
    <w:p w:rsidR="00A10EF5" w:rsidRDefault="00BE2E7A">
      <w:pPr>
        <w:pStyle w:val="indexentry0"/>
      </w:pPr>
      <w:r>
        <w:t xml:space="preserve">      </w:t>
      </w:r>
      <w:hyperlink w:anchor="section_e1d497b0f5704c369c17bd6f3db53eba">
        <w:r>
          <w:rPr>
            <w:rStyle w:val="Hyperlink"/>
          </w:rPr>
          <w:t>call</w:t>
        </w:r>
      </w:hyperlink>
      <w:r>
        <w:t xml:space="preserve"> </w:t>
      </w:r>
      <w:r>
        <w:fldChar w:fldCharType="begin"/>
      </w:r>
      <w:r>
        <w:instrText>PAGEREF section_e1d497b0f5704c369c17bd6f3db53eba</w:instrText>
      </w:r>
      <w:r>
        <w:fldChar w:fldCharType="separate"/>
      </w:r>
      <w:r>
        <w:rPr>
          <w:noProof/>
        </w:rPr>
        <w:t>66</w:t>
      </w:r>
      <w:r>
        <w:fldChar w:fldCharType="end"/>
      </w:r>
    </w:p>
    <w:p w:rsidR="00A10EF5" w:rsidRDefault="00BE2E7A">
      <w:pPr>
        <w:pStyle w:val="indexentry0"/>
      </w:pPr>
      <w:r>
        <w:t xml:space="preserve">      </w:t>
      </w:r>
      <w:hyperlink w:anchor="section_f3ece21705c5468b95125ba960710a48">
        <w:r>
          <w:rPr>
            <w:rStyle w:val="Hyperlink"/>
          </w:rPr>
          <w:t>signature creation</w:t>
        </w:r>
      </w:hyperlink>
      <w:r>
        <w:t xml:space="preserve"> </w:t>
      </w:r>
      <w:r>
        <w:fldChar w:fldCharType="begin"/>
      </w:r>
      <w:r>
        <w:instrText>PAGEREF section_f3ece21705c5468b95125ba960710a48</w:instrText>
      </w:r>
      <w:r>
        <w:fldChar w:fldCharType="separate"/>
      </w:r>
      <w:r>
        <w:rPr>
          <w:noProof/>
        </w:rPr>
        <w:t>67</w:t>
      </w:r>
      <w:r>
        <w:fldChar w:fldCharType="end"/>
      </w:r>
    </w:p>
    <w:p w:rsidR="00A10EF5" w:rsidRDefault="00BE2E7A">
      <w:pPr>
        <w:pStyle w:val="indexentry0"/>
      </w:pPr>
      <w:r>
        <w:t xml:space="preserve">   GSS_VerifyMICEx()</w:t>
      </w:r>
    </w:p>
    <w:p w:rsidR="00A10EF5" w:rsidRDefault="00BE2E7A">
      <w:pPr>
        <w:pStyle w:val="indexentry0"/>
      </w:pPr>
      <w:r>
        <w:t xml:space="preserve">      </w:t>
      </w:r>
      <w:hyperlink w:anchor="section_02b712fdd7aa4ab5a2673943bddc3ab5">
        <w:r>
          <w:rPr>
            <w:rStyle w:val="Hyperlink"/>
          </w:rPr>
          <w:t>call</w:t>
        </w:r>
      </w:hyperlink>
      <w:r>
        <w:t xml:space="preserve"> </w:t>
      </w:r>
      <w:r>
        <w:fldChar w:fldCharType="begin"/>
      </w:r>
      <w:r>
        <w:instrText>PAGEREF section_02b712fdd7aa4ab5a2673943bddc3ab5</w:instrText>
      </w:r>
      <w:r>
        <w:fldChar w:fldCharType="separate"/>
      </w:r>
      <w:r>
        <w:rPr>
          <w:noProof/>
        </w:rPr>
        <w:t>67</w:t>
      </w:r>
      <w:r>
        <w:fldChar w:fldCharType="end"/>
      </w:r>
    </w:p>
    <w:p w:rsidR="00A10EF5" w:rsidRDefault="00BE2E7A">
      <w:pPr>
        <w:pStyle w:val="indexentry0"/>
      </w:pPr>
      <w:r>
        <w:t xml:space="preserve">      </w:t>
      </w:r>
      <w:hyperlink w:anchor="section_3452c0840ee24f47862dc544b92c16ca">
        <w:r>
          <w:rPr>
            <w:rStyle w:val="Hyperlink"/>
          </w:rPr>
          <w:t>signature creation</w:t>
        </w:r>
      </w:hyperlink>
      <w:r>
        <w:t xml:space="preserve"> </w:t>
      </w:r>
      <w:r>
        <w:fldChar w:fldCharType="begin"/>
      </w:r>
      <w:r>
        <w:instrText>PAGEREF section_3452c0840ee24f47862dc544b92c16ca</w:instrText>
      </w:r>
      <w:r>
        <w:fldChar w:fldCharType="separate"/>
      </w:r>
      <w:r>
        <w:rPr>
          <w:noProof/>
        </w:rPr>
        <w:t>68</w:t>
      </w:r>
      <w:r>
        <w:fldChar w:fldCharType="end"/>
      </w:r>
    </w:p>
    <w:p w:rsidR="00A10EF5" w:rsidRDefault="00BE2E7A">
      <w:pPr>
        <w:pStyle w:val="indexentry0"/>
      </w:pPr>
      <w:r>
        <w:t xml:space="preserve">   GSS_WrapEx()</w:t>
      </w:r>
    </w:p>
    <w:p w:rsidR="00A10EF5" w:rsidRDefault="00BE2E7A">
      <w:pPr>
        <w:pStyle w:val="indexentry0"/>
      </w:pPr>
      <w:r>
        <w:t xml:space="preserve">      </w:t>
      </w:r>
      <w:hyperlink w:anchor="section_a06bfc2b30fc4483b876a9386f4808ed">
        <w:r>
          <w:rPr>
            <w:rStyle w:val="Hyperlink"/>
          </w:rPr>
          <w:t>call</w:t>
        </w:r>
      </w:hyperlink>
      <w:r>
        <w:t xml:space="preserve"> </w:t>
      </w:r>
      <w:r>
        <w:fldChar w:fldCharType="begin"/>
      </w:r>
      <w:r>
        <w:instrText>PAGEREF section_a06bfc2b30fc4483b876a9386f4808ed</w:instrText>
      </w:r>
      <w:r>
        <w:fldChar w:fldCharType="separate"/>
      </w:r>
      <w:r>
        <w:rPr>
          <w:noProof/>
        </w:rPr>
        <w:t>65</w:t>
      </w:r>
      <w:r>
        <w:fldChar w:fldCharType="end"/>
      </w:r>
    </w:p>
    <w:p w:rsidR="00A10EF5" w:rsidRDefault="00BE2E7A">
      <w:pPr>
        <w:pStyle w:val="indexentry0"/>
      </w:pPr>
      <w:r>
        <w:t xml:space="preserve">      </w:t>
      </w:r>
      <w:hyperlink w:anchor="section_51454920cce44605b5cd22a6cf121ba7">
        <w:r>
          <w:rPr>
            <w:rStyle w:val="Hyperlink"/>
          </w:rPr>
          <w:t>signature creation</w:t>
        </w:r>
      </w:hyperlink>
      <w:r>
        <w:t xml:space="preserve"> </w:t>
      </w:r>
      <w:r>
        <w:fldChar w:fldCharType="begin"/>
      </w:r>
      <w:r>
        <w:instrText>PAGEREF section_51454920cce44605b5cd22a6cf121ba7</w:instrText>
      </w:r>
      <w:r>
        <w:fldChar w:fldCharType="separate"/>
      </w:r>
      <w:r>
        <w:rPr>
          <w:noProof/>
        </w:rPr>
        <w:t>66</w:t>
      </w:r>
      <w:r>
        <w:fldChar w:fldCharType="end"/>
      </w:r>
    </w:p>
    <w:p w:rsidR="00A10EF5" w:rsidRDefault="00BE2E7A">
      <w:pPr>
        <w:pStyle w:val="indexentry0"/>
      </w:pPr>
      <w:r>
        <w:t xml:space="preserve">   </w:t>
      </w:r>
      <w:hyperlink w:anchor="section_131b00627958460ebca5c7a9f9086652">
        <w:r>
          <w:rPr>
            <w:rStyle w:val="Hyperlink"/>
          </w:rPr>
          <w:t>integrity</w:t>
        </w:r>
      </w:hyperlink>
      <w:r>
        <w:t xml:space="preserve"> </w:t>
      </w:r>
      <w:r>
        <w:fldChar w:fldCharType="begin"/>
      </w:r>
      <w:r>
        <w:instrText>PAGEREF section_131b00627958460ebca5c7a9f9086652</w:instrText>
      </w:r>
      <w:r>
        <w:fldChar w:fldCharType="separate"/>
      </w:r>
      <w:r>
        <w:rPr>
          <w:noProof/>
        </w:rPr>
        <w:t>59</w:t>
      </w:r>
      <w:r>
        <w:fldChar w:fldCharType="end"/>
      </w:r>
    </w:p>
    <w:p w:rsidR="00A10EF5" w:rsidRDefault="00BE2E7A">
      <w:pPr>
        <w:pStyle w:val="indexentry0"/>
      </w:pPr>
      <w:r>
        <w:t xml:space="preserve">   KXKEY (</w:t>
      </w:r>
      <w:hyperlink w:anchor="section_dfd37c8d96ba48e584bf73d0eb883165">
        <w:r>
          <w:rPr>
            <w:rStyle w:val="Hyperlink"/>
          </w:rPr>
          <w:t>section 3.4.5</w:t>
        </w:r>
      </w:hyperlink>
      <w:r>
        <w:t xml:space="preserve"> </w:t>
      </w:r>
      <w:r>
        <w:fldChar w:fldCharType="begin"/>
      </w:r>
      <w:r>
        <w:instrText>PAGEREF section_dfd37c8d96ba48e584bf73d0eb88</w:instrText>
      </w:r>
      <w:r>
        <w:instrText>3165</w:instrText>
      </w:r>
      <w:r>
        <w:fldChar w:fldCharType="separate"/>
      </w:r>
      <w:r>
        <w:rPr>
          <w:noProof/>
        </w:rPr>
        <w:t>62</w:t>
      </w:r>
      <w:r>
        <w:fldChar w:fldCharType="end"/>
      </w:r>
      <w:r>
        <w:t xml:space="preserve">, </w:t>
      </w:r>
      <w:hyperlink w:anchor="section_d86303b5b29e4fb9b11977579c761370">
        <w:r>
          <w:rPr>
            <w:rStyle w:val="Hyperlink"/>
          </w:rPr>
          <w:t>section 3.4.5.1</w:t>
        </w:r>
      </w:hyperlink>
      <w:r>
        <w:t xml:space="preserve"> </w:t>
      </w:r>
      <w:r>
        <w:fldChar w:fldCharType="begin"/>
      </w:r>
      <w:r>
        <w:instrText>PAGEREF section_d86303b5b29e4fb9b11977579c761370</w:instrText>
      </w:r>
      <w:r>
        <w:fldChar w:fldCharType="separate"/>
      </w:r>
      <w:r>
        <w:rPr>
          <w:noProof/>
        </w:rPr>
        <w:t>63</w:t>
      </w:r>
      <w:r>
        <w:fldChar w:fldCharType="end"/>
      </w:r>
      <w:r>
        <w:t>)</w:t>
      </w:r>
    </w:p>
    <w:p w:rsidR="00A10EF5" w:rsidRDefault="00BE2E7A">
      <w:pPr>
        <w:pStyle w:val="indexentry0"/>
      </w:pPr>
      <w:r>
        <w:t xml:space="preserve">   </w:t>
      </w:r>
      <w:hyperlink w:anchor="section_d1c86e81eb6647fd8a6f970050121347">
        <w:r>
          <w:rPr>
            <w:rStyle w:val="Hyperlink"/>
          </w:rPr>
          <w:t>overview</w:t>
        </w:r>
      </w:hyperlink>
      <w:r>
        <w:t xml:space="preserve"> </w:t>
      </w:r>
      <w:r>
        <w:fldChar w:fldCharType="begin"/>
      </w:r>
      <w:r>
        <w:instrText>PAGEREF section_d1c86e81eb6647fd8a6f9700</w:instrText>
      </w:r>
      <w:r>
        <w:instrText>50121347</w:instrText>
      </w:r>
      <w:r>
        <w:fldChar w:fldCharType="separate"/>
      </w:r>
      <w:r>
        <w:rPr>
          <w:noProof/>
        </w:rPr>
        <w:t>58</w:t>
      </w:r>
      <w:r>
        <w:fldChar w:fldCharType="end"/>
      </w:r>
    </w:p>
    <w:p w:rsidR="00A10EF5" w:rsidRDefault="00BE2E7A">
      <w:pPr>
        <w:pStyle w:val="indexentry0"/>
      </w:pPr>
      <w:r>
        <w:t xml:space="preserve">   SEALKEY (</w:t>
      </w:r>
      <w:hyperlink w:anchor="section_dfd37c8d96ba48e584bf73d0eb883165">
        <w:r>
          <w:rPr>
            <w:rStyle w:val="Hyperlink"/>
          </w:rPr>
          <w:t>section 3.4.5</w:t>
        </w:r>
      </w:hyperlink>
      <w:r>
        <w:t xml:space="preserve"> </w:t>
      </w:r>
      <w:r>
        <w:fldChar w:fldCharType="begin"/>
      </w:r>
      <w:r>
        <w:instrText>PAGEREF section_dfd37c8d96ba48e584bf73d0eb883165</w:instrText>
      </w:r>
      <w:r>
        <w:fldChar w:fldCharType="separate"/>
      </w:r>
      <w:r>
        <w:rPr>
          <w:noProof/>
        </w:rPr>
        <w:t>62</w:t>
      </w:r>
      <w:r>
        <w:fldChar w:fldCharType="end"/>
      </w:r>
      <w:r>
        <w:t xml:space="preserve">, </w:t>
      </w:r>
      <w:hyperlink w:anchor="section_bf39181de95d40d7a740ab4ec3dc363d">
        <w:r>
          <w:rPr>
            <w:rStyle w:val="Hyperlink"/>
          </w:rPr>
          <w:t>section 3.4.5.3</w:t>
        </w:r>
      </w:hyperlink>
      <w:r>
        <w:t xml:space="preserve"> </w:t>
      </w:r>
      <w:r>
        <w:fldChar w:fldCharType="begin"/>
      </w:r>
      <w:r>
        <w:instrText>PAGEREF section_bf39181</w:instrText>
      </w:r>
      <w:r>
        <w:instrText>de95d40d7a740ab4ec3dc363d</w:instrText>
      </w:r>
      <w:r>
        <w:fldChar w:fldCharType="separate"/>
      </w:r>
      <w:r>
        <w:rPr>
          <w:noProof/>
        </w:rPr>
        <w:t>64</w:t>
      </w:r>
      <w:r>
        <w:fldChar w:fldCharType="end"/>
      </w:r>
      <w:r>
        <w:t>)</w:t>
      </w:r>
    </w:p>
    <w:p w:rsidR="00A10EF5" w:rsidRDefault="00BE2E7A">
      <w:pPr>
        <w:pStyle w:val="indexentry0"/>
      </w:pPr>
      <w:r>
        <w:t xml:space="preserve">   signature functions</w:t>
      </w:r>
    </w:p>
    <w:p w:rsidR="00A10EF5" w:rsidRDefault="00BE2E7A">
      <w:pPr>
        <w:pStyle w:val="indexentry0"/>
      </w:pPr>
      <w:r>
        <w:t xml:space="preserve">      </w:t>
      </w:r>
      <w:hyperlink w:anchor="section_bd5ae0a8a13146a8891b0dc2b9ca9bf7">
        <w:r>
          <w:rPr>
            <w:rStyle w:val="Hyperlink"/>
          </w:rPr>
          <w:t>overview</w:t>
        </w:r>
      </w:hyperlink>
      <w:r>
        <w:t xml:space="preserve"> </w:t>
      </w:r>
      <w:r>
        <w:fldChar w:fldCharType="begin"/>
      </w:r>
      <w:r>
        <w:instrText>PAGEREF section_bd5ae0a8a13146a8891b0dc2b9ca9bf7</w:instrText>
      </w:r>
      <w:r>
        <w:fldChar w:fldCharType="separate"/>
      </w:r>
      <w:r>
        <w:rPr>
          <w:noProof/>
        </w:rPr>
        <w:t>60</w:t>
      </w:r>
      <w:r>
        <w:fldChar w:fldCharType="end"/>
      </w:r>
    </w:p>
    <w:p w:rsidR="00A10EF5" w:rsidRDefault="00BE2E7A">
      <w:pPr>
        <w:pStyle w:val="indexentry0"/>
      </w:pPr>
      <w:r>
        <w:t xml:space="preserve">      </w:t>
      </w:r>
      <w:hyperlink w:anchor="section_a92716d5d16449609e15300f4eef44a8">
        <w:r>
          <w:rPr>
            <w:rStyle w:val="Hyperlink"/>
          </w:rPr>
          <w:t>with e</w:t>
        </w:r>
        <w:r>
          <w:rPr>
            <w:rStyle w:val="Hyperlink"/>
          </w:rPr>
          <w:t>xtended</w:t>
        </w:r>
      </w:hyperlink>
      <w:r>
        <w:t xml:space="preserve"> </w:t>
      </w:r>
      <w:r>
        <w:fldChar w:fldCharType="begin"/>
      </w:r>
      <w:r>
        <w:instrText>PAGEREF section_a92716d5d16449609e15300f4eef44a8</w:instrText>
      </w:r>
      <w:r>
        <w:fldChar w:fldCharType="separate"/>
      </w:r>
      <w:r>
        <w:rPr>
          <w:noProof/>
        </w:rPr>
        <w:t>62</w:t>
      </w:r>
      <w:r>
        <w:fldChar w:fldCharType="end"/>
      </w:r>
    </w:p>
    <w:p w:rsidR="00A10EF5" w:rsidRDefault="00BE2E7A">
      <w:pPr>
        <w:pStyle w:val="indexentry0"/>
      </w:pPr>
      <w:r>
        <w:t xml:space="preserve">      </w:t>
      </w:r>
      <w:hyperlink w:anchor="section_0b1fb6a672244d5baf35fdd45c0791e5">
        <w:r>
          <w:rPr>
            <w:rStyle w:val="Hyperlink"/>
          </w:rPr>
          <w:t>without extended</w:t>
        </w:r>
      </w:hyperlink>
      <w:r>
        <w:t xml:space="preserve"> </w:t>
      </w:r>
      <w:r>
        <w:fldChar w:fldCharType="begin"/>
      </w:r>
      <w:r>
        <w:instrText>PAGEREF section_0b1fb6a672244d5baf35fdd45c0791e5</w:instrText>
      </w:r>
      <w:r>
        <w:fldChar w:fldCharType="separate"/>
      </w:r>
      <w:r>
        <w:rPr>
          <w:noProof/>
        </w:rPr>
        <w:t>61</w:t>
      </w:r>
      <w:r>
        <w:fldChar w:fldCharType="end"/>
      </w:r>
    </w:p>
    <w:p w:rsidR="00A10EF5" w:rsidRDefault="00BE2E7A">
      <w:pPr>
        <w:pStyle w:val="indexentry0"/>
      </w:pPr>
      <w:r>
        <w:t xml:space="preserve">   SIGNKEY (</w:t>
      </w:r>
      <w:hyperlink w:anchor="section_dfd37c8d96ba48e584bf73d0eb883165">
        <w:r>
          <w:rPr>
            <w:rStyle w:val="Hyperlink"/>
          </w:rPr>
          <w:t>section 3.4.5</w:t>
        </w:r>
      </w:hyperlink>
      <w:r>
        <w:t xml:space="preserve"> </w:t>
      </w:r>
      <w:r>
        <w:fldChar w:fldCharType="begin"/>
      </w:r>
      <w:r>
        <w:instrText>PAGEREF section_dfd37c8d96ba48e584bf73d0eb883165</w:instrText>
      </w:r>
      <w:r>
        <w:fldChar w:fldCharType="separate"/>
      </w:r>
      <w:r>
        <w:rPr>
          <w:noProof/>
        </w:rPr>
        <w:t>62</w:t>
      </w:r>
      <w:r>
        <w:fldChar w:fldCharType="end"/>
      </w:r>
      <w:r>
        <w:t xml:space="preserve">, </w:t>
      </w:r>
      <w:hyperlink w:anchor="section_524cdccb563e479392b07bc321fce096">
        <w:r>
          <w:rPr>
            <w:rStyle w:val="Hyperlink"/>
          </w:rPr>
          <w:t>section 3.4.5.2</w:t>
        </w:r>
      </w:hyperlink>
      <w:r>
        <w:t xml:space="preserve"> </w:t>
      </w:r>
      <w:r>
        <w:fldChar w:fldCharType="begin"/>
      </w:r>
      <w:r>
        <w:instrText>PAGEREF section_524cdccb563e479392b07bc321fce096</w:instrText>
      </w:r>
      <w:r>
        <w:fldChar w:fldCharType="separate"/>
      </w:r>
      <w:r>
        <w:rPr>
          <w:noProof/>
        </w:rPr>
        <w:t>64</w:t>
      </w:r>
      <w:r>
        <w:fldChar w:fldCharType="end"/>
      </w:r>
      <w:r>
        <w:t>)</w:t>
      </w:r>
    </w:p>
    <w:p w:rsidR="00A10EF5" w:rsidRDefault="00BE2E7A">
      <w:pPr>
        <w:pStyle w:val="indexentry0"/>
      </w:pPr>
      <w:r>
        <w:t>Signature functions</w:t>
      </w:r>
    </w:p>
    <w:p w:rsidR="00A10EF5" w:rsidRDefault="00BE2E7A">
      <w:pPr>
        <w:pStyle w:val="indexentry0"/>
      </w:pPr>
      <w:r>
        <w:t xml:space="preserve">   </w:t>
      </w:r>
      <w:hyperlink w:anchor="section_bd5ae0a8a13146a8891b0dc2b9ca9bf7">
        <w:r>
          <w:rPr>
            <w:rStyle w:val="Hyperlink"/>
          </w:rPr>
          <w:t>overview</w:t>
        </w:r>
      </w:hyperlink>
      <w:r>
        <w:t xml:space="preserve"> </w:t>
      </w:r>
      <w:r>
        <w:fldChar w:fldCharType="begin"/>
      </w:r>
      <w:r>
        <w:instrText>PAGEREF section_bd5ae0a8a13146a8891b0dc2b9ca9bf7</w:instrText>
      </w:r>
      <w:r>
        <w:fldChar w:fldCharType="separate"/>
      </w:r>
      <w:r>
        <w:rPr>
          <w:noProof/>
        </w:rPr>
        <w:t>60</w:t>
      </w:r>
      <w:r>
        <w:fldChar w:fldCharType="end"/>
      </w:r>
    </w:p>
    <w:p w:rsidR="00A10EF5" w:rsidRDefault="00BE2E7A">
      <w:pPr>
        <w:pStyle w:val="indexentry0"/>
      </w:pPr>
      <w:r>
        <w:t xml:space="preserve">   </w:t>
      </w:r>
      <w:hyperlink w:anchor="section_a92716d5d16449609e15300f4eef44a8">
        <w:r>
          <w:rPr>
            <w:rStyle w:val="Hyperlink"/>
          </w:rPr>
          <w:t>with extended</w:t>
        </w:r>
      </w:hyperlink>
      <w:r>
        <w:t xml:space="preserve"> </w:t>
      </w:r>
      <w:r>
        <w:fldChar w:fldCharType="begin"/>
      </w:r>
      <w:r>
        <w:instrText>PAGEREF section_a92716d5d16449609e15300f4eef44a8</w:instrText>
      </w:r>
      <w:r>
        <w:fldChar w:fldCharType="separate"/>
      </w:r>
      <w:r>
        <w:rPr>
          <w:noProof/>
        </w:rPr>
        <w:t>62</w:t>
      </w:r>
      <w:r>
        <w:fldChar w:fldCharType="end"/>
      </w:r>
    </w:p>
    <w:p w:rsidR="00A10EF5" w:rsidRDefault="00BE2E7A">
      <w:pPr>
        <w:pStyle w:val="indexentry0"/>
      </w:pPr>
      <w:r>
        <w:t xml:space="preserve">  </w:t>
      </w:r>
      <w:r>
        <w:t xml:space="preserve"> </w:t>
      </w:r>
      <w:hyperlink w:anchor="section_0b1fb6a672244d5baf35fdd45c0791e5">
        <w:r>
          <w:rPr>
            <w:rStyle w:val="Hyperlink"/>
          </w:rPr>
          <w:t>without extended</w:t>
        </w:r>
      </w:hyperlink>
      <w:r>
        <w:t xml:space="preserve"> </w:t>
      </w:r>
      <w:r>
        <w:fldChar w:fldCharType="begin"/>
      </w:r>
      <w:r>
        <w:instrText>PAGEREF section_0b1fb6a672244d5baf35fdd45c0791e5</w:instrText>
      </w:r>
      <w:r>
        <w:fldChar w:fldCharType="separate"/>
      </w:r>
      <w:r>
        <w:rPr>
          <w:noProof/>
        </w:rPr>
        <w:t>61</w:t>
      </w:r>
      <w:r>
        <w:fldChar w:fldCharType="end"/>
      </w:r>
    </w:p>
    <w:p w:rsidR="00A10EF5" w:rsidRDefault="00BE2E7A">
      <w:pPr>
        <w:pStyle w:val="indexentry0"/>
      </w:pPr>
      <w:r>
        <w:t>SIGNKEY (</w:t>
      </w:r>
      <w:hyperlink w:anchor="section_dfd37c8d96ba48e584bf73d0eb883165">
        <w:r>
          <w:rPr>
            <w:rStyle w:val="Hyperlink"/>
          </w:rPr>
          <w:t>section 3.4.5</w:t>
        </w:r>
      </w:hyperlink>
      <w:r>
        <w:t xml:space="preserve"> </w:t>
      </w:r>
      <w:r>
        <w:fldChar w:fldCharType="begin"/>
      </w:r>
      <w:r>
        <w:instrText>PAGEREF section_dfd37c8d96ba48e584b</w:instrText>
      </w:r>
      <w:r>
        <w:instrText>f73d0eb883165</w:instrText>
      </w:r>
      <w:r>
        <w:fldChar w:fldCharType="separate"/>
      </w:r>
      <w:r>
        <w:rPr>
          <w:noProof/>
        </w:rPr>
        <w:t>62</w:t>
      </w:r>
      <w:r>
        <w:fldChar w:fldCharType="end"/>
      </w:r>
      <w:r>
        <w:t xml:space="preserve">, </w:t>
      </w:r>
      <w:hyperlink w:anchor="section_524cdccb563e479392b07bc321fce096">
        <w:r>
          <w:rPr>
            <w:rStyle w:val="Hyperlink"/>
          </w:rPr>
          <w:t>section 3.4.5.2</w:t>
        </w:r>
      </w:hyperlink>
      <w:r>
        <w:t xml:space="preserve"> </w:t>
      </w:r>
      <w:r>
        <w:fldChar w:fldCharType="begin"/>
      </w:r>
      <w:r>
        <w:instrText>PAGEREF section_524cdccb563e479392b07bc321fce096</w:instrText>
      </w:r>
      <w:r>
        <w:fldChar w:fldCharType="separate"/>
      </w:r>
      <w:r>
        <w:rPr>
          <w:noProof/>
        </w:rPr>
        <w:t>64</w:t>
      </w:r>
      <w:r>
        <w:fldChar w:fldCharType="end"/>
      </w:r>
      <w:r>
        <w:t>)</w:t>
      </w:r>
    </w:p>
    <w:p w:rsidR="00A10EF5" w:rsidRDefault="00BE2E7A">
      <w:pPr>
        <w:pStyle w:val="indexentry0"/>
      </w:pPr>
      <w:hyperlink w:anchor="section_e21c0b07866241b788532b9184eab0db">
        <w:r>
          <w:rPr>
            <w:rStyle w:val="Hyperlink"/>
          </w:rPr>
          <w:t>Standards assignments</w:t>
        </w:r>
      </w:hyperlink>
      <w:r>
        <w:t xml:space="preserve"> </w:t>
      </w:r>
      <w:r>
        <w:fldChar w:fldCharType="begin"/>
      </w:r>
      <w:r>
        <w:instrText>PAGEREF section_e21c0</w:instrText>
      </w:r>
      <w:r>
        <w:instrText>b07866241b788532b9184eab0db</w:instrText>
      </w:r>
      <w:r>
        <w:fldChar w:fldCharType="separate"/>
      </w:r>
      <w:r>
        <w:rPr>
          <w:noProof/>
        </w:rPr>
        <w:t>15</w:t>
      </w:r>
      <w:r>
        <w:fldChar w:fldCharType="end"/>
      </w:r>
    </w:p>
    <w:p w:rsidR="00A10EF5" w:rsidRDefault="00BE2E7A">
      <w:pPr>
        <w:pStyle w:val="indexentry0"/>
      </w:pPr>
      <w:hyperlink w:anchor="section_b192b940a50843298513efb3342f2c85">
        <w:r>
          <w:rPr>
            <w:rStyle w:val="Hyperlink"/>
          </w:rPr>
          <w:t>Structures - NTLMSSP_MESSAGE_SIGNATURE</w:t>
        </w:r>
      </w:hyperlink>
      <w:r>
        <w:t xml:space="preserve"> </w:t>
      </w:r>
      <w:r>
        <w:fldChar w:fldCharType="begin"/>
      </w:r>
      <w:r>
        <w:instrText>PAGEREF section_b192b940a50843298513efb3342f2c85</w:instrText>
      </w:r>
      <w:r>
        <w:fldChar w:fldCharType="separate"/>
      </w:r>
      <w:r>
        <w:rPr>
          <w:noProof/>
        </w:rPr>
        <w:t>36</w:t>
      </w:r>
      <w:r>
        <w:fldChar w:fldCharType="end"/>
      </w:r>
    </w:p>
    <w:p w:rsidR="00A10EF5" w:rsidRDefault="00BE2E7A">
      <w:pPr>
        <w:pStyle w:val="indexentry0"/>
      </w:pPr>
      <w:hyperlink w:anchor="section_907f519d621745b1b421dca10fc8af0d">
        <w:r>
          <w:rPr>
            <w:rStyle w:val="Hyperlink"/>
          </w:rPr>
          <w:t>Syntax</w:t>
        </w:r>
      </w:hyperlink>
      <w:r>
        <w:t xml:space="preserve"> </w:t>
      </w:r>
      <w:r>
        <w:fldChar w:fldCharType="begin"/>
      </w:r>
      <w:r>
        <w:instrText>P</w:instrText>
      </w:r>
      <w:r>
        <w:instrText>AGEREF section_907f519d621745b1b421dca10fc8af0d</w:instrText>
      </w:r>
      <w:r>
        <w:fldChar w:fldCharType="separate"/>
      </w:r>
      <w:r>
        <w:rPr>
          <w:noProof/>
        </w:rPr>
        <w:t>16</w:t>
      </w:r>
      <w:r>
        <w:fldChar w:fldCharType="end"/>
      </w:r>
    </w:p>
    <w:p w:rsidR="00A10EF5" w:rsidRDefault="00A10EF5">
      <w:pPr>
        <w:spacing w:before="0" w:after="0"/>
        <w:rPr>
          <w:sz w:val="16"/>
        </w:rPr>
      </w:pPr>
    </w:p>
    <w:p w:rsidR="00A10EF5" w:rsidRDefault="00BE2E7A">
      <w:pPr>
        <w:pStyle w:val="indexheader"/>
      </w:pPr>
      <w:r>
        <w:t>T</w:t>
      </w:r>
    </w:p>
    <w:p w:rsidR="00A10EF5" w:rsidRDefault="00A10EF5">
      <w:pPr>
        <w:spacing w:before="0" w:after="0"/>
        <w:rPr>
          <w:sz w:val="16"/>
        </w:rPr>
      </w:pPr>
    </w:p>
    <w:p w:rsidR="00A10EF5" w:rsidRDefault="00BE2E7A">
      <w:pPr>
        <w:pStyle w:val="indexentry0"/>
      </w:pPr>
      <w:r>
        <w:t>Timer events</w:t>
      </w:r>
    </w:p>
    <w:p w:rsidR="00A10EF5" w:rsidRDefault="00BE2E7A">
      <w:pPr>
        <w:pStyle w:val="indexentry0"/>
      </w:pPr>
      <w:r>
        <w:t xml:space="preserve">   </w:t>
      </w:r>
      <w:hyperlink w:anchor="section_6fc3f438488442c4bc7506e8ed47b88c">
        <w:r>
          <w:rPr>
            <w:rStyle w:val="Hyperlink"/>
          </w:rPr>
          <w:t>client</w:t>
        </w:r>
      </w:hyperlink>
      <w:r>
        <w:t xml:space="preserve"> </w:t>
      </w:r>
      <w:r>
        <w:fldChar w:fldCharType="begin"/>
      </w:r>
      <w:r>
        <w:instrText>PAGEREF section_6fc3f438488442c4bc7506e8ed47b88c</w:instrText>
      </w:r>
      <w:r>
        <w:fldChar w:fldCharType="separate"/>
      </w:r>
      <w:r>
        <w:rPr>
          <w:noProof/>
        </w:rPr>
        <w:t>47</w:t>
      </w:r>
      <w:r>
        <w:fldChar w:fldCharType="end"/>
      </w:r>
    </w:p>
    <w:p w:rsidR="00A10EF5" w:rsidRDefault="00BE2E7A">
      <w:pPr>
        <w:pStyle w:val="indexentry0"/>
      </w:pPr>
      <w:r>
        <w:t xml:space="preserve">   </w:t>
      </w:r>
      <w:hyperlink w:anchor="section_157439511ae04863953f183802eee55c">
        <w:r>
          <w:rPr>
            <w:rStyle w:val="Hyperlink"/>
          </w:rPr>
          <w:t>server</w:t>
        </w:r>
      </w:hyperlink>
      <w:r>
        <w:t xml:space="preserve"> </w:t>
      </w:r>
      <w:r>
        <w:fldChar w:fldCharType="begin"/>
      </w:r>
      <w:r>
        <w:instrText>PAGEREF section_157439511ae04863953f183802eee55c</w:instrText>
      </w:r>
      <w:r>
        <w:fldChar w:fldCharType="separate"/>
      </w:r>
      <w:r>
        <w:rPr>
          <w:noProof/>
        </w:rPr>
        <w:t>55</w:t>
      </w:r>
      <w:r>
        <w:fldChar w:fldCharType="end"/>
      </w:r>
    </w:p>
    <w:p w:rsidR="00A10EF5" w:rsidRDefault="00BE2E7A">
      <w:pPr>
        <w:pStyle w:val="indexentry0"/>
      </w:pPr>
      <w:r>
        <w:t>Timers</w:t>
      </w:r>
    </w:p>
    <w:p w:rsidR="00A10EF5" w:rsidRDefault="00BE2E7A">
      <w:pPr>
        <w:pStyle w:val="indexentry0"/>
      </w:pPr>
      <w:r>
        <w:t xml:space="preserve">   </w:t>
      </w:r>
      <w:hyperlink w:anchor="section_5c785eb367b54ec2bd9b11ef03670fbe">
        <w:r>
          <w:rPr>
            <w:rStyle w:val="Hyperlink"/>
          </w:rPr>
          <w:t>client</w:t>
        </w:r>
      </w:hyperlink>
      <w:r>
        <w:t xml:space="preserve"> </w:t>
      </w:r>
      <w:r>
        <w:fldChar w:fldCharType="begin"/>
      </w:r>
      <w:r>
        <w:instrText>PAGEREF section_5c785eb367b54ec2bd9b11ef03670fbe</w:instrText>
      </w:r>
      <w:r>
        <w:fldChar w:fldCharType="separate"/>
      </w:r>
      <w:r>
        <w:rPr>
          <w:noProof/>
        </w:rPr>
        <w:t>41</w:t>
      </w:r>
      <w:r>
        <w:fldChar w:fldCharType="end"/>
      </w:r>
    </w:p>
    <w:p w:rsidR="00A10EF5" w:rsidRDefault="00BE2E7A">
      <w:pPr>
        <w:pStyle w:val="indexentry0"/>
      </w:pPr>
      <w:r>
        <w:t xml:space="preserve">   </w:t>
      </w:r>
      <w:hyperlink w:anchor="section_1a1e0c802ffd4bda999d3126cfaa2a8f">
        <w:r>
          <w:rPr>
            <w:rStyle w:val="Hyperlink"/>
          </w:rPr>
          <w:t>server</w:t>
        </w:r>
      </w:hyperlink>
      <w:r>
        <w:t xml:space="preserve"> </w:t>
      </w:r>
      <w:r>
        <w:fldChar w:fldCharType="begin"/>
      </w:r>
      <w:r>
        <w:instrText>PAGEREF section_1a1e0c802ffd4bda999d3126cfaa2a8f</w:instrText>
      </w:r>
      <w:r>
        <w:fldChar w:fldCharType="separate"/>
      </w:r>
      <w:r>
        <w:rPr>
          <w:noProof/>
        </w:rPr>
        <w:t>48</w:t>
      </w:r>
      <w:r>
        <w:fldChar w:fldCharType="end"/>
      </w:r>
    </w:p>
    <w:p w:rsidR="00A10EF5" w:rsidRDefault="00BE2E7A">
      <w:pPr>
        <w:pStyle w:val="indexentry0"/>
      </w:pPr>
      <w:hyperlink w:anchor="section_8b0a5787e60e4a428656dd501af38390">
        <w:r>
          <w:rPr>
            <w:rStyle w:val="Hyperlink"/>
          </w:rPr>
          <w:t>Tracking changes</w:t>
        </w:r>
      </w:hyperlink>
      <w:r>
        <w:t xml:space="preserve"> </w:t>
      </w:r>
      <w:r>
        <w:fldChar w:fldCharType="begin"/>
      </w:r>
      <w:r>
        <w:instrText>PAGEREF section_8b0a5787e60e4a428656dd501af38390</w:instrText>
      </w:r>
      <w:r>
        <w:fldChar w:fldCharType="separate"/>
      </w:r>
      <w:r>
        <w:rPr>
          <w:noProof/>
        </w:rPr>
        <w:t>92</w:t>
      </w:r>
      <w:r>
        <w:fldChar w:fldCharType="end"/>
      </w:r>
    </w:p>
    <w:p w:rsidR="00A10EF5" w:rsidRDefault="00BE2E7A">
      <w:pPr>
        <w:pStyle w:val="indexentry0"/>
      </w:pPr>
      <w:hyperlink w:anchor="section_2085d23fcaed4ddcbb4a56b61376bfe9">
        <w:r>
          <w:rPr>
            <w:rStyle w:val="Hyperlink"/>
          </w:rPr>
          <w:t>Transport</w:t>
        </w:r>
      </w:hyperlink>
      <w:r>
        <w:t xml:space="preserve"> </w:t>
      </w:r>
      <w:r>
        <w:fldChar w:fldCharType="begin"/>
      </w:r>
      <w:r>
        <w:instrText>PAGEREF section_2085d23fcaed4ddcbb4a56b61376bfe9</w:instrText>
      </w:r>
      <w:r>
        <w:fldChar w:fldCharType="separate"/>
      </w:r>
      <w:r>
        <w:rPr>
          <w:noProof/>
        </w:rPr>
        <w:t>16</w:t>
      </w:r>
      <w:r>
        <w:fldChar w:fldCharType="end"/>
      </w:r>
    </w:p>
    <w:p w:rsidR="00A10EF5" w:rsidRDefault="00BE2E7A">
      <w:pPr>
        <w:pStyle w:val="indexentry0"/>
      </w:pPr>
      <w:r>
        <w:t>Triggered events - higher-layer</w:t>
      </w:r>
    </w:p>
    <w:p w:rsidR="00A10EF5" w:rsidRDefault="00BE2E7A">
      <w:pPr>
        <w:pStyle w:val="indexentry0"/>
      </w:pPr>
      <w:r>
        <w:t xml:space="preserve">   </w:t>
      </w:r>
      <w:hyperlink w:anchor="section_f7ca18e137e84f0b8d6cddbb2bd06bc2">
        <w:r>
          <w:rPr>
            <w:rStyle w:val="Hyperlink"/>
          </w:rPr>
          <w:t>client</w:t>
        </w:r>
      </w:hyperlink>
      <w:r>
        <w:t xml:space="preserve"> </w:t>
      </w:r>
      <w:r>
        <w:fldChar w:fldCharType="begin"/>
      </w:r>
      <w:r>
        <w:instrText>PAGEREF section_f7ca18e137e84f0b8d6cddbb2bd06bc2</w:instrText>
      </w:r>
      <w:r>
        <w:fldChar w:fldCharType="separate"/>
      </w:r>
      <w:r>
        <w:rPr>
          <w:noProof/>
        </w:rPr>
        <w:t>41</w:t>
      </w:r>
      <w:r>
        <w:fldChar w:fldCharType="end"/>
      </w:r>
    </w:p>
    <w:p w:rsidR="00A10EF5" w:rsidRDefault="00BE2E7A">
      <w:pPr>
        <w:pStyle w:val="indexentry0"/>
      </w:pPr>
      <w:r>
        <w:t xml:space="preserve">   </w:t>
      </w:r>
      <w:hyperlink w:anchor="section_a197c9be3f394e4c9186361a90835066">
        <w:r>
          <w:rPr>
            <w:rStyle w:val="Hyperlink"/>
          </w:rPr>
          <w:t>server</w:t>
        </w:r>
      </w:hyperlink>
      <w:r>
        <w:t xml:space="preserve"> </w:t>
      </w:r>
      <w:r>
        <w:fldChar w:fldCharType="begin"/>
      </w:r>
      <w:r>
        <w:instrText>PAGEREF section_a197c9be3f394e4c9186361a90835066</w:instrText>
      </w:r>
      <w:r>
        <w:fldChar w:fldCharType="separate"/>
      </w:r>
      <w:r>
        <w:rPr>
          <w:noProof/>
        </w:rPr>
        <w:t>48</w:t>
      </w:r>
      <w:r>
        <w:fldChar w:fldCharType="end"/>
      </w:r>
    </w:p>
    <w:p w:rsidR="00A10EF5" w:rsidRDefault="00A10EF5">
      <w:pPr>
        <w:spacing w:before="0" w:after="0"/>
        <w:rPr>
          <w:sz w:val="16"/>
        </w:rPr>
      </w:pPr>
    </w:p>
    <w:p w:rsidR="00A10EF5" w:rsidRDefault="00BE2E7A">
      <w:pPr>
        <w:pStyle w:val="indexheader"/>
      </w:pPr>
      <w:r>
        <w:t>V</w:t>
      </w:r>
    </w:p>
    <w:p w:rsidR="00A10EF5" w:rsidRDefault="00A10EF5">
      <w:pPr>
        <w:spacing w:before="0" w:after="0"/>
        <w:rPr>
          <w:sz w:val="16"/>
        </w:rPr>
      </w:pPr>
    </w:p>
    <w:p w:rsidR="00A10EF5" w:rsidRDefault="00BE2E7A">
      <w:pPr>
        <w:pStyle w:val="indexentry0"/>
      </w:pPr>
      <w:hyperlink w:anchor="section_4c75fa7d18414d95b63a0c74878174ff">
        <w:r>
          <w:rPr>
            <w:rStyle w:val="Hyperlink"/>
          </w:rPr>
          <w:t>Vendor-extensible fields</w:t>
        </w:r>
      </w:hyperlink>
      <w:r>
        <w:t xml:space="preserve"> </w:t>
      </w:r>
      <w:r>
        <w:fldChar w:fldCharType="begin"/>
      </w:r>
      <w:r>
        <w:instrText>PAGEREF section_4c75fa7d18414d95b63a0c74878174ff</w:instrText>
      </w:r>
      <w:r>
        <w:fldChar w:fldCharType="separate"/>
      </w:r>
      <w:r>
        <w:rPr>
          <w:noProof/>
        </w:rPr>
        <w:t>15</w:t>
      </w:r>
      <w:r>
        <w:fldChar w:fldCharType="end"/>
      </w:r>
    </w:p>
    <w:p w:rsidR="00A10EF5" w:rsidRDefault="00BE2E7A">
      <w:pPr>
        <w:pStyle w:val="indexentry0"/>
      </w:pPr>
      <w:hyperlink w:anchor="section_b1a6ceb2f8ad462bb5aff18527c48175">
        <w:r>
          <w:rPr>
            <w:rStyle w:val="Hyperlink"/>
          </w:rPr>
          <w:t>VERSION message</w:t>
        </w:r>
      </w:hyperlink>
      <w:r>
        <w:t xml:space="preserve"> </w:t>
      </w:r>
      <w:r>
        <w:fldChar w:fldCharType="begin"/>
      </w:r>
      <w:r>
        <w:instrText>PAGEREF section_b1a6ceb2f8ad462bb5aff18527c48175</w:instrText>
      </w:r>
      <w:r>
        <w:fldChar w:fldCharType="separate"/>
      </w:r>
      <w:r>
        <w:rPr>
          <w:noProof/>
        </w:rPr>
        <w:t>37</w:t>
      </w:r>
      <w:r>
        <w:fldChar w:fldCharType="end"/>
      </w:r>
    </w:p>
    <w:p w:rsidR="00A10EF5" w:rsidRDefault="00BE2E7A">
      <w:pPr>
        <w:pStyle w:val="indexentry0"/>
      </w:pPr>
      <w:hyperlink w:anchor="section_10691036e7f746d68aadcab283993bd8">
        <w:r>
          <w:rPr>
            <w:rStyle w:val="Hyperlink"/>
          </w:rPr>
          <w:t>Versioning</w:t>
        </w:r>
      </w:hyperlink>
      <w:r>
        <w:t xml:space="preserve"> </w:t>
      </w:r>
      <w:r>
        <w:fldChar w:fldCharType="begin"/>
      </w:r>
      <w:r>
        <w:instrText>PAGEREF section_10691036e7f746d68aadcab283993bd8</w:instrText>
      </w:r>
      <w:r>
        <w:fldChar w:fldCharType="separate"/>
      </w:r>
      <w:r>
        <w:rPr>
          <w:noProof/>
        </w:rPr>
        <w:t>15</w:t>
      </w:r>
      <w:r>
        <w:fldChar w:fldCharType="end"/>
      </w:r>
    </w:p>
    <w:p w:rsidR="00A10EF5" w:rsidRDefault="00A10EF5">
      <w:pPr>
        <w:rPr>
          <w:rStyle w:val="InlineCode"/>
        </w:rPr>
      </w:pPr>
      <w:bookmarkStart w:id="449" w:name="EndOfDocument_ST"/>
      <w:bookmarkEnd w:id="449"/>
    </w:p>
    <w:sectPr w:rsidR="00A10EF5">
      <w:footerReference w:type="default" r:id="rId91"/>
      <w:endnotePr>
        <w:numFmt w:val="decimal"/>
      </w:endnotePr>
      <w:type w:val="continuous"/>
      <w:pgSz w:w="12240" w:h="15840"/>
      <w:pgMar w:top="1080" w:right="1440" w:bottom="2016"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0EF5" w:rsidRDefault="00BE2E7A">
      <w:r>
        <w:separator/>
      </w:r>
    </w:p>
    <w:p w:rsidR="00A10EF5" w:rsidRDefault="00A10EF5"/>
  </w:endnote>
  <w:endnote w:type="continuationSeparator" w:id="0">
    <w:p w:rsidR="00A10EF5" w:rsidRDefault="00BE2E7A">
      <w:r>
        <w:continuationSeparator/>
      </w:r>
    </w:p>
    <w:p w:rsidR="00A10EF5" w:rsidRDefault="00A10E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EF5" w:rsidRDefault="00BE2E7A">
    <w:pPr>
      <w:pStyle w:val="Footer"/>
      <w:jc w:val="right"/>
    </w:pPr>
    <w:r>
      <w:fldChar w:fldCharType="begin"/>
    </w:r>
    <w:r>
      <w:instrText xml:space="preserve"> PAGE </w:instrText>
    </w:r>
    <w:r>
      <w:fldChar w:fldCharType="separate"/>
    </w:r>
    <w:r>
      <w:rPr>
        <w:noProof/>
      </w:rPr>
      <w:t>94</w:t>
    </w:r>
    <w:r>
      <w:fldChar w:fldCharType="end"/>
    </w:r>
    <w:r>
      <w:t xml:space="preserve"> / </w:t>
    </w:r>
    <w:r>
      <w:fldChar w:fldCharType="begin"/>
    </w:r>
    <w:r>
      <w:instrText xml:space="preserve"> NUMPAGES </w:instrText>
    </w:r>
    <w:r>
      <w:fldChar w:fldCharType="separate"/>
    </w:r>
    <w:r>
      <w:rPr>
        <w:noProof/>
      </w:rPr>
      <w:t>96</w:t>
    </w:r>
    <w:r>
      <w:fldChar w:fldCharType="end"/>
    </w:r>
  </w:p>
  <w:p w:rsidR="00A10EF5" w:rsidRDefault="00BE2E7A">
    <w:pPr>
      <w:pStyle w:val="PageFooter"/>
    </w:pPr>
    <w:r>
      <w:t>[MS-NLMP] - v20160714</w:t>
    </w:r>
  </w:p>
  <w:p w:rsidR="00A10EF5" w:rsidRDefault="00BE2E7A">
    <w:pPr>
      <w:pStyle w:val="PageFooter"/>
    </w:pPr>
    <w:r>
      <w:t>NT LAN Manager (NTLM) Authentication Protocol</w:t>
    </w:r>
  </w:p>
  <w:p w:rsidR="00A10EF5" w:rsidRDefault="00BE2E7A">
    <w:pPr>
      <w:pStyle w:val="PageFooter"/>
    </w:pPr>
    <w:r>
      <w:t>Copyright © 2016 Microsoft Corporation</w:t>
    </w:r>
  </w:p>
  <w:p w:rsidR="00A10EF5" w:rsidRDefault="00BE2E7A">
    <w:pPr>
      <w:pStyle w:val="PageFooter"/>
    </w:pPr>
    <w:r>
      <w:t>Release: July 14, 2016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EF5" w:rsidRDefault="00BE2E7A">
    <w:pPr>
      <w:pStyle w:val="Footer"/>
      <w:jc w:val="right"/>
    </w:pPr>
    <w:r>
      <w:fldChar w:fldCharType="begin"/>
    </w:r>
    <w:r>
      <w:instrText xml:space="preserve"> PAGE </w:instrText>
    </w:r>
    <w:r>
      <w:fldChar w:fldCharType="separate"/>
    </w:r>
    <w:r>
      <w:rPr>
        <w:noProof/>
      </w:rPr>
      <w:t>96</w:t>
    </w:r>
    <w:r>
      <w:fldChar w:fldCharType="end"/>
    </w:r>
    <w:r>
      <w:t xml:space="preserve"> / </w:t>
    </w:r>
    <w:r>
      <w:fldChar w:fldCharType="begin"/>
    </w:r>
    <w:r>
      <w:instrText xml:space="preserve"> NUMPAGES </w:instrText>
    </w:r>
    <w:r>
      <w:fldChar w:fldCharType="separate"/>
    </w:r>
    <w:r>
      <w:rPr>
        <w:noProof/>
      </w:rPr>
      <w:t>96</w:t>
    </w:r>
    <w:r>
      <w:fldChar w:fldCharType="end"/>
    </w:r>
  </w:p>
  <w:p w:rsidR="00A10EF5" w:rsidRDefault="00BE2E7A">
    <w:pPr>
      <w:pStyle w:val="PageFooter"/>
    </w:pPr>
    <w:r>
      <w:t>[MS-NLMP] - v20160714</w:t>
    </w:r>
  </w:p>
  <w:p w:rsidR="00A10EF5" w:rsidRDefault="00BE2E7A">
    <w:pPr>
      <w:pStyle w:val="PageFooter"/>
    </w:pPr>
    <w:r>
      <w:t>NT LAN Manager (NTLM) Authentication Protocol</w:t>
    </w:r>
  </w:p>
  <w:p w:rsidR="00A10EF5" w:rsidRDefault="00BE2E7A">
    <w:pPr>
      <w:pStyle w:val="PageFooter"/>
    </w:pPr>
    <w:r>
      <w:t>Copyright © 2016 Microsoft Corporation</w:t>
    </w:r>
  </w:p>
  <w:p w:rsidR="00A10EF5" w:rsidRDefault="00BE2E7A">
    <w:pPr>
      <w:pStyle w:val="PageFooter"/>
    </w:pPr>
    <w:r>
      <w:t>Release: July 14,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0EF5" w:rsidRDefault="00BE2E7A">
      <w:r>
        <w:separator/>
      </w:r>
    </w:p>
    <w:p w:rsidR="00A10EF5" w:rsidRDefault="00A10EF5"/>
  </w:footnote>
  <w:footnote w:type="continuationSeparator" w:id="0">
    <w:p w:rsidR="00A10EF5" w:rsidRDefault="00BE2E7A">
      <w:r>
        <w:continuationSeparator/>
      </w:r>
    </w:p>
    <w:p w:rsidR="00A10EF5" w:rsidRDefault="00A10EF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0DB9E8E"/>
    <w:multiLevelType w:val="hybridMultilevel"/>
    <w:tmpl w:val="96FAE49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 w15:restartNumberingAfterBreak="0">
    <w:nsid w:val="83CDC361"/>
    <w:multiLevelType w:val="hybridMultilevel"/>
    <w:tmpl w:val="375DF73F"/>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 w15:restartNumberingAfterBreak="0">
    <w:nsid w:val="8AC65BAF"/>
    <w:multiLevelType w:val="hybridMultilevel"/>
    <w:tmpl w:val="87C56A2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 w15:restartNumberingAfterBreak="0">
    <w:nsid w:val="8D9E32D7"/>
    <w:multiLevelType w:val="hybridMultilevel"/>
    <w:tmpl w:val="0500C2E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 w15:restartNumberingAfterBreak="0">
    <w:nsid w:val="8F56575B"/>
    <w:multiLevelType w:val="hybridMultilevel"/>
    <w:tmpl w:val="CC128AAC"/>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5" w15:restartNumberingAfterBreak="0">
    <w:nsid w:val="8FDB7991"/>
    <w:multiLevelType w:val="hybridMultilevel"/>
    <w:tmpl w:val="426E2BAF"/>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 w15:restartNumberingAfterBreak="0">
    <w:nsid w:val="93FF02E4"/>
    <w:multiLevelType w:val="hybridMultilevel"/>
    <w:tmpl w:val="3772660A"/>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7" w15:restartNumberingAfterBreak="0">
    <w:nsid w:val="95B25A9D"/>
    <w:multiLevelType w:val="hybridMultilevel"/>
    <w:tmpl w:val="93E5D01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 w15:restartNumberingAfterBreak="0">
    <w:nsid w:val="994CD542"/>
    <w:multiLevelType w:val="hybridMultilevel"/>
    <w:tmpl w:val="383F7C1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 w15:restartNumberingAfterBreak="0">
    <w:nsid w:val="9ED0E9F0"/>
    <w:multiLevelType w:val="hybridMultilevel"/>
    <w:tmpl w:val="7CF6DC89"/>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 w15:restartNumberingAfterBreak="0">
    <w:nsid w:val="A74D3650"/>
    <w:multiLevelType w:val="hybridMultilevel"/>
    <w:tmpl w:val="8B92E1B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 w15:restartNumberingAfterBreak="0">
    <w:nsid w:val="B456D8F3"/>
    <w:multiLevelType w:val="hybridMultilevel"/>
    <w:tmpl w:val="800C3D09"/>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 w15:restartNumberingAfterBreak="0">
    <w:nsid w:val="BCD47C5D"/>
    <w:multiLevelType w:val="hybridMultilevel"/>
    <w:tmpl w:val="D409174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3" w15:restartNumberingAfterBreak="0">
    <w:nsid w:val="BD5EEBE4"/>
    <w:multiLevelType w:val="hybridMultilevel"/>
    <w:tmpl w:val="EA2BF93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4" w15:restartNumberingAfterBreak="0">
    <w:nsid w:val="CAE48CD0"/>
    <w:multiLevelType w:val="hybridMultilevel"/>
    <w:tmpl w:val="E055E1A9"/>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5" w15:restartNumberingAfterBreak="0">
    <w:nsid w:val="DD3B7E2C"/>
    <w:multiLevelType w:val="hybridMultilevel"/>
    <w:tmpl w:val="6847646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6" w15:restartNumberingAfterBreak="0">
    <w:nsid w:val="DE3738F7"/>
    <w:multiLevelType w:val="hybridMultilevel"/>
    <w:tmpl w:val="D1EA321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7" w15:restartNumberingAfterBreak="0">
    <w:nsid w:val="E47A03A6"/>
    <w:multiLevelType w:val="hybridMultilevel"/>
    <w:tmpl w:val="C068EFAC"/>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8" w15:restartNumberingAfterBreak="0">
    <w:nsid w:val="EECDA0A9"/>
    <w:multiLevelType w:val="hybridMultilevel"/>
    <w:tmpl w:val="D05094F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9" w15:restartNumberingAfterBreak="0">
    <w:nsid w:val="F6F9AB9D"/>
    <w:multiLevelType w:val="hybridMultilevel"/>
    <w:tmpl w:val="4160497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0" w15:restartNumberingAfterBreak="0">
    <w:nsid w:val="FFFFFF83"/>
    <w:multiLevelType w:val="singleLevel"/>
    <w:tmpl w:val="713C7240"/>
    <w:lvl w:ilvl="0">
      <w:start w:val="1"/>
      <w:numFmt w:val="bullet"/>
      <w:lvlText w:val=""/>
      <w:lvlJc w:val="left"/>
      <w:pPr>
        <w:tabs>
          <w:tab w:val="num" w:pos="720"/>
        </w:tabs>
        <w:ind w:left="720" w:hanging="360"/>
      </w:pPr>
      <w:rPr>
        <w:rFonts w:ascii="Symbol" w:hAnsi="Symbol" w:hint="default"/>
      </w:rPr>
    </w:lvl>
  </w:abstractNum>
  <w:abstractNum w:abstractNumId="21" w15:restartNumberingAfterBreak="0">
    <w:nsid w:val="03EF2637"/>
    <w:multiLevelType w:val="hybridMultilevel"/>
    <w:tmpl w:val="62DE77B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2" w15:restartNumberingAfterBreak="0">
    <w:nsid w:val="044D77D3"/>
    <w:multiLevelType w:val="hybridMultilevel"/>
    <w:tmpl w:val="DFD1FF8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3" w15:restartNumberingAfterBreak="0">
    <w:nsid w:val="04C4077B"/>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24" w15:restartNumberingAfterBreak="0">
    <w:nsid w:val="06440164"/>
    <w:multiLevelType w:val="multilevel"/>
    <w:tmpl w:val="3372F7DC"/>
    <w:lvl w:ilvl="0">
      <w:start w:val="1"/>
      <w:numFmt w:val="none"/>
      <w:pStyle w:val="WBCode"/>
      <w:lvlText w:val=""/>
      <w:lvlJc w:val="left"/>
      <w:pPr>
        <w:tabs>
          <w:tab w:val="num" w:pos="0"/>
        </w:tabs>
        <w:ind w:left="216" w:right="360" w:firstLine="0"/>
      </w:pPr>
      <w:rPr>
        <w:rFonts w:hint="default"/>
      </w:rPr>
    </w:lvl>
    <w:lvl w:ilvl="1">
      <w:start w:val="1"/>
      <w:numFmt w:val="none"/>
      <w:pStyle w:val="WBCode-List"/>
      <w:lvlText w:val=""/>
      <w:lvlJc w:val="left"/>
      <w:pPr>
        <w:tabs>
          <w:tab w:val="num" w:pos="270"/>
        </w:tabs>
        <w:ind w:left="486" w:right="360" w:firstLine="0"/>
      </w:pPr>
      <w:rPr>
        <w:rFonts w:hint="default"/>
      </w:rPr>
    </w:lvl>
    <w:lvl w:ilvl="2">
      <w:start w:val="1"/>
      <w:numFmt w:val="none"/>
      <w:pStyle w:val="WBCode-List2"/>
      <w:lvlText w:val=""/>
      <w:lvlJc w:val="left"/>
      <w:pPr>
        <w:tabs>
          <w:tab w:val="num" w:pos="540"/>
        </w:tabs>
        <w:ind w:left="756" w:right="360" w:firstLine="0"/>
      </w:pPr>
      <w:rPr>
        <w:rFonts w:hint="default"/>
      </w:rPr>
    </w:lvl>
    <w:lvl w:ilvl="3">
      <w:start w:val="1"/>
      <w:numFmt w:val="none"/>
      <w:pStyle w:val="WBCode-List3"/>
      <w:lvlText w:val=""/>
      <w:lvlJc w:val="left"/>
      <w:pPr>
        <w:tabs>
          <w:tab w:val="num" w:pos="810"/>
        </w:tabs>
        <w:ind w:left="1026" w:right="360" w:firstLine="0"/>
      </w:pPr>
      <w:rPr>
        <w:rFonts w:hint="default"/>
      </w:rPr>
    </w:lvl>
    <w:lvl w:ilvl="4">
      <w:start w:val="1"/>
      <w:numFmt w:val="none"/>
      <w:pStyle w:val="WBCode-List4"/>
      <w:lvlText w:val=""/>
      <w:lvlJc w:val="left"/>
      <w:pPr>
        <w:tabs>
          <w:tab w:val="num" w:pos="1080"/>
        </w:tabs>
        <w:ind w:left="1296" w:right="360" w:firstLine="0"/>
      </w:pPr>
      <w:rPr>
        <w:rFonts w:hint="default"/>
      </w:rPr>
    </w:lvl>
    <w:lvl w:ilvl="5">
      <w:start w:val="1"/>
      <w:numFmt w:val="none"/>
      <w:pStyle w:val="WBCode-List5"/>
      <w:lvlText w:val=""/>
      <w:lvlJc w:val="left"/>
      <w:pPr>
        <w:tabs>
          <w:tab w:val="num" w:pos="1350"/>
        </w:tabs>
        <w:ind w:left="1566" w:right="360" w:firstLine="0"/>
      </w:pPr>
      <w:rPr>
        <w:rFonts w:hint="default"/>
      </w:rPr>
    </w:lvl>
    <w:lvl w:ilvl="6">
      <w:start w:val="1"/>
      <w:numFmt w:val="none"/>
      <w:pStyle w:val="WBCode-List6"/>
      <w:lvlText w:val=""/>
      <w:lvlJc w:val="left"/>
      <w:pPr>
        <w:tabs>
          <w:tab w:val="num" w:pos="1620"/>
        </w:tabs>
        <w:ind w:left="1836" w:right="360" w:firstLine="0"/>
      </w:pPr>
      <w:rPr>
        <w:rFonts w:hint="default"/>
      </w:rPr>
    </w:lvl>
    <w:lvl w:ilvl="7">
      <w:start w:val="1"/>
      <w:numFmt w:val="none"/>
      <w:pStyle w:val="WBCode-List7"/>
      <w:lvlText w:val=""/>
      <w:lvlJc w:val="left"/>
      <w:pPr>
        <w:tabs>
          <w:tab w:val="num" w:pos="1890"/>
        </w:tabs>
        <w:ind w:left="2106" w:right="360" w:firstLine="0"/>
      </w:pPr>
      <w:rPr>
        <w:rFonts w:hint="default"/>
      </w:rPr>
    </w:lvl>
    <w:lvl w:ilvl="8">
      <w:start w:val="1"/>
      <w:numFmt w:val="none"/>
      <w:pStyle w:val="WBCode-List8"/>
      <w:lvlText w:val=""/>
      <w:lvlJc w:val="left"/>
      <w:pPr>
        <w:tabs>
          <w:tab w:val="num" w:pos="2160"/>
        </w:tabs>
        <w:ind w:left="2376" w:right="360" w:firstLine="0"/>
      </w:pPr>
      <w:rPr>
        <w:rFonts w:hint="default"/>
      </w:rPr>
    </w:lvl>
  </w:abstractNum>
  <w:abstractNum w:abstractNumId="25" w15:restartNumberingAfterBreak="0">
    <w:nsid w:val="07AF37C0"/>
    <w:multiLevelType w:val="hybridMultilevel"/>
    <w:tmpl w:val="8CC4C9B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6" w15:restartNumberingAfterBreak="0">
    <w:nsid w:val="0E1F0845"/>
    <w:multiLevelType w:val="hybridMultilevel"/>
    <w:tmpl w:val="CB34C09F"/>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7" w15:restartNumberingAfterBreak="0">
    <w:nsid w:val="0F2C43CC"/>
    <w:multiLevelType w:val="hybridMultilevel"/>
    <w:tmpl w:val="3378EB3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8" w15:restartNumberingAfterBreak="0">
    <w:nsid w:val="0F770B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46641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57B4998"/>
    <w:multiLevelType w:val="hybridMultilevel"/>
    <w:tmpl w:val="429601F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1" w15:restartNumberingAfterBreak="0">
    <w:nsid w:val="17CD3B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182D2755"/>
    <w:multiLevelType w:val="hybridMultilevel"/>
    <w:tmpl w:val="625E3830"/>
    <w:lvl w:ilvl="0" w:tplc="A6FCA86E">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A2066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1B5670B8"/>
    <w:multiLevelType w:val="hybridMultilevel"/>
    <w:tmpl w:val="1400932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5" w15:restartNumberingAfterBreak="0">
    <w:nsid w:val="1DA92211"/>
    <w:multiLevelType w:val="multilevel"/>
    <w:tmpl w:val="3B7ED330"/>
    <w:lvl w:ilvl="0">
      <w:start w:val="1"/>
      <w:numFmt w:val="decimal"/>
      <w:pStyle w:val="WBListNumber"/>
      <w:lvlText w:val="%1."/>
      <w:lvlJc w:val="left"/>
      <w:pPr>
        <w:tabs>
          <w:tab w:val="num" w:pos="270"/>
        </w:tabs>
        <w:ind w:left="270" w:hanging="270"/>
      </w:pPr>
      <w:rPr>
        <w:rFonts w:hint="default"/>
      </w:rPr>
    </w:lvl>
    <w:lvl w:ilvl="1">
      <w:start w:val="1"/>
      <w:numFmt w:val="decimal"/>
      <w:pStyle w:val="WBListNumber2"/>
      <w:lvlText w:val="%2."/>
      <w:lvlJc w:val="left"/>
      <w:pPr>
        <w:tabs>
          <w:tab w:val="num" w:pos="540"/>
        </w:tabs>
        <w:ind w:left="540" w:hanging="270"/>
      </w:pPr>
      <w:rPr>
        <w:rFonts w:hint="default"/>
      </w:rPr>
    </w:lvl>
    <w:lvl w:ilvl="2">
      <w:start w:val="1"/>
      <w:numFmt w:val="decimal"/>
      <w:pStyle w:val="WBListNumber3"/>
      <w:lvlText w:val="%3."/>
      <w:lvlJc w:val="left"/>
      <w:pPr>
        <w:tabs>
          <w:tab w:val="num" w:pos="810"/>
        </w:tabs>
        <w:ind w:left="810" w:hanging="270"/>
      </w:pPr>
      <w:rPr>
        <w:rFonts w:hint="default"/>
      </w:rPr>
    </w:lvl>
    <w:lvl w:ilvl="3">
      <w:start w:val="1"/>
      <w:numFmt w:val="decimal"/>
      <w:pStyle w:val="WBListNumber4"/>
      <w:lvlText w:val="%4."/>
      <w:lvlJc w:val="left"/>
      <w:pPr>
        <w:tabs>
          <w:tab w:val="num" w:pos="1080"/>
        </w:tabs>
        <w:ind w:left="1080" w:hanging="270"/>
      </w:pPr>
      <w:rPr>
        <w:rFonts w:hint="default"/>
      </w:rPr>
    </w:lvl>
    <w:lvl w:ilvl="4">
      <w:start w:val="1"/>
      <w:numFmt w:val="decimal"/>
      <w:pStyle w:val="WBListNumber5"/>
      <w:lvlText w:val="%5."/>
      <w:lvlJc w:val="left"/>
      <w:pPr>
        <w:tabs>
          <w:tab w:val="num" w:pos="1350"/>
        </w:tabs>
        <w:ind w:left="1350" w:hanging="270"/>
      </w:pPr>
      <w:rPr>
        <w:rFonts w:hint="default"/>
      </w:rPr>
    </w:lvl>
    <w:lvl w:ilvl="5">
      <w:start w:val="1"/>
      <w:numFmt w:val="decimal"/>
      <w:pStyle w:val="WBListNumber6"/>
      <w:lvlText w:val="%6."/>
      <w:lvlJc w:val="left"/>
      <w:pPr>
        <w:tabs>
          <w:tab w:val="num" w:pos="1620"/>
        </w:tabs>
        <w:ind w:left="1620" w:hanging="270"/>
      </w:pPr>
      <w:rPr>
        <w:rFonts w:hint="default"/>
      </w:rPr>
    </w:lvl>
    <w:lvl w:ilvl="6">
      <w:start w:val="1"/>
      <w:numFmt w:val="decimal"/>
      <w:pStyle w:val="WBListNumber7"/>
      <w:lvlText w:val="%7."/>
      <w:lvlJc w:val="left"/>
      <w:pPr>
        <w:tabs>
          <w:tab w:val="num" w:pos="1890"/>
        </w:tabs>
        <w:ind w:left="1890" w:hanging="270"/>
      </w:pPr>
      <w:rPr>
        <w:rFonts w:hint="default"/>
      </w:rPr>
    </w:lvl>
    <w:lvl w:ilvl="7">
      <w:start w:val="1"/>
      <w:numFmt w:val="decimal"/>
      <w:pStyle w:val="WBListNumber8"/>
      <w:lvlText w:val="%8."/>
      <w:lvlJc w:val="left"/>
      <w:pPr>
        <w:tabs>
          <w:tab w:val="num" w:pos="2160"/>
        </w:tabs>
        <w:ind w:left="2160" w:hanging="270"/>
      </w:pPr>
      <w:rPr>
        <w:rFonts w:hint="default"/>
      </w:rPr>
    </w:lvl>
    <w:lvl w:ilvl="8">
      <w:start w:val="1"/>
      <w:numFmt w:val="decimal"/>
      <w:pStyle w:val="WBListNumber9"/>
      <w:lvlText w:val="%9."/>
      <w:lvlJc w:val="left"/>
      <w:pPr>
        <w:tabs>
          <w:tab w:val="num" w:pos="2430"/>
        </w:tabs>
        <w:ind w:left="2430" w:hanging="270"/>
      </w:pPr>
      <w:rPr>
        <w:rFonts w:hint="default"/>
      </w:rPr>
    </w:lvl>
  </w:abstractNum>
  <w:abstractNum w:abstractNumId="36" w15:restartNumberingAfterBreak="0">
    <w:nsid w:val="203A19F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226A08A1"/>
    <w:multiLevelType w:val="hybridMultilevel"/>
    <w:tmpl w:val="F843014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8" w15:restartNumberingAfterBreak="0">
    <w:nsid w:val="24BF6F3B"/>
    <w:multiLevelType w:val="multilevel"/>
    <w:tmpl w:val="067E8758"/>
    <w:lvl w:ilvl="0">
      <w:start w:val="1"/>
      <w:numFmt w:val="none"/>
      <w:pStyle w:val="CodeSmall"/>
      <w:lvlText w:val=""/>
      <w:lvlJc w:val="left"/>
      <w:pPr>
        <w:tabs>
          <w:tab w:val="num" w:pos="0"/>
        </w:tabs>
        <w:ind w:left="216" w:right="360" w:firstLine="0"/>
      </w:pPr>
      <w:rPr>
        <w:rFonts w:hint="default"/>
      </w:rPr>
    </w:lvl>
    <w:lvl w:ilvl="1">
      <w:start w:val="1"/>
      <w:numFmt w:val="none"/>
      <w:pStyle w:val="CodeSmall-List"/>
      <w:lvlText w:val=""/>
      <w:lvlJc w:val="left"/>
      <w:pPr>
        <w:tabs>
          <w:tab w:val="num" w:pos="270"/>
        </w:tabs>
        <w:ind w:left="486" w:right="360" w:firstLine="0"/>
      </w:pPr>
      <w:rPr>
        <w:rFonts w:hint="default"/>
      </w:rPr>
    </w:lvl>
    <w:lvl w:ilvl="2">
      <w:start w:val="1"/>
      <w:numFmt w:val="none"/>
      <w:pStyle w:val="CodeSmall-List2"/>
      <w:lvlText w:val=""/>
      <w:lvlJc w:val="left"/>
      <w:pPr>
        <w:tabs>
          <w:tab w:val="num" w:pos="540"/>
        </w:tabs>
        <w:ind w:left="756" w:right="360" w:firstLine="0"/>
      </w:pPr>
      <w:rPr>
        <w:rFonts w:hint="default"/>
      </w:rPr>
    </w:lvl>
    <w:lvl w:ilvl="3">
      <w:start w:val="1"/>
      <w:numFmt w:val="none"/>
      <w:pStyle w:val="CodeSmall-List3"/>
      <w:lvlText w:val=""/>
      <w:lvlJc w:val="left"/>
      <w:pPr>
        <w:tabs>
          <w:tab w:val="num" w:pos="810"/>
        </w:tabs>
        <w:ind w:left="1026" w:right="360" w:firstLine="0"/>
      </w:pPr>
      <w:rPr>
        <w:rFonts w:hint="default"/>
      </w:rPr>
    </w:lvl>
    <w:lvl w:ilvl="4">
      <w:start w:val="1"/>
      <w:numFmt w:val="none"/>
      <w:pStyle w:val="CodeSmall-List4"/>
      <w:lvlText w:val=""/>
      <w:lvlJc w:val="left"/>
      <w:pPr>
        <w:tabs>
          <w:tab w:val="num" w:pos="1080"/>
        </w:tabs>
        <w:ind w:left="1296" w:right="360" w:firstLine="0"/>
      </w:pPr>
      <w:rPr>
        <w:rFonts w:hint="default"/>
      </w:rPr>
    </w:lvl>
    <w:lvl w:ilvl="5">
      <w:start w:val="1"/>
      <w:numFmt w:val="none"/>
      <w:pStyle w:val="CodeSmall-List5"/>
      <w:lvlText w:val=""/>
      <w:lvlJc w:val="left"/>
      <w:pPr>
        <w:tabs>
          <w:tab w:val="num" w:pos="1350"/>
        </w:tabs>
        <w:ind w:left="1566" w:right="360" w:firstLine="0"/>
      </w:pPr>
      <w:rPr>
        <w:rFonts w:hint="default"/>
      </w:rPr>
    </w:lvl>
    <w:lvl w:ilvl="6">
      <w:start w:val="1"/>
      <w:numFmt w:val="none"/>
      <w:pStyle w:val="CodeSmall-List6"/>
      <w:lvlText w:val=""/>
      <w:lvlJc w:val="left"/>
      <w:pPr>
        <w:tabs>
          <w:tab w:val="num" w:pos="1620"/>
        </w:tabs>
        <w:ind w:left="1836" w:right="360" w:firstLine="0"/>
      </w:pPr>
      <w:rPr>
        <w:rFonts w:hint="default"/>
      </w:rPr>
    </w:lvl>
    <w:lvl w:ilvl="7">
      <w:start w:val="1"/>
      <w:numFmt w:val="none"/>
      <w:pStyle w:val="CodeSmall-List7"/>
      <w:lvlText w:val=""/>
      <w:lvlJc w:val="left"/>
      <w:pPr>
        <w:tabs>
          <w:tab w:val="num" w:pos="1890"/>
        </w:tabs>
        <w:ind w:left="2106" w:right="360" w:firstLine="0"/>
      </w:pPr>
      <w:rPr>
        <w:rFonts w:hint="default"/>
      </w:rPr>
    </w:lvl>
    <w:lvl w:ilvl="8">
      <w:start w:val="1"/>
      <w:numFmt w:val="none"/>
      <w:pStyle w:val="CodeSmall-List8"/>
      <w:lvlText w:val=""/>
      <w:lvlJc w:val="left"/>
      <w:pPr>
        <w:tabs>
          <w:tab w:val="num" w:pos="2160"/>
        </w:tabs>
        <w:ind w:left="2376" w:right="360" w:firstLine="0"/>
      </w:pPr>
      <w:rPr>
        <w:rFonts w:hint="default"/>
      </w:rPr>
    </w:lvl>
  </w:abstractNum>
  <w:abstractNum w:abstractNumId="39" w15:restartNumberingAfterBreak="0">
    <w:nsid w:val="24C021BC"/>
    <w:multiLevelType w:val="multilevel"/>
    <w:tmpl w:val="E0EA1A80"/>
    <w:lvl w:ilvl="0">
      <w:start w:val="1"/>
      <w:numFmt w:val="none"/>
      <w:pStyle w:val="Code"/>
      <w:lvlText w:val=""/>
      <w:lvlJc w:val="left"/>
      <w:pPr>
        <w:tabs>
          <w:tab w:val="num" w:pos="0"/>
        </w:tabs>
        <w:ind w:left="216" w:right="360" w:firstLine="0"/>
      </w:pPr>
      <w:rPr>
        <w:rFonts w:hint="default"/>
      </w:rPr>
    </w:lvl>
    <w:lvl w:ilvl="1">
      <w:start w:val="1"/>
      <w:numFmt w:val="none"/>
      <w:pStyle w:val="Code-List"/>
      <w:lvlText w:val=""/>
      <w:lvlJc w:val="left"/>
      <w:pPr>
        <w:tabs>
          <w:tab w:val="num" w:pos="270"/>
        </w:tabs>
        <w:ind w:left="486" w:right="360" w:firstLine="0"/>
      </w:pPr>
      <w:rPr>
        <w:rFonts w:hint="default"/>
      </w:rPr>
    </w:lvl>
    <w:lvl w:ilvl="2">
      <w:start w:val="1"/>
      <w:numFmt w:val="none"/>
      <w:pStyle w:val="Code-List2"/>
      <w:lvlText w:val=""/>
      <w:lvlJc w:val="left"/>
      <w:pPr>
        <w:tabs>
          <w:tab w:val="num" w:pos="540"/>
        </w:tabs>
        <w:ind w:left="756" w:right="360" w:firstLine="0"/>
      </w:pPr>
      <w:rPr>
        <w:rFonts w:hint="default"/>
      </w:rPr>
    </w:lvl>
    <w:lvl w:ilvl="3">
      <w:start w:val="1"/>
      <w:numFmt w:val="none"/>
      <w:pStyle w:val="Code-List3"/>
      <w:lvlText w:val=""/>
      <w:lvlJc w:val="left"/>
      <w:pPr>
        <w:tabs>
          <w:tab w:val="num" w:pos="810"/>
        </w:tabs>
        <w:ind w:left="1026" w:right="360" w:firstLine="0"/>
      </w:pPr>
      <w:rPr>
        <w:rFonts w:hint="default"/>
      </w:rPr>
    </w:lvl>
    <w:lvl w:ilvl="4">
      <w:start w:val="1"/>
      <w:numFmt w:val="none"/>
      <w:pStyle w:val="Code-List4"/>
      <w:lvlText w:val=""/>
      <w:lvlJc w:val="left"/>
      <w:pPr>
        <w:tabs>
          <w:tab w:val="num" w:pos="1080"/>
        </w:tabs>
        <w:ind w:left="1296" w:right="360" w:firstLine="0"/>
      </w:pPr>
      <w:rPr>
        <w:rFonts w:hint="default"/>
      </w:rPr>
    </w:lvl>
    <w:lvl w:ilvl="5">
      <w:start w:val="1"/>
      <w:numFmt w:val="none"/>
      <w:pStyle w:val="Code-List5"/>
      <w:lvlText w:val=""/>
      <w:lvlJc w:val="left"/>
      <w:pPr>
        <w:tabs>
          <w:tab w:val="num" w:pos="1350"/>
        </w:tabs>
        <w:ind w:left="1566" w:right="360" w:firstLine="0"/>
      </w:pPr>
      <w:rPr>
        <w:rFonts w:hint="default"/>
      </w:rPr>
    </w:lvl>
    <w:lvl w:ilvl="6">
      <w:start w:val="1"/>
      <w:numFmt w:val="none"/>
      <w:pStyle w:val="Code-List6"/>
      <w:lvlText w:val=""/>
      <w:lvlJc w:val="left"/>
      <w:pPr>
        <w:tabs>
          <w:tab w:val="num" w:pos="1620"/>
        </w:tabs>
        <w:ind w:left="1836" w:right="360" w:firstLine="0"/>
      </w:pPr>
      <w:rPr>
        <w:rFonts w:hint="default"/>
      </w:rPr>
    </w:lvl>
    <w:lvl w:ilvl="7">
      <w:start w:val="1"/>
      <w:numFmt w:val="none"/>
      <w:pStyle w:val="Code-List7"/>
      <w:lvlText w:val=""/>
      <w:lvlJc w:val="left"/>
      <w:pPr>
        <w:tabs>
          <w:tab w:val="num" w:pos="1890"/>
        </w:tabs>
        <w:ind w:left="2106" w:right="360" w:firstLine="0"/>
      </w:pPr>
      <w:rPr>
        <w:rFonts w:hint="default"/>
      </w:rPr>
    </w:lvl>
    <w:lvl w:ilvl="8">
      <w:start w:val="1"/>
      <w:numFmt w:val="none"/>
      <w:pStyle w:val="Code-List8"/>
      <w:lvlText w:val=""/>
      <w:lvlJc w:val="left"/>
      <w:pPr>
        <w:tabs>
          <w:tab w:val="num" w:pos="2160"/>
        </w:tabs>
        <w:ind w:left="2376" w:right="360" w:firstLine="0"/>
      </w:pPr>
      <w:rPr>
        <w:rFonts w:hint="default"/>
      </w:rPr>
    </w:lvl>
  </w:abstractNum>
  <w:abstractNum w:abstractNumId="40" w15:restartNumberingAfterBreak="0">
    <w:nsid w:val="262C136E"/>
    <w:multiLevelType w:val="multilevel"/>
    <w:tmpl w:val="126067DE"/>
    <w:lvl w:ilvl="0">
      <w:start w:val="1"/>
      <w:numFmt w:val="decimal"/>
      <w:pStyle w:val="ListNumber"/>
      <w:lvlText w:val="%1."/>
      <w:lvlJc w:val="left"/>
      <w:pPr>
        <w:tabs>
          <w:tab w:val="num" w:pos="270"/>
        </w:tabs>
        <w:ind w:left="270" w:hanging="270"/>
      </w:pPr>
      <w:rPr>
        <w:rFonts w:hint="default"/>
      </w:rPr>
    </w:lvl>
    <w:lvl w:ilvl="1">
      <w:start w:val="1"/>
      <w:numFmt w:val="decimal"/>
      <w:pStyle w:val="ListNumber2"/>
      <w:lvlText w:val="%2."/>
      <w:lvlJc w:val="left"/>
      <w:pPr>
        <w:tabs>
          <w:tab w:val="num" w:pos="540"/>
        </w:tabs>
        <w:ind w:left="540" w:hanging="270"/>
      </w:pPr>
      <w:rPr>
        <w:rFonts w:hint="default"/>
      </w:rPr>
    </w:lvl>
    <w:lvl w:ilvl="2">
      <w:start w:val="1"/>
      <w:numFmt w:val="decimal"/>
      <w:pStyle w:val="ListNumber3"/>
      <w:lvlText w:val="%3."/>
      <w:lvlJc w:val="left"/>
      <w:pPr>
        <w:tabs>
          <w:tab w:val="num" w:pos="810"/>
        </w:tabs>
        <w:ind w:left="810" w:hanging="270"/>
      </w:pPr>
      <w:rPr>
        <w:rFonts w:hint="default"/>
      </w:rPr>
    </w:lvl>
    <w:lvl w:ilvl="3">
      <w:start w:val="1"/>
      <w:numFmt w:val="decimal"/>
      <w:pStyle w:val="ListNumber4"/>
      <w:lvlText w:val="%4."/>
      <w:lvlJc w:val="left"/>
      <w:pPr>
        <w:tabs>
          <w:tab w:val="num" w:pos="1080"/>
        </w:tabs>
        <w:ind w:left="1080" w:hanging="270"/>
      </w:pPr>
      <w:rPr>
        <w:rFonts w:hint="default"/>
      </w:rPr>
    </w:lvl>
    <w:lvl w:ilvl="4">
      <w:start w:val="1"/>
      <w:numFmt w:val="decimal"/>
      <w:pStyle w:val="ListNumber5"/>
      <w:lvlText w:val="%5."/>
      <w:lvlJc w:val="left"/>
      <w:pPr>
        <w:tabs>
          <w:tab w:val="num" w:pos="1350"/>
        </w:tabs>
        <w:ind w:left="1350" w:hanging="270"/>
      </w:pPr>
      <w:rPr>
        <w:rFonts w:hint="default"/>
      </w:rPr>
    </w:lvl>
    <w:lvl w:ilvl="5">
      <w:start w:val="1"/>
      <w:numFmt w:val="decimal"/>
      <w:pStyle w:val="ListNumber6"/>
      <w:lvlText w:val="%6."/>
      <w:lvlJc w:val="left"/>
      <w:pPr>
        <w:tabs>
          <w:tab w:val="num" w:pos="1620"/>
        </w:tabs>
        <w:ind w:left="1620" w:hanging="270"/>
      </w:pPr>
      <w:rPr>
        <w:rFonts w:hint="default"/>
      </w:rPr>
    </w:lvl>
    <w:lvl w:ilvl="6">
      <w:start w:val="1"/>
      <w:numFmt w:val="decimal"/>
      <w:pStyle w:val="ListNumber7"/>
      <w:lvlText w:val="%7."/>
      <w:lvlJc w:val="left"/>
      <w:pPr>
        <w:tabs>
          <w:tab w:val="num" w:pos="1890"/>
        </w:tabs>
        <w:ind w:left="1890" w:hanging="270"/>
      </w:pPr>
      <w:rPr>
        <w:rFonts w:hint="default"/>
      </w:rPr>
    </w:lvl>
    <w:lvl w:ilvl="7">
      <w:start w:val="1"/>
      <w:numFmt w:val="decimal"/>
      <w:pStyle w:val="ListNumber8"/>
      <w:lvlText w:val="%8."/>
      <w:lvlJc w:val="left"/>
      <w:pPr>
        <w:tabs>
          <w:tab w:val="num" w:pos="2160"/>
        </w:tabs>
        <w:ind w:left="2160" w:hanging="270"/>
      </w:pPr>
      <w:rPr>
        <w:rFonts w:hint="default"/>
      </w:rPr>
    </w:lvl>
    <w:lvl w:ilvl="8">
      <w:start w:val="1"/>
      <w:numFmt w:val="decimal"/>
      <w:pStyle w:val="ListNumber9"/>
      <w:lvlText w:val="%9."/>
      <w:lvlJc w:val="left"/>
      <w:pPr>
        <w:tabs>
          <w:tab w:val="num" w:pos="2430"/>
        </w:tabs>
        <w:ind w:left="2430" w:hanging="270"/>
      </w:pPr>
      <w:rPr>
        <w:rFonts w:hint="default"/>
      </w:rPr>
    </w:lvl>
  </w:abstractNum>
  <w:abstractNum w:abstractNumId="41" w15:restartNumberingAfterBreak="0">
    <w:nsid w:val="27617A6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15:restartNumberingAfterBreak="0">
    <w:nsid w:val="27BE55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286E33D4"/>
    <w:multiLevelType w:val="hybridMultilevel"/>
    <w:tmpl w:val="C3A89B00"/>
    <w:lvl w:ilvl="0" w:tplc="3CE22D0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4" w15:restartNumberingAfterBreak="0">
    <w:nsid w:val="2E4A760F"/>
    <w:multiLevelType w:val="hybridMultilevel"/>
    <w:tmpl w:val="8A2C614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5" w15:restartNumberingAfterBreak="0">
    <w:nsid w:val="2EC03FA0"/>
    <w:multiLevelType w:val="multilevel"/>
    <w:tmpl w:val="17F8FBFA"/>
    <w:lvl w:ilvl="0">
      <w:start w:val="1"/>
      <w:numFmt w:val="bullet"/>
      <w:pStyle w:val="ListBullet"/>
      <w:lvlText w:val=""/>
      <w:lvlJc w:val="left"/>
      <w:pPr>
        <w:tabs>
          <w:tab w:val="num" w:pos="270"/>
        </w:tabs>
        <w:ind w:left="270" w:hanging="270"/>
      </w:pPr>
      <w:rPr>
        <w:rFonts w:ascii="Wingdings" w:hAnsi="Wingdings" w:hint="default"/>
      </w:rPr>
    </w:lvl>
    <w:lvl w:ilvl="1">
      <w:start w:val="1"/>
      <w:numFmt w:val="bullet"/>
      <w:pStyle w:val="ListBullet2"/>
      <w:lvlText w:val=""/>
      <w:lvlJc w:val="left"/>
      <w:pPr>
        <w:tabs>
          <w:tab w:val="num" w:pos="540"/>
        </w:tabs>
        <w:ind w:left="540" w:hanging="270"/>
      </w:pPr>
      <w:rPr>
        <w:rFonts w:ascii="Wingdings" w:hAnsi="Wingdings" w:hint="default"/>
      </w:rPr>
    </w:lvl>
    <w:lvl w:ilvl="2">
      <w:start w:val="1"/>
      <w:numFmt w:val="bullet"/>
      <w:pStyle w:val="ListBullet3"/>
      <w:lvlText w:val=""/>
      <w:lvlJc w:val="left"/>
      <w:pPr>
        <w:tabs>
          <w:tab w:val="num" w:pos="810"/>
        </w:tabs>
        <w:ind w:left="810" w:hanging="270"/>
      </w:pPr>
      <w:rPr>
        <w:rFonts w:ascii="Wingdings" w:hAnsi="Wingdings" w:hint="default"/>
      </w:rPr>
    </w:lvl>
    <w:lvl w:ilvl="3">
      <w:start w:val="1"/>
      <w:numFmt w:val="bullet"/>
      <w:pStyle w:val="ListBullet4"/>
      <w:lvlText w:val=""/>
      <w:lvlJc w:val="left"/>
      <w:pPr>
        <w:tabs>
          <w:tab w:val="num" w:pos="1080"/>
        </w:tabs>
        <w:ind w:left="1080" w:hanging="270"/>
      </w:pPr>
      <w:rPr>
        <w:rFonts w:ascii="Wingdings" w:hAnsi="Wingdings" w:hint="default"/>
      </w:rPr>
    </w:lvl>
    <w:lvl w:ilvl="4">
      <w:start w:val="1"/>
      <w:numFmt w:val="bullet"/>
      <w:pStyle w:val="ListBullet5"/>
      <w:lvlText w:val=""/>
      <w:lvlJc w:val="left"/>
      <w:pPr>
        <w:tabs>
          <w:tab w:val="num" w:pos="1350"/>
        </w:tabs>
        <w:ind w:left="1350" w:hanging="270"/>
      </w:pPr>
      <w:rPr>
        <w:rFonts w:ascii="Wingdings" w:hAnsi="Wingdings" w:hint="default"/>
      </w:rPr>
    </w:lvl>
    <w:lvl w:ilvl="5">
      <w:start w:val="1"/>
      <w:numFmt w:val="bullet"/>
      <w:pStyle w:val="ListBullet6"/>
      <w:lvlText w:val=""/>
      <w:lvlJc w:val="left"/>
      <w:pPr>
        <w:tabs>
          <w:tab w:val="num" w:pos="1620"/>
        </w:tabs>
        <w:ind w:left="1620" w:hanging="270"/>
      </w:pPr>
      <w:rPr>
        <w:rFonts w:ascii="Wingdings" w:hAnsi="Wingdings" w:hint="default"/>
      </w:rPr>
    </w:lvl>
    <w:lvl w:ilvl="6">
      <w:start w:val="1"/>
      <w:numFmt w:val="bullet"/>
      <w:pStyle w:val="ListBullet7"/>
      <w:lvlText w:val=""/>
      <w:lvlJc w:val="left"/>
      <w:pPr>
        <w:tabs>
          <w:tab w:val="num" w:pos="1890"/>
        </w:tabs>
        <w:ind w:left="1890" w:hanging="270"/>
      </w:pPr>
      <w:rPr>
        <w:rFonts w:ascii="Wingdings" w:hAnsi="Wingdings" w:hint="default"/>
      </w:rPr>
    </w:lvl>
    <w:lvl w:ilvl="7">
      <w:start w:val="1"/>
      <w:numFmt w:val="bullet"/>
      <w:pStyle w:val="ListBullet8"/>
      <w:lvlText w:val=""/>
      <w:lvlJc w:val="left"/>
      <w:pPr>
        <w:tabs>
          <w:tab w:val="num" w:pos="2160"/>
        </w:tabs>
        <w:ind w:left="2160" w:hanging="270"/>
      </w:pPr>
      <w:rPr>
        <w:rFonts w:ascii="Wingdings" w:hAnsi="Wingdings" w:hint="default"/>
      </w:rPr>
    </w:lvl>
    <w:lvl w:ilvl="8">
      <w:start w:val="1"/>
      <w:numFmt w:val="bullet"/>
      <w:pStyle w:val="ListBullet9"/>
      <w:lvlText w:val=""/>
      <w:lvlJc w:val="left"/>
      <w:pPr>
        <w:tabs>
          <w:tab w:val="num" w:pos="2430"/>
        </w:tabs>
        <w:ind w:left="2430" w:hanging="270"/>
      </w:pPr>
      <w:rPr>
        <w:rFonts w:ascii="Wingdings" w:hAnsi="Wingdings" w:hint="default"/>
      </w:rPr>
    </w:lvl>
  </w:abstractNum>
  <w:abstractNum w:abstractNumId="46" w15:restartNumberingAfterBreak="0">
    <w:nsid w:val="3167790B"/>
    <w:multiLevelType w:val="multilevel"/>
    <w:tmpl w:val="EC0E959E"/>
    <w:lvl w:ilvl="0">
      <w:start w:val="1"/>
      <w:numFmt w:val="bullet"/>
      <w:pStyle w:val="WBListBullet"/>
      <w:lvlText w:val=""/>
      <w:lvlJc w:val="left"/>
      <w:pPr>
        <w:tabs>
          <w:tab w:val="num" w:pos="270"/>
        </w:tabs>
        <w:ind w:left="270" w:hanging="270"/>
      </w:pPr>
      <w:rPr>
        <w:rFonts w:ascii="Wingdings" w:hAnsi="Wingdings" w:hint="default"/>
      </w:rPr>
    </w:lvl>
    <w:lvl w:ilvl="1">
      <w:start w:val="1"/>
      <w:numFmt w:val="bullet"/>
      <w:pStyle w:val="WBListBullet2"/>
      <w:lvlText w:val=""/>
      <w:lvlJc w:val="left"/>
      <w:pPr>
        <w:tabs>
          <w:tab w:val="num" w:pos="540"/>
        </w:tabs>
        <w:ind w:left="540" w:hanging="270"/>
      </w:pPr>
      <w:rPr>
        <w:rFonts w:ascii="Wingdings" w:hAnsi="Wingdings" w:hint="default"/>
      </w:rPr>
    </w:lvl>
    <w:lvl w:ilvl="2">
      <w:start w:val="1"/>
      <w:numFmt w:val="bullet"/>
      <w:pStyle w:val="WBListBullet3"/>
      <w:lvlText w:val=""/>
      <w:lvlJc w:val="left"/>
      <w:pPr>
        <w:tabs>
          <w:tab w:val="num" w:pos="810"/>
        </w:tabs>
        <w:ind w:left="810" w:hanging="270"/>
      </w:pPr>
      <w:rPr>
        <w:rFonts w:ascii="Wingdings" w:hAnsi="Wingdings" w:hint="default"/>
      </w:rPr>
    </w:lvl>
    <w:lvl w:ilvl="3">
      <w:start w:val="1"/>
      <w:numFmt w:val="bullet"/>
      <w:pStyle w:val="WBListBullet4"/>
      <w:lvlText w:val=""/>
      <w:lvlJc w:val="left"/>
      <w:pPr>
        <w:tabs>
          <w:tab w:val="num" w:pos="1080"/>
        </w:tabs>
        <w:ind w:left="1080" w:hanging="270"/>
      </w:pPr>
      <w:rPr>
        <w:rFonts w:ascii="Wingdings" w:hAnsi="Wingdings" w:hint="default"/>
      </w:rPr>
    </w:lvl>
    <w:lvl w:ilvl="4">
      <w:start w:val="1"/>
      <w:numFmt w:val="bullet"/>
      <w:pStyle w:val="WBListBullet5"/>
      <w:lvlText w:val=""/>
      <w:lvlJc w:val="left"/>
      <w:pPr>
        <w:tabs>
          <w:tab w:val="num" w:pos="1350"/>
        </w:tabs>
        <w:ind w:left="1350" w:hanging="270"/>
      </w:pPr>
      <w:rPr>
        <w:rFonts w:ascii="Wingdings" w:hAnsi="Wingdings" w:hint="default"/>
      </w:rPr>
    </w:lvl>
    <w:lvl w:ilvl="5">
      <w:start w:val="1"/>
      <w:numFmt w:val="bullet"/>
      <w:pStyle w:val="WBListBullet6"/>
      <w:lvlText w:val=""/>
      <w:lvlJc w:val="left"/>
      <w:pPr>
        <w:tabs>
          <w:tab w:val="num" w:pos="1620"/>
        </w:tabs>
        <w:ind w:left="1620" w:hanging="270"/>
      </w:pPr>
      <w:rPr>
        <w:rFonts w:ascii="Wingdings" w:hAnsi="Wingdings" w:hint="default"/>
      </w:rPr>
    </w:lvl>
    <w:lvl w:ilvl="6">
      <w:start w:val="1"/>
      <w:numFmt w:val="bullet"/>
      <w:pStyle w:val="WBListBullet7"/>
      <w:lvlText w:val=""/>
      <w:lvlJc w:val="left"/>
      <w:pPr>
        <w:tabs>
          <w:tab w:val="num" w:pos="1890"/>
        </w:tabs>
        <w:ind w:left="1890" w:hanging="270"/>
      </w:pPr>
      <w:rPr>
        <w:rFonts w:ascii="Wingdings" w:hAnsi="Wingdings" w:hint="default"/>
      </w:rPr>
    </w:lvl>
    <w:lvl w:ilvl="7">
      <w:start w:val="1"/>
      <w:numFmt w:val="bullet"/>
      <w:pStyle w:val="WBListBullet8"/>
      <w:lvlText w:val=""/>
      <w:lvlJc w:val="left"/>
      <w:pPr>
        <w:tabs>
          <w:tab w:val="num" w:pos="2160"/>
        </w:tabs>
        <w:ind w:left="2160" w:hanging="270"/>
      </w:pPr>
      <w:rPr>
        <w:rFonts w:ascii="Wingdings" w:hAnsi="Wingdings" w:hint="default"/>
      </w:rPr>
    </w:lvl>
    <w:lvl w:ilvl="8">
      <w:start w:val="1"/>
      <w:numFmt w:val="bullet"/>
      <w:pStyle w:val="WBListBullet9"/>
      <w:lvlText w:val=""/>
      <w:lvlJc w:val="left"/>
      <w:pPr>
        <w:tabs>
          <w:tab w:val="num" w:pos="2430"/>
        </w:tabs>
        <w:ind w:left="2430" w:hanging="270"/>
      </w:pPr>
      <w:rPr>
        <w:rFonts w:ascii="Wingdings" w:hAnsi="Wingdings" w:hint="default"/>
      </w:rPr>
    </w:lvl>
  </w:abstractNum>
  <w:abstractNum w:abstractNumId="47" w15:restartNumberingAfterBreak="0">
    <w:nsid w:val="357E556A"/>
    <w:multiLevelType w:val="hybridMultilevel"/>
    <w:tmpl w:val="1B8AC79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8" w15:restartNumberingAfterBreak="0">
    <w:nsid w:val="37B26D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EE236CE"/>
    <w:multiLevelType w:val="hybridMultilevel"/>
    <w:tmpl w:val="87FC779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0" w15:restartNumberingAfterBreak="0">
    <w:nsid w:val="400B3A40"/>
    <w:multiLevelType w:val="hybridMultilevel"/>
    <w:tmpl w:val="F22A3559"/>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1" w15:restartNumberingAfterBreak="0">
    <w:nsid w:val="41DC55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25F7E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6026F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4631FD88"/>
    <w:multiLevelType w:val="hybridMultilevel"/>
    <w:tmpl w:val="68889BAC"/>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5" w15:restartNumberingAfterBreak="0">
    <w:nsid w:val="473A4E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483B0938"/>
    <w:multiLevelType w:val="hybridMultilevel"/>
    <w:tmpl w:val="FA39501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7" w15:restartNumberingAfterBreak="0">
    <w:nsid w:val="542B3A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575761A5"/>
    <w:multiLevelType w:val="multilevel"/>
    <w:tmpl w:val="78549AB6"/>
    <w:lvl w:ilvl="0">
      <w:start w:val="1"/>
      <w:numFmt w:val="none"/>
      <w:pStyle w:val="WBCodeSmall"/>
      <w:lvlText w:val=""/>
      <w:lvlJc w:val="left"/>
      <w:pPr>
        <w:tabs>
          <w:tab w:val="num" w:pos="0"/>
        </w:tabs>
        <w:ind w:left="216" w:right="360" w:firstLine="0"/>
      </w:pPr>
      <w:rPr>
        <w:rFonts w:hint="default"/>
      </w:rPr>
    </w:lvl>
    <w:lvl w:ilvl="1">
      <w:start w:val="1"/>
      <w:numFmt w:val="none"/>
      <w:pStyle w:val="WBCodeSmall-List"/>
      <w:lvlText w:val=""/>
      <w:lvlJc w:val="left"/>
      <w:pPr>
        <w:tabs>
          <w:tab w:val="num" w:pos="270"/>
        </w:tabs>
        <w:ind w:left="486" w:right="360" w:firstLine="0"/>
      </w:pPr>
      <w:rPr>
        <w:rFonts w:hint="default"/>
      </w:rPr>
    </w:lvl>
    <w:lvl w:ilvl="2">
      <w:start w:val="1"/>
      <w:numFmt w:val="none"/>
      <w:pStyle w:val="WBCodeSmall-List2"/>
      <w:lvlText w:val=""/>
      <w:lvlJc w:val="left"/>
      <w:pPr>
        <w:tabs>
          <w:tab w:val="num" w:pos="540"/>
        </w:tabs>
        <w:ind w:left="756" w:right="360" w:firstLine="0"/>
      </w:pPr>
      <w:rPr>
        <w:rFonts w:hint="default"/>
      </w:rPr>
    </w:lvl>
    <w:lvl w:ilvl="3">
      <w:start w:val="1"/>
      <w:numFmt w:val="none"/>
      <w:pStyle w:val="WBCodeSmall-List3"/>
      <w:lvlText w:val=""/>
      <w:lvlJc w:val="left"/>
      <w:pPr>
        <w:tabs>
          <w:tab w:val="num" w:pos="810"/>
        </w:tabs>
        <w:ind w:left="1026" w:right="360" w:firstLine="0"/>
      </w:pPr>
      <w:rPr>
        <w:rFonts w:hint="default"/>
      </w:rPr>
    </w:lvl>
    <w:lvl w:ilvl="4">
      <w:start w:val="1"/>
      <w:numFmt w:val="none"/>
      <w:pStyle w:val="WBCodeSmall-List4"/>
      <w:lvlText w:val=""/>
      <w:lvlJc w:val="left"/>
      <w:pPr>
        <w:tabs>
          <w:tab w:val="num" w:pos="1080"/>
        </w:tabs>
        <w:ind w:left="1296" w:right="360" w:firstLine="0"/>
      </w:pPr>
      <w:rPr>
        <w:rFonts w:hint="default"/>
      </w:rPr>
    </w:lvl>
    <w:lvl w:ilvl="5">
      <w:start w:val="1"/>
      <w:numFmt w:val="none"/>
      <w:pStyle w:val="WBCodeSmall-List5"/>
      <w:lvlText w:val=""/>
      <w:lvlJc w:val="left"/>
      <w:pPr>
        <w:tabs>
          <w:tab w:val="num" w:pos="1350"/>
        </w:tabs>
        <w:ind w:left="1566" w:right="360" w:firstLine="0"/>
      </w:pPr>
      <w:rPr>
        <w:rFonts w:hint="default"/>
      </w:rPr>
    </w:lvl>
    <w:lvl w:ilvl="6">
      <w:start w:val="1"/>
      <w:numFmt w:val="none"/>
      <w:pStyle w:val="WBCodeSmall-List6"/>
      <w:lvlText w:val=""/>
      <w:lvlJc w:val="left"/>
      <w:pPr>
        <w:tabs>
          <w:tab w:val="num" w:pos="1620"/>
        </w:tabs>
        <w:ind w:left="1836" w:right="360" w:firstLine="0"/>
      </w:pPr>
      <w:rPr>
        <w:rFonts w:hint="default"/>
      </w:rPr>
    </w:lvl>
    <w:lvl w:ilvl="7">
      <w:start w:val="1"/>
      <w:numFmt w:val="none"/>
      <w:pStyle w:val="WBCodeSmall-List7"/>
      <w:lvlText w:val=""/>
      <w:lvlJc w:val="left"/>
      <w:pPr>
        <w:tabs>
          <w:tab w:val="num" w:pos="1890"/>
        </w:tabs>
        <w:ind w:left="2106" w:right="360" w:firstLine="0"/>
      </w:pPr>
      <w:rPr>
        <w:rFonts w:hint="default"/>
      </w:rPr>
    </w:lvl>
    <w:lvl w:ilvl="8">
      <w:start w:val="1"/>
      <w:numFmt w:val="none"/>
      <w:pStyle w:val="WBCodeSmall-List8"/>
      <w:lvlText w:val=""/>
      <w:lvlJc w:val="left"/>
      <w:pPr>
        <w:tabs>
          <w:tab w:val="num" w:pos="2160"/>
        </w:tabs>
        <w:ind w:left="2376" w:right="360" w:firstLine="0"/>
      </w:pPr>
      <w:rPr>
        <w:rFonts w:hint="default"/>
      </w:rPr>
    </w:lvl>
  </w:abstractNum>
  <w:abstractNum w:abstractNumId="59" w15:restartNumberingAfterBreak="0">
    <w:nsid w:val="5914DEC0"/>
    <w:multiLevelType w:val="hybridMultilevel"/>
    <w:tmpl w:val="F00C79C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0" w15:restartNumberingAfterBreak="0">
    <w:nsid w:val="5C643B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5E8965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601B1C37"/>
    <w:multiLevelType w:val="hybridMultilevel"/>
    <w:tmpl w:val="601EEDE9"/>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3" w15:restartNumberingAfterBreak="0">
    <w:nsid w:val="6157DE83"/>
    <w:multiLevelType w:val="hybridMultilevel"/>
    <w:tmpl w:val="7BCA521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4" w15:restartNumberingAfterBreak="0">
    <w:nsid w:val="64F84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6736478C"/>
    <w:multiLevelType w:val="multilevel"/>
    <w:tmpl w:val="ED3467A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6"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9D140DF"/>
    <w:multiLevelType w:val="hybridMultilevel"/>
    <w:tmpl w:val="BD20228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8" w15:restartNumberingAfterBreak="0">
    <w:nsid w:val="6B15BFBC"/>
    <w:multiLevelType w:val="hybridMultilevel"/>
    <w:tmpl w:val="9A5EB83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9" w15:restartNumberingAfterBreak="0">
    <w:nsid w:val="6B432D58"/>
    <w:multiLevelType w:val="hybridMultilevel"/>
    <w:tmpl w:val="9284364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0" w15:restartNumberingAfterBreak="0">
    <w:nsid w:val="6B7E0A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1" w15:restartNumberingAfterBreak="0">
    <w:nsid w:val="6BFB5D6A"/>
    <w:multiLevelType w:val="hybridMultilevel"/>
    <w:tmpl w:val="E09A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C3E55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6CD34617"/>
    <w:multiLevelType w:val="hybridMultilevel"/>
    <w:tmpl w:val="5807E389"/>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4" w15:restartNumberingAfterBreak="0">
    <w:nsid w:val="6FA02AFD"/>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75" w15:restartNumberingAfterBreak="0">
    <w:nsid w:val="6FC17FE2"/>
    <w:multiLevelType w:val="hybridMultilevel"/>
    <w:tmpl w:val="08889CBA"/>
    <w:lvl w:ilvl="0" w:tplc="F8C2B8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19D60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729476BB"/>
    <w:multiLevelType w:val="multilevel"/>
    <w:tmpl w:val="849248EC"/>
    <w:lvl w:ilvl="0">
      <w:start w:val="1"/>
      <w:numFmt w:val="none"/>
      <w:lvlText w:val=""/>
      <w:lvlJc w:val="left"/>
      <w:pPr>
        <w:tabs>
          <w:tab w:val="num" w:pos="0"/>
        </w:tabs>
        <w:ind w:left="0" w:firstLine="0"/>
      </w:pPr>
      <w:rPr>
        <w:rFonts w:hint="default"/>
      </w:rPr>
    </w:lvl>
    <w:lvl w:ilvl="1">
      <w:start w:val="1"/>
      <w:numFmt w:val="none"/>
      <w:lvlText w:val=""/>
      <w:lvlJc w:val="left"/>
      <w:pPr>
        <w:tabs>
          <w:tab w:val="num" w:pos="270"/>
        </w:tabs>
        <w:ind w:left="270" w:firstLine="0"/>
      </w:pPr>
      <w:rPr>
        <w:rFonts w:hint="default"/>
      </w:rPr>
    </w:lvl>
    <w:lvl w:ilvl="2">
      <w:start w:val="1"/>
      <w:numFmt w:val="none"/>
      <w:lvlText w:val=""/>
      <w:lvlJc w:val="left"/>
      <w:pPr>
        <w:tabs>
          <w:tab w:val="num" w:pos="540"/>
        </w:tabs>
        <w:ind w:left="540" w:firstLine="0"/>
      </w:pPr>
      <w:rPr>
        <w:rFonts w:hint="default"/>
      </w:rPr>
    </w:lvl>
    <w:lvl w:ilvl="3">
      <w:start w:val="1"/>
      <w:numFmt w:val="none"/>
      <w:lvlText w:val=""/>
      <w:lvlJc w:val="left"/>
      <w:pPr>
        <w:tabs>
          <w:tab w:val="num" w:pos="810"/>
        </w:tabs>
        <w:ind w:left="810" w:firstLine="0"/>
      </w:pPr>
      <w:rPr>
        <w:rFonts w:hint="default"/>
      </w:rPr>
    </w:lvl>
    <w:lvl w:ilvl="4">
      <w:start w:val="1"/>
      <w:numFmt w:val="none"/>
      <w:lvlText w:val=""/>
      <w:lvlJc w:val="left"/>
      <w:pPr>
        <w:tabs>
          <w:tab w:val="num" w:pos="1080"/>
        </w:tabs>
        <w:ind w:left="1080" w:firstLine="0"/>
      </w:pPr>
      <w:rPr>
        <w:rFonts w:hint="default"/>
      </w:rPr>
    </w:lvl>
    <w:lvl w:ilvl="5">
      <w:start w:val="1"/>
      <w:numFmt w:val="none"/>
      <w:lvlText w:val=""/>
      <w:lvlJc w:val="left"/>
      <w:pPr>
        <w:tabs>
          <w:tab w:val="num" w:pos="1350"/>
        </w:tabs>
        <w:ind w:left="1350" w:firstLine="0"/>
      </w:pPr>
      <w:rPr>
        <w:rFonts w:hint="default"/>
      </w:rPr>
    </w:lvl>
    <w:lvl w:ilvl="6">
      <w:start w:val="1"/>
      <w:numFmt w:val="none"/>
      <w:lvlText w:val=""/>
      <w:lvlJc w:val="left"/>
      <w:pPr>
        <w:tabs>
          <w:tab w:val="num" w:pos="1620"/>
        </w:tabs>
        <w:ind w:left="1620" w:firstLine="0"/>
      </w:pPr>
      <w:rPr>
        <w:rFonts w:hint="default"/>
      </w:rPr>
    </w:lvl>
    <w:lvl w:ilvl="7">
      <w:start w:val="1"/>
      <w:numFmt w:val="none"/>
      <w:lvlText w:val=""/>
      <w:lvlJc w:val="left"/>
      <w:pPr>
        <w:tabs>
          <w:tab w:val="num" w:pos="1890"/>
        </w:tabs>
        <w:ind w:left="1890" w:firstLine="0"/>
      </w:pPr>
      <w:rPr>
        <w:rFonts w:hint="default"/>
      </w:rPr>
    </w:lvl>
    <w:lvl w:ilvl="8">
      <w:start w:val="1"/>
      <w:numFmt w:val="none"/>
      <w:lvlText w:val=""/>
      <w:lvlJc w:val="left"/>
      <w:pPr>
        <w:tabs>
          <w:tab w:val="num" w:pos="2160"/>
        </w:tabs>
        <w:ind w:left="2160" w:firstLine="0"/>
      </w:pPr>
      <w:rPr>
        <w:rFonts w:hint="default"/>
      </w:rPr>
    </w:lvl>
  </w:abstractNum>
  <w:abstractNum w:abstractNumId="78" w15:restartNumberingAfterBreak="0">
    <w:nsid w:val="73030E67"/>
    <w:multiLevelType w:val="multilevel"/>
    <w:tmpl w:val="56F2DE92"/>
    <w:lvl w:ilvl="0">
      <w:start w:val="1"/>
      <w:numFmt w:val="none"/>
      <w:pStyle w:val="WBNormal"/>
      <w:lvlText w:val=""/>
      <w:lvlJc w:val="left"/>
      <w:pPr>
        <w:tabs>
          <w:tab w:val="num" w:pos="0"/>
        </w:tabs>
        <w:ind w:left="0" w:firstLine="0"/>
      </w:pPr>
      <w:rPr>
        <w:rFonts w:hint="default"/>
      </w:rPr>
    </w:lvl>
    <w:lvl w:ilvl="1">
      <w:start w:val="1"/>
      <w:numFmt w:val="none"/>
      <w:pStyle w:val="WBNormal-List"/>
      <w:lvlText w:val=""/>
      <w:lvlJc w:val="left"/>
      <w:pPr>
        <w:tabs>
          <w:tab w:val="num" w:pos="270"/>
        </w:tabs>
        <w:ind w:left="270" w:firstLine="0"/>
      </w:pPr>
      <w:rPr>
        <w:rFonts w:hint="default"/>
      </w:rPr>
    </w:lvl>
    <w:lvl w:ilvl="2">
      <w:start w:val="1"/>
      <w:numFmt w:val="none"/>
      <w:pStyle w:val="WBNormal-List2"/>
      <w:lvlText w:val=""/>
      <w:lvlJc w:val="left"/>
      <w:pPr>
        <w:tabs>
          <w:tab w:val="num" w:pos="540"/>
        </w:tabs>
        <w:ind w:left="540" w:firstLine="0"/>
      </w:pPr>
      <w:rPr>
        <w:rFonts w:hint="default"/>
      </w:rPr>
    </w:lvl>
    <w:lvl w:ilvl="3">
      <w:start w:val="1"/>
      <w:numFmt w:val="none"/>
      <w:pStyle w:val="WBNormal-List3"/>
      <w:lvlText w:val=""/>
      <w:lvlJc w:val="left"/>
      <w:pPr>
        <w:tabs>
          <w:tab w:val="num" w:pos="810"/>
        </w:tabs>
        <w:ind w:left="810" w:firstLine="0"/>
      </w:pPr>
      <w:rPr>
        <w:rFonts w:hint="default"/>
      </w:rPr>
    </w:lvl>
    <w:lvl w:ilvl="4">
      <w:start w:val="1"/>
      <w:numFmt w:val="none"/>
      <w:pStyle w:val="WBNormal-List4"/>
      <w:lvlText w:val=""/>
      <w:lvlJc w:val="left"/>
      <w:pPr>
        <w:tabs>
          <w:tab w:val="num" w:pos="1080"/>
        </w:tabs>
        <w:ind w:left="1080" w:firstLine="0"/>
      </w:pPr>
      <w:rPr>
        <w:rFonts w:hint="default"/>
      </w:rPr>
    </w:lvl>
    <w:lvl w:ilvl="5">
      <w:start w:val="1"/>
      <w:numFmt w:val="none"/>
      <w:pStyle w:val="WBNormal-List5"/>
      <w:lvlText w:val=""/>
      <w:lvlJc w:val="left"/>
      <w:pPr>
        <w:tabs>
          <w:tab w:val="num" w:pos="1350"/>
        </w:tabs>
        <w:ind w:left="1350" w:firstLine="0"/>
      </w:pPr>
      <w:rPr>
        <w:rFonts w:hint="default"/>
      </w:rPr>
    </w:lvl>
    <w:lvl w:ilvl="6">
      <w:start w:val="1"/>
      <w:numFmt w:val="none"/>
      <w:pStyle w:val="WBNormal-List6"/>
      <w:lvlText w:val=""/>
      <w:lvlJc w:val="left"/>
      <w:pPr>
        <w:tabs>
          <w:tab w:val="num" w:pos="1620"/>
        </w:tabs>
        <w:ind w:left="1620" w:firstLine="0"/>
      </w:pPr>
      <w:rPr>
        <w:rFonts w:hint="default"/>
      </w:rPr>
    </w:lvl>
    <w:lvl w:ilvl="7">
      <w:start w:val="1"/>
      <w:numFmt w:val="none"/>
      <w:pStyle w:val="WBNormal-List7"/>
      <w:lvlText w:val=""/>
      <w:lvlJc w:val="left"/>
      <w:pPr>
        <w:tabs>
          <w:tab w:val="num" w:pos="1890"/>
        </w:tabs>
        <w:ind w:left="1890" w:firstLine="0"/>
      </w:pPr>
      <w:rPr>
        <w:rFonts w:hint="default"/>
      </w:rPr>
    </w:lvl>
    <w:lvl w:ilvl="8">
      <w:start w:val="1"/>
      <w:numFmt w:val="none"/>
      <w:pStyle w:val="WBNormal-List8"/>
      <w:lvlText w:val=""/>
      <w:lvlJc w:val="left"/>
      <w:pPr>
        <w:tabs>
          <w:tab w:val="num" w:pos="2160"/>
        </w:tabs>
        <w:ind w:left="2160" w:firstLine="0"/>
      </w:pPr>
      <w:rPr>
        <w:rFonts w:hint="default"/>
      </w:rPr>
    </w:lvl>
  </w:abstractNum>
  <w:abstractNum w:abstractNumId="79" w15:restartNumberingAfterBreak="0">
    <w:nsid w:val="7346D8CC"/>
    <w:multiLevelType w:val="hybridMultilevel"/>
    <w:tmpl w:val="E999E7B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0" w15:restartNumberingAfterBreak="0">
    <w:nsid w:val="77F54433"/>
    <w:multiLevelType w:val="hybridMultilevel"/>
    <w:tmpl w:val="44BE939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1" w15:restartNumberingAfterBreak="0">
    <w:nsid w:val="7A166038"/>
    <w:multiLevelType w:val="hybridMultilevel"/>
    <w:tmpl w:val="2ECA86AA"/>
    <w:lvl w:ilvl="0" w:tplc="04090001">
      <w:start w:val="1"/>
      <w:numFmt w:val="bullet"/>
      <w:lvlText w:val=""/>
      <w:lvlJc w:val="left"/>
      <w:pPr>
        <w:ind w:left="720" w:hanging="360"/>
      </w:pPr>
      <w:rPr>
        <w:rFonts w:ascii="Symbol" w:hAnsi="Symbol" w:hint="default"/>
      </w:rPr>
    </w:lvl>
    <w:lvl w:ilvl="1" w:tplc="5852BE2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A3C252C"/>
    <w:multiLevelType w:val="multilevel"/>
    <w:tmpl w:val="6C0ED6B8"/>
    <w:lvl w:ilvl="0">
      <w:start w:val="1"/>
      <w:numFmt w:val="decimal"/>
      <w:lvlText w:val="%1   "/>
      <w:lvlJc w:val="left"/>
    </w:lvl>
    <w:lvl w:ilvl="1">
      <w:start w:val="1"/>
      <w:numFmt w:val="decimal"/>
      <w:lvlText w:val="%1.%2   "/>
      <w:lvlJc w:val="left"/>
    </w:lvl>
    <w:lvl w:ilvl="2">
      <w:start w:val="1"/>
      <w:numFmt w:val="decimal"/>
      <w:lvlText w:val="%1.%2.%3   "/>
      <w:lvlJc w:val="left"/>
    </w:lvl>
    <w:lvl w:ilvl="3">
      <w:start w:val="1"/>
      <w:numFmt w:val="decimal"/>
      <w:lvlText w:val="%1.%2.%3.%4   "/>
      <w:lvlJc w:val="left"/>
    </w:lvl>
    <w:lvl w:ilvl="4">
      <w:start w:val="1"/>
      <w:numFmt w:val="decimal"/>
      <w:lvlText w:val="%1.%2.%3.%4.%5   "/>
      <w:lvlJc w:val="left"/>
    </w:lvl>
    <w:lvl w:ilvl="5">
      <w:start w:val="1"/>
      <w:numFmt w:val="decimal"/>
      <w:lvlText w:val="%1.%2.%3.%4.%5.%6   "/>
      <w:lvlJc w:val="left"/>
    </w:lvl>
    <w:lvl w:ilvl="6">
      <w:start w:val="1"/>
      <w:numFmt w:val="decimal"/>
      <w:lvlText w:val="%1.%2.%3.%4.%5.%6.%7   "/>
      <w:lvlJc w:val="left"/>
    </w:lvl>
    <w:lvl w:ilvl="7">
      <w:start w:val="1"/>
      <w:numFmt w:val="decimal"/>
      <w:lvlText w:val="%1.%2.%3.%4.%5.%6.%7.%8   "/>
      <w:lvlJc w:val="left"/>
    </w:lvl>
    <w:lvl w:ilvl="8">
      <w:start w:val="1"/>
      <w:numFmt w:val="decimal"/>
      <w:lvlText w:val="%1.%2.%3.%4.%5.%6.%7.%8.%9   "/>
      <w:lvlJc w:val="left"/>
    </w:lvl>
  </w:abstractNum>
  <w:abstractNum w:abstractNumId="83" w15:restartNumberingAfterBreak="0">
    <w:nsid w:val="7ABB1B0F"/>
    <w:multiLevelType w:val="hybridMultilevel"/>
    <w:tmpl w:val="1DCA51E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4" w15:restartNumberingAfterBreak="0">
    <w:nsid w:val="7AF21C7F"/>
    <w:multiLevelType w:val="hybridMultilevel"/>
    <w:tmpl w:val="707B271F"/>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5" w15:restartNumberingAfterBreak="0">
    <w:nsid w:val="7CE7F78F"/>
    <w:multiLevelType w:val="hybridMultilevel"/>
    <w:tmpl w:val="BB35681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6" w15:restartNumberingAfterBreak="0">
    <w:nsid w:val="7E4C6A51"/>
    <w:multiLevelType w:val="hybridMultilevel"/>
    <w:tmpl w:val="825D08AF"/>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7" w15:restartNumberingAfterBreak="0">
    <w:nsid w:val="7F0951CD"/>
    <w:multiLevelType w:val="hybridMultilevel"/>
    <w:tmpl w:val="C3CC112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8" w15:restartNumberingAfterBreak="0">
    <w:nsid w:val="7F52506E"/>
    <w:multiLevelType w:val="hybridMultilevel"/>
    <w:tmpl w:val="A238A81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num w:numId="1">
    <w:abstractNumId w:val="66"/>
  </w:num>
  <w:num w:numId="2">
    <w:abstractNumId w:val="43"/>
  </w:num>
  <w:num w:numId="3">
    <w:abstractNumId w:val="38"/>
  </w:num>
  <w:num w:numId="4">
    <w:abstractNumId w:val="82"/>
  </w:num>
  <w:num w:numId="5">
    <w:abstractNumId w:val="45"/>
  </w:num>
  <w:num w:numId="6">
    <w:abstractNumId w:val="40"/>
  </w:num>
  <w:num w:numId="7">
    <w:abstractNumId w:val="77"/>
  </w:num>
  <w:num w:numId="8">
    <w:abstractNumId w:val="39"/>
  </w:num>
  <w:num w:numId="9">
    <w:abstractNumId w:val="24"/>
  </w:num>
  <w:num w:numId="10">
    <w:abstractNumId w:val="58"/>
  </w:num>
  <w:num w:numId="11">
    <w:abstractNumId w:val="46"/>
  </w:num>
  <w:num w:numId="12">
    <w:abstractNumId w:val="35"/>
  </w:num>
  <w:num w:numId="13">
    <w:abstractNumId w:val="78"/>
  </w:num>
  <w:num w:numId="14">
    <w:abstractNumId w:val="20"/>
  </w:num>
  <w:num w:numId="15">
    <w:abstractNumId w:val="65"/>
  </w:num>
  <w:num w:numId="16">
    <w:abstractNumId w:val="65"/>
  </w:num>
  <w:num w:numId="17">
    <w:abstractNumId w:val="65"/>
  </w:num>
  <w:num w:numId="18">
    <w:abstractNumId w:val="65"/>
  </w:num>
  <w:num w:numId="19">
    <w:abstractNumId w:val="65"/>
  </w:num>
  <w:num w:numId="20">
    <w:abstractNumId w:val="65"/>
  </w:num>
  <w:num w:numId="21">
    <w:abstractNumId w:val="65"/>
  </w:num>
  <w:num w:numId="22">
    <w:abstractNumId w:val="65"/>
  </w:num>
  <w:num w:numId="23">
    <w:abstractNumId w:val="65"/>
  </w:num>
  <w:num w:numId="24">
    <w:abstractNumId w:val="48"/>
  </w:num>
  <w:num w:numId="25">
    <w:abstractNumId w:val="76"/>
  </w:num>
  <w:num w:numId="26">
    <w:abstractNumId w:val="28"/>
  </w:num>
  <w:num w:numId="27">
    <w:abstractNumId w:val="53"/>
  </w:num>
  <w:num w:numId="28">
    <w:abstractNumId w:val="51"/>
  </w:num>
  <w:num w:numId="29">
    <w:abstractNumId w:val="29"/>
  </w:num>
  <w:num w:numId="30">
    <w:abstractNumId w:val="31"/>
  </w:num>
  <w:num w:numId="31">
    <w:abstractNumId w:val="42"/>
  </w:num>
  <w:num w:numId="32">
    <w:abstractNumId w:val="57"/>
  </w:num>
  <w:num w:numId="33">
    <w:abstractNumId w:val="33"/>
  </w:num>
  <w:num w:numId="34">
    <w:abstractNumId w:val="72"/>
  </w:num>
  <w:num w:numId="35">
    <w:abstractNumId w:val="61"/>
  </w:num>
  <w:num w:numId="36">
    <w:abstractNumId w:val="70"/>
  </w:num>
  <w:num w:numId="37">
    <w:abstractNumId w:val="36"/>
  </w:num>
  <w:num w:numId="38">
    <w:abstractNumId w:val="41"/>
  </w:num>
  <w:num w:numId="39">
    <w:abstractNumId w:val="60"/>
  </w:num>
  <w:num w:numId="40">
    <w:abstractNumId w:val="55"/>
  </w:num>
  <w:num w:numId="41">
    <w:abstractNumId w:val="52"/>
  </w:num>
  <w:num w:numId="42">
    <w:abstractNumId w:val="64"/>
  </w:num>
  <w:num w:numId="43">
    <w:abstractNumId w:val="75"/>
  </w:num>
  <w:num w:numId="44">
    <w:abstractNumId w:val="81"/>
  </w:num>
  <w:num w:numId="45">
    <w:abstractNumId w:val="71"/>
  </w:num>
  <w:num w:numId="46">
    <w:abstractNumId w:val="32"/>
  </w:num>
  <w:num w:numId="47">
    <w:abstractNumId w:val="11"/>
  </w:num>
  <w:num w:numId="48">
    <w:abstractNumId w:val="85"/>
  </w:num>
  <w:num w:numId="49">
    <w:abstractNumId w:val="6"/>
  </w:num>
  <w:num w:numId="50">
    <w:abstractNumId w:val="4"/>
  </w:num>
  <w:num w:numId="51">
    <w:abstractNumId w:val="25"/>
  </w:num>
  <w:num w:numId="52">
    <w:abstractNumId w:val="26"/>
  </w:num>
  <w:num w:numId="53">
    <w:abstractNumId w:val="47"/>
  </w:num>
  <w:num w:numId="54">
    <w:abstractNumId w:val="62"/>
  </w:num>
  <w:num w:numId="55">
    <w:abstractNumId w:val="27"/>
  </w:num>
  <w:num w:numId="56">
    <w:abstractNumId w:val="34"/>
  </w:num>
  <w:num w:numId="57">
    <w:abstractNumId w:val="13"/>
  </w:num>
  <w:num w:numId="58">
    <w:abstractNumId w:val="87"/>
  </w:num>
  <w:num w:numId="59">
    <w:abstractNumId w:val="69"/>
  </w:num>
  <w:num w:numId="60">
    <w:abstractNumId w:val="14"/>
  </w:num>
  <w:num w:numId="61">
    <w:abstractNumId w:val="67"/>
  </w:num>
  <w:num w:numId="62">
    <w:abstractNumId w:val="88"/>
  </w:num>
  <w:num w:numId="63">
    <w:abstractNumId w:val="30"/>
  </w:num>
  <w:num w:numId="64">
    <w:abstractNumId w:val="80"/>
  </w:num>
  <w:num w:numId="65">
    <w:abstractNumId w:val="49"/>
  </w:num>
  <w:num w:numId="66">
    <w:abstractNumId w:val="37"/>
  </w:num>
  <w:num w:numId="67">
    <w:abstractNumId w:val="3"/>
  </w:num>
  <w:num w:numId="68">
    <w:abstractNumId w:val="12"/>
  </w:num>
  <w:num w:numId="69">
    <w:abstractNumId w:val="18"/>
  </w:num>
  <w:num w:numId="70">
    <w:abstractNumId w:val="86"/>
  </w:num>
  <w:num w:numId="71">
    <w:abstractNumId w:val="8"/>
  </w:num>
  <w:num w:numId="72">
    <w:abstractNumId w:val="84"/>
  </w:num>
  <w:num w:numId="73">
    <w:abstractNumId w:val="19"/>
  </w:num>
  <w:num w:numId="74">
    <w:abstractNumId w:val="17"/>
  </w:num>
  <w:num w:numId="75">
    <w:abstractNumId w:val="50"/>
  </w:num>
  <w:num w:numId="76">
    <w:abstractNumId w:val="22"/>
  </w:num>
  <w:num w:numId="77">
    <w:abstractNumId w:val="10"/>
  </w:num>
  <w:num w:numId="78">
    <w:abstractNumId w:val="73"/>
  </w:num>
  <w:num w:numId="79">
    <w:abstractNumId w:val="16"/>
  </w:num>
  <w:num w:numId="80">
    <w:abstractNumId w:val="2"/>
  </w:num>
  <w:num w:numId="81">
    <w:abstractNumId w:val="59"/>
  </w:num>
  <w:num w:numId="82">
    <w:abstractNumId w:val="15"/>
  </w:num>
  <w:num w:numId="83">
    <w:abstractNumId w:val="79"/>
  </w:num>
  <w:num w:numId="84">
    <w:abstractNumId w:val="9"/>
  </w:num>
  <w:num w:numId="85">
    <w:abstractNumId w:val="7"/>
  </w:num>
  <w:num w:numId="86">
    <w:abstractNumId w:val="68"/>
  </w:num>
  <w:num w:numId="87">
    <w:abstractNumId w:val="54"/>
  </w:num>
  <w:num w:numId="88">
    <w:abstractNumId w:val="63"/>
  </w:num>
  <w:num w:numId="89">
    <w:abstractNumId w:val="0"/>
  </w:num>
  <w:num w:numId="90">
    <w:abstractNumId w:val="1"/>
  </w:num>
  <w:num w:numId="91">
    <w:abstractNumId w:val="5"/>
  </w:num>
  <w:num w:numId="92">
    <w:abstractNumId w:val="56"/>
  </w:num>
  <w:num w:numId="93">
    <w:abstractNumId w:val="74"/>
  </w:num>
  <w:num w:numId="94">
    <w:abstractNumId w:val="23"/>
  </w:num>
  <w:num w:numId="95">
    <w:abstractNumId w:val="44"/>
  </w:num>
  <w:num w:numId="96">
    <w:abstractNumId w:val="83"/>
  </w:num>
  <w:num w:numId="97">
    <w:abstractNumId w:val="21"/>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defaultTableStyle w:val="Table-ShadedHeader"/>
  <w:drawingGridHorizontalSpacing w:val="90"/>
  <w:displayHorizontalDrawingGridEvery w:val="2"/>
  <w:characterSpacingControl w:val="doNotCompress"/>
  <w:hdrShapeDefaults>
    <o:shapedefaults v:ext="edit" spidmax="297985"/>
  </w:hdrShapeDefaults>
  <w:footnotePr>
    <w:footnote w:id="-1"/>
    <w:footnote w:id="0"/>
  </w:footnotePr>
  <w:endnotePr>
    <w:pos w:val="sectEnd"/>
    <w:numFmt w:val="decimal"/>
    <w:endnote w:id="-1"/>
    <w:endnote w:id="0"/>
  </w:endnotePr>
  <w:compat>
    <w:compatSetting w:name="compatibilityMode" w:uri="http://schemas.microsoft.com/office/word" w:val="12"/>
  </w:compat>
  <w:rsids>
    <w:rsidRoot w:val="00A10EF5"/>
    <w:rsid w:val="00A10EF5"/>
    <w:rsid w:val="00BE2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imes New Roman" w:hAnsi="Verdana" w:cs="Times New Roman"/>
        <w:sz w:val="18"/>
        <w:szCs w:val="18"/>
        <w:lang w:val="en-US" w:eastAsia="en-US" w:bidi="ar-SA"/>
      </w:rPr>
    </w:rPrDefault>
    <w:pPrDefault/>
  </w:docDefaults>
  <w:latentStyles w:defLockedState="1" w:defUIPriority="0" w:defSemiHidden="0" w:defUnhideWhenUsed="0" w:defQFormat="0" w:count="371">
    <w:lsdException w:name="Normal" w:locked="0"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locked="0"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0"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7"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qFormat/>
    <w:pPr>
      <w:spacing w:before="180" w:after="180"/>
    </w:pPr>
    <w:rPr>
      <w:szCs w:val="24"/>
    </w:rPr>
  </w:style>
  <w:style w:type="paragraph" w:styleId="Heading1">
    <w:name w:val="heading 1"/>
    <w:basedOn w:val="Normal"/>
    <w:next w:val="Normal"/>
    <w:uiPriority w:val="19"/>
    <w:locked/>
    <w:pPr>
      <w:keepNext/>
      <w:pageBreakBefore/>
      <w:numPr>
        <w:numId w:val="23"/>
      </w:numPr>
      <w:spacing w:before="320" w:after="60"/>
      <w:outlineLvl w:val="0"/>
    </w:pPr>
    <w:rPr>
      <w:rFonts w:cs="Arial"/>
      <w:b/>
      <w:bCs/>
      <w:spacing w:val="-5"/>
      <w:kern w:val="32"/>
      <w:sz w:val="24"/>
      <w:szCs w:val="32"/>
    </w:rPr>
  </w:style>
  <w:style w:type="paragraph" w:styleId="Heading2">
    <w:name w:val="heading 2"/>
    <w:basedOn w:val="Normal"/>
    <w:next w:val="Normal"/>
    <w:uiPriority w:val="20"/>
    <w:locked/>
    <w:pPr>
      <w:keepNext/>
      <w:numPr>
        <w:ilvl w:val="1"/>
        <w:numId w:val="23"/>
      </w:numPr>
      <w:spacing w:before="320" w:after="60"/>
      <w:outlineLvl w:val="1"/>
    </w:pPr>
    <w:rPr>
      <w:rFonts w:cs="Arial"/>
      <w:b/>
      <w:bCs/>
      <w:iCs/>
      <w:spacing w:val="-5"/>
      <w:sz w:val="20"/>
      <w:szCs w:val="20"/>
    </w:rPr>
  </w:style>
  <w:style w:type="paragraph" w:styleId="Heading3">
    <w:name w:val="heading 3"/>
    <w:basedOn w:val="Normal"/>
    <w:next w:val="Normal"/>
    <w:uiPriority w:val="21"/>
    <w:locked/>
    <w:pPr>
      <w:keepNext/>
      <w:numPr>
        <w:ilvl w:val="2"/>
        <w:numId w:val="23"/>
      </w:numPr>
      <w:spacing w:before="320" w:after="60"/>
      <w:outlineLvl w:val="2"/>
    </w:pPr>
    <w:rPr>
      <w:rFonts w:cs="Arial"/>
      <w:b/>
      <w:bCs/>
      <w:spacing w:val="-5"/>
      <w:sz w:val="20"/>
      <w:szCs w:val="20"/>
    </w:rPr>
  </w:style>
  <w:style w:type="paragraph" w:styleId="Heading4">
    <w:name w:val="heading 4"/>
    <w:basedOn w:val="Normal"/>
    <w:next w:val="Normal"/>
    <w:uiPriority w:val="22"/>
    <w:semiHidden/>
    <w:unhideWhenUsed/>
    <w:locked/>
    <w:pPr>
      <w:keepNext/>
      <w:numPr>
        <w:ilvl w:val="3"/>
        <w:numId w:val="23"/>
      </w:numPr>
      <w:spacing w:before="320" w:after="60"/>
      <w:outlineLvl w:val="3"/>
    </w:pPr>
    <w:rPr>
      <w:b/>
      <w:bCs/>
      <w:spacing w:val="-5"/>
      <w:sz w:val="20"/>
      <w:szCs w:val="20"/>
    </w:rPr>
  </w:style>
  <w:style w:type="paragraph" w:styleId="Heading5">
    <w:name w:val="heading 5"/>
    <w:basedOn w:val="Normal"/>
    <w:next w:val="Normal"/>
    <w:uiPriority w:val="23"/>
    <w:semiHidden/>
    <w:unhideWhenUsed/>
    <w:qFormat/>
    <w:locked/>
    <w:pPr>
      <w:numPr>
        <w:ilvl w:val="4"/>
        <w:numId w:val="23"/>
      </w:numPr>
      <w:spacing w:before="240" w:after="60"/>
      <w:outlineLvl w:val="4"/>
    </w:pPr>
    <w:rPr>
      <w:b/>
      <w:bCs/>
      <w:iCs/>
      <w:spacing w:val="-5"/>
      <w:sz w:val="20"/>
      <w:szCs w:val="20"/>
    </w:rPr>
  </w:style>
  <w:style w:type="paragraph" w:styleId="Heading6">
    <w:name w:val="heading 6"/>
    <w:basedOn w:val="Normal"/>
    <w:next w:val="Normal"/>
    <w:uiPriority w:val="24"/>
    <w:semiHidden/>
    <w:unhideWhenUsed/>
    <w:qFormat/>
    <w:locked/>
    <w:pPr>
      <w:numPr>
        <w:ilvl w:val="5"/>
        <w:numId w:val="23"/>
      </w:numPr>
      <w:spacing w:before="240" w:after="60"/>
      <w:outlineLvl w:val="5"/>
    </w:pPr>
    <w:rPr>
      <w:b/>
      <w:bCs/>
      <w:spacing w:val="-5"/>
      <w:sz w:val="20"/>
      <w:szCs w:val="20"/>
    </w:rPr>
  </w:style>
  <w:style w:type="paragraph" w:styleId="Heading7">
    <w:name w:val="heading 7"/>
    <w:basedOn w:val="Normal"/>
    <w:next w:val="Normal"/>
    <w:uiPriority w:val="25"/>
    <w:semiHidden/>
    <w:unhideWhenUsed/>
    <w:qFormat/>
    <w:locked/>
    <w:pPr>
      <w:numPr>
        <w:ilvl w:val="6"/>
        <w:numId w:val="23"/>
      </w:numPr>
      <w:spacing w:before="240" w:after="60"/>
      <w:outlineLvl w:val="6"/>
    </w:pPr>
    <w:rPr>
      <w:b/>
      <w:spacing w:val="-5"/>
      <w:sz w:val="20"/>
      <w:szCs w:val="20"/>
    </w:rPr>
  </w:style>
  <w:style w:type="paragraph" w:styleId="Heading8">
    <w:name w:val="heading 8"/>
    <w:basedOn w:val="Normal"/>
    <w:next w:val="Normal"/>
    <w:uiPriority w:val="26"/>
    <w:semiHidden/>
    <w:unhideWhenUsed/>
    <w:qFormat/>
    <w:locked/>
    <w:pPr>
      <w:numPr>
        <w:ilvl w:val="7"/>
        <w:numId w:val="23"/>
      </w:numPr>
      <w:spacing w:before="240" w:after="60"/>
      <w:outlineLvl w:val="7"/>
    </w:pPr>
    <w:rPr>
      <w:b/>
      <w:iCs/>
      <w:spacing w:val="-5"/>
      <w:sz w:val="20"/>
      <w:szCs w:val="20"/>
    </w:rPr>
  </w:style>
  <w:style w:type="paragraph" w:styleId="Heading9">
    <w:name w:val="heading 9"/>
    <w:basedOn w:val="Normal"/>
    <w:next w:val="Normal"/>
    <w:uiPriority w:val="27"/>
    <w:semiHidden/>
    <w:unhideWhenUsed/>
    <w:qFormat/>
    <w:locked/>
    <w:pPr>
      <w:numPr>
        <w:ilvl w:val="8"/>
        <w:numId w:val="23"/>
      </w:numPr>
      <w:spacing w:before="240" w:after="60"/>
      <w:outlineLvl w:val="8"/>
    </w:pPr>
    <w:rPr>
      <w:rFonts w:cs="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DNH2">
    <w:name w:val="MSDN H2"/>
    <w:basedOn w:val="Normal"/>
    <w:next w:val="Normal"/>
    <w:locked/>
    <w:pPr>
      <w:keepNext/>
      <w:spacing w:before="320" w:after="60"/>
    </w:pPr>
    <w:rPr>
      <w:rFonts w:cs="Arial"/>
      <w:b/>
      <w:bCs/>
      <w:iCs/>
      <w:spacing w:val="-5"/>
      <w:sz w:val="20"/>
      <w:szCs w:val="20"/>
    </w:rPr>
  </w:style>
  <w:style w:type="paragraph" w:styleId="BalloonText">
    <w:name w:val="Balloon Text"/>
    <w:basedOn w:val="Normal"/>
    <w:link w:val="BalloonTextChar"/>
    <w:semiHidden/>
    <w:locked/>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DocumentMap">
    <w:name w:val="Document Map"/>
    <w:basedOn w:val="Normal"/>
    <w:link w:val="DocumentMapChar"/>
    <w:semiHidden/>
    <w:lock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character" w:customStyle="1" w:styleId="BoldTermorDefinitionName">
    <w:name w:val="Bold (Term or Definition Name)"/>
    <w:semiHidden/>
    <w:rPr>
      <w:b/>
    </w:rPr>
  </w:style>
  <w:style w:type="character" w:customStyle="1" w:styleId="Boldfaceundefineduse">
    <w:name w:val="Boldface undefined use"/>
    <w:semiHidden/>
    <w:rPr>
      <w:b/>
    </w:rPr>
  </w:style>
  <w:style w:type="paragraph" w:customStyle="1" w:styleId="Code">
    <w:name w:val="Code"/>
    <w:uiPriority w:val="2"/>
    <w:qFormat/>
    <w:pPr>
      <w:numPr>
        <w:numId w:val="8"/>
      </w:numPr>
      <w:pBdr>
        <w:top w:val="single" w:sz="24" w:space="4" w:color="FFFFFF"/>
        <w:left w:val="single" w:sz="24" w:space="6" w:color="FFFFFF"/>
        <w:bottom w:val="single" w:sz="24" w:space="5" w:color="FFFFFF"/>
        <w:right w:val="single" w:sz="24" w:space="6" w:color="FFFFFF"/>
      </w:pBdr>
      <w:shd w:val="clear" w:color="auto" w:fill="FFFFFF"/>
      <w:spacing w:after="240"/>
      <w:ind w:left="374" w:right="0" w:hanging="14"/>
      <w:contextualSpacing/>
    </w:pPr>
    <w:rPr>
      <w:rFonts w:ascii="Courier New" w:hAnsi="Courier New"/>
      <w:noProof/>
      <w:sz w:val="16"/>
      <w:szCs w:val="24"/>
    </w:rPr>
  </w:style>
  <w:style w:type="paragraph" w:customStyle="1" w:styleId="Code-List">
    <w:name w:val="Code - List"/>
    <w:basedOn w:val="Code"/>
    <w:semiHidden/>
    <w:pPr>
      <w:numPr>
        <w:ilvl w:val="1"/>
      </w:numPr>
    </w:pPr>
  </w:style>
  <w:style w:type="paragraph" w:customStyle="1" w:styleId="Code-List2">
    <w:name w:val="Code - List 2"/>
    <w:basedOn w:val="Code"/>
    <w:semiHidden/>
    <w:pPr>
      <w:numPr>
        <w:ilvl w:val="2"/>
      </w:numPr>
    </w:pPr>
  </w:style>
  <w:style w:type="paragraph" w:customStyle="1" w:styleId="Code-List3">
    <w:name w:val="Code - List 3"/>
    <w:basedOn w:val="Code"/>
    <w:semiHidden/>
    <w:pPr>
      <w:numPr>
        <w:ilvl w:val="3"/>
      </w:numPr>
    </w:pPr>
  </w:style>
  <w:style w:type="paragraph" w:customStyle="1" w:styleId="Code-List4">
    <w:name w:val="Code - List 4"/>
    <w:basedOn w:val="Code"/>
    <w:semiHidden/>
    <w:pPr>
      <w:numPr>
        <w:ilvl w:val="4"/>
      </w:numPr>
    </w:pPr>
  </w:style>
  <w:style w:type="paragraph" w:customStyle="1" w:styleId="Code-List5">
    <w:name w:val="Code - List 5"/>
    <w:basedOn w:val="Code"/>
    <w:semiHidden/>
    <w:pPr>
      <w:numPr>
        <w:ilvl w:val="5"/>
      </w:numPr>
    </w:pPr>
  </w:style>
  <w:style w:type="paragraph" w:customStyle="1" w:styleId="Code-List6">
    <w:name w:val="Code - List 6"/>
    <w:basedOn w:val="Code"/>
    <w:semiHidden/>
    <w:pPr>
      <w:numPr>
        <w:ilvl w:val="6"/>
      </w:numPr>
    </w:pPr>
  </w:style>
  <w:style w:type="paragraph" w:customStyle="1" w:styleId="Code-List7">
    <w:name w:val="Code - List 7"/>
    <w:basedOn w:val="Code"/>
    <w:semiHidden/>
    <w:pPr>
      <w:numPr>
        <w:ilvl w:val="7"/>
      </w:numPr>
    </w:pPr>
  </w:style>
  <w:style w:type="paragraph" w:customStyle="1" w:styleId="Code-List8">
    <w:name w:val="Code - List 8"/>
    <w:basedOn w:val="Code"/>
    <w:semiHidden/>
    <w:pPr>
      <w:numPr>
        <w:ilvl w:val="8"/>
      </w:numPr>
    </w:pPr>
  </w:style>
  <w:style w:type="paragraph" w:customStyle="1" w:styleId="CodeSmall">
    <w:name w:val="Code Small"/>
    <w:basedOn w:val="Code"/>
    <w:semiHidden/>
    <w:pPr>
      <w:numPr>
        <w:numId w:val="3"/>
      </w:numPr>
    </w:pPr>
  </w:style>
  <w:style w:type="paragraph" w:customStyle="1" w:styleId="CodeSmall-List">
    <w:name w:val="Code Small - List"/>
    <w:basedOn w:val="CodeSmall"/>
    <w:semiHidden/>
    <w:pPr>
      <w:numPr>
        <w:ilvl w:val="1"/>
      </w:numPr>
    </w:pPr>
  </w:style>
  <w:style w:type="paragraph" w:customStyle="1" w:styleId="CodeSmall-List2">
    <w:name w:val="Code Small - List 2"/>
    <w:basedOn w:val="CodeSmall"/>
    <w:semiHidden/>
    <w:pPr>
      <w:numPr>
        <w:ilvl w:val="2"/>
      </w:numPr>
    </w:pPr>
  </w:style>
  <w:style w:type="paragraph" w:customStyle="1" w:styleId="CodeSmall-List3">
    <w:name w:val="Code Small - List 3"/>
    <w:basedOn w:val="CodeSmall"/>
    <w:semiHidden/>
    <w:pPr>
      <w:numPr>
        <w:ilvl w:val="3"/>
      </w:numPr>
    </w:pPr>
  </w:style>
  <w:style w:type="paragraph" w:customStyle="1" w:styleId="CodeSmall-List4">
    <w:name w:val="Code Small - List 4"/>
    <w:basedOn w:val="CodeSmall"/>
    <w:semiHidden/>
    <w:pPr>
      <w:numPr>
        <w:ilvl w:val="4"/>
      </w:numPr>
    </w:pPr>
  </w:style>
  <w:style w:type="paragraph" w:customStyle="1" w:styleId="CodeSmall-List5">
    <w:name w:val="Code Small - List 5"/>
    <w:basedOn w:val="CodeSmall"/>
    <w:semiHidden/>
    <w:pPr>
      <w:numPr>
        <w:ilvl w:val="5"/>
      </w:numPr>
    </w:pPr>
  </w:style>
  <w:style w:type="paragraph" w:customStyle="1" w:styleId="CodeSmall-List6">
    <w:name w:val="Code Small - List 6"/>
    <w:basedOn w:val="CodeSmall"/>
    <w:semiHidden/>
    <w:pPr>
      <w:numPr>
        <w:ilvl w:val="6"/>
      </w:numPr>
    </w:pPr>
  </w:style>
  <w:style w:type="paragraph" w:customStyle="1" w:styleId="CodeSmall-List7">
    <w:name w:val="Code Small - List 7"/>
    <w:basedOn w:val="CodeSmall"/>
    <w:semiHidden/>
    <w:pPr>
      <w:numPr>
        <w:ilvl w:val="7"/>
      </w:numPr>
    </w:pPr>
  </w:style>
  <w:style w:type="paragraph" w:customStyle="1" w:styleId="CodeSmall-List8">
    <w:name w:val="Code Small - List 8"/>
    <w:basedOn w:val="CodeSmall"/>
    <w:semiHidden/>
    <w:pPr>
      <w:numPr>
        <w:ilvl w:val="8"/>
      </w:numPr>
    </w:pPr>
  </w:style>
  <w:style w:type="paragraph" w:styleId="Revision">
    <w:name w:val="Revision"/>
    <w:hidden/>
    <w:uiPriority w:val="99"/>
    <w:semiHidden/>
    <w:rPr>
      <w:spacing w:val="-5"/>
      <w:sz w:val="24"/>
      <w:szCs w:val="24"/>
    </w:rPr>
  </w:style>
  <w:style w:type="paragraph" w:customStyle="1" w:styleId="NormalBase">
    <w:name w:val="Normal Base"/>
    <w:semiHidden/>
    <w:pPr>
      <w:spacing w:before="180"/>
    </w:pPr>
    <w:rPr>
      <w:szCs w:val="24"/>
    </w:rPr>
  </w:style>
  <w:style w:type="paragraph" w:customStyle="1" w:styleId="CoverHR">
    <w:name w:val="Cover HR"/>
    <w:basedOn w:val="NormalBase"/>
    <w:next w:val="Normal"/>
    <w:semiHidden/>
    <w:pPr>
      <w:pBdr>
        <w:bottom w:val="single" w:sz="4" w:space="1" w:color="auto"/>
      </w:pBdr>
      <w:ind w:right="180"/>
    </w:pPr>
  </w:style>
  <w:style w:type="paragraph" w:customStyle="1" w:styleId="Definitiongeneric">
    <w:name w:val="Definition (generic)"/>
    <w:basedOn w:val="NormalBase"/>
    <w:semiHidden/>
    <w:pPr>
      <w:ind w:left="540" w:hanging="270"/>
    </w:pPr>
  </w:style>
  <w:style w:type="character" w:customStyle="1" w:styleId="ToDo">
    <w:name w:val="To Do"/>
    <w:basedOn w:val="DefaultParagraphFont"/>
    <w:uiPriority w:val="9"/>
    <w:qFormat/>
    <w:rPr>
      <w:b/>
      <w:bdr w:val="none" w:sz="0" w:space="0" w:color="auto"/>
      <w:shd w:val="clear" w:color="auto" w:fill="FFFF00"/>
    </w:rPr>
  </w:style>
  <w:style w:type="character" w:customStyle="1" w:styleId="NormativeReference">
    <w:name w:val="Normative Reference"/>
    <w:basedOn w:val="DefaultParagraphFont"/>
    <w:uiPriority w:val="5"/>
    <w:rPr>
      <w:b/>
      <w:bdr w:val="none" w:sz="0" w:space="0" w:color="auto"/>
      <w:shd w:val="clear" w:color="auto" w:fill="00FFFF"/>
    </w:rPr>
  </w:style>
  <w:style w:type="character" w:customStyle="1" w:styleId="Glossary">
    <w:name w:val="Glossary"/>
    <w:basedOn w:val="DefaultParagraphFont"/>
    <w:uiPriority w:val="4"/>
    <w:rPr>
      <w:b/>
      <w:bdr w:val="none" w:sz="0" w:space="0" w:color="auto"/>
      <w:shd w:val="clear" w:color="auto" w:fill="00FF00"/>
    </w:rPr>
  </w:style>
  <w:style w:type="paragraph" w:customStyle="1" w:styleId="Definition-Constant">
    <w:name w:val="Definition - Constant"/>
    <w:basedOn w:val="Definitiongeneric"/>
  </w:style>
  <w:style w:type="paragraph" w:customStyle="1" w:styleId="Definition-Datatype">
    <w:name w:val="Definition - Datatype"/>
    <w:basedOn w:val="Definitiongeneric"/>
    <w:semiHidden/>
  </w:style>
  <w:style w:type="paragraph" w:customStyle="1" w:styleId="Definition-Field">
    <w:name w:val="Definition - Field"/>
    <w:basedOn w:val="Definitiongeneric"/>
    <w:next w:val="Definition-Field2"/>
    <w:uiPriority w:val="12"/>
    <w:qFormat/>
    <w:pPr>
      <w:spacing w:after="180"/>
      <w:ind w:left="360" w:hanging="360"/>
    </w:pPr>
  </w:style>
  <w:style w:type="paragraph" w:customStyle="1" w:styleId="Definition-Field2">
    <w:name w:val="Definition - Field 2"/>
    <w:basedOn w:val="Definition-Field"/>
    <w:uiPriority w:val="13"/>
    <w:qFormat/>
    <w:pPr>
      <w:ind w:firstLine="0"/>
    </w:pPr>
  </w:style>
  <w:style w:type="paragraph" w:customStyle="1" w:styleId="Definition-GlossaryTerm">
    <w:name w:val="Definition - Glossary Term"/>
    <w:basedOn w:val="Definitiongeneric"/>
    <w:unhideWhenUsed/>
  </w:style>
  <w:style w:type="paragraph" w:customStyle="1" w:styleId="Definition-HTTPToken">
    <w:name w:val="Definition - HTTP Token"/>
    <w:basedOn w:val="Definitiongeneric"/>
    <w:semiHidden/>
  </w:style>
  <w:style w:type="paragraph" w:customStyle="1" w:styleId="Definition-Member">
    <w:name w:val="Definition - Member"/>
    <w:basedOn w:val="Definitiongeneric"/>
    <w:semiHidden/>
  </w:style>
  <w:style w:type="paragraph" w:customStyle="1" w:styleId="Definition-Member2">
    <w:name w:val="Definition - Member 2"/>
    <w:basedOn w:val="Definition-Member"/>
    <w:semiHidden/>
    <w:pPr>
      <w:ind w:left="1080"/>
    </w:pPr>
  </w:style>
  <w:style w:type="paragraph" w:customStyle="1" w:styleId="Definition-Parameter">
    <w:name w:val="Definition - Parameter"/>
    <w:basedOn w:val="Definitiongeneric"/>
    <w:semiHidden/>
  </w:style>
  <w:style w:type="paragraph" w:customStyle="1" w:styleId="Definition-ReturnValues">
    <w:name w:val="Definition - Return Values"/>
    <w:basedOn w:val="Definitiongeneric"/>
    <w:semiHidden/>
  </w:style>
  <w:style w:type="paragraph" w:customStyle="1" w:styleId="DocumentSummary">
    <w:name w:val="Document Summary"/>
    <w:basedOn w:val="NormalBase"/>
    <w:semiHidden/>
    <w:pPr>
      <w:spacing w:before="60" w:after="60"/>
    </w:pPr>
    <w:rPr>
      <w:sz w:val="16"/>
    </w:rPr>
  </w:style>
  <w:style w:type="paragraph" w:styleId="Footer">
    <w:name w:val="footer"/>
    <w:aliases w:val="f"/>
    <w:basedOn w:val="Header"/>
    <w:link w:val="FooterChar"/>
    <w:uiPriority w:val="99"/>
    <w:unhideWhenUsed/>
    <w:rsid w:val="00331902"/>
    <w:pPr>
      <w:pBdr>
        <w:top w:val="single" w:sz="4" w:space="1" w:color="auto"/>
      </w:pBdr>
      <w:spacing w:before="120" w:after="120"/>
    </w:pPr>
    <w:rPr>
      <w:i/>
      <w:sz w:val="16"/>
    </w:rPr>
  </w:style>
  <w:style w:type="character" w:customStyle="1" w:styleId="FooterChar">
    <w:name w:val="Footer Char"/>
    <w:aliases w:val="f Char"/>
    <w:basedOn w:val="DefaultParagraphFont"/>
    <w:link w:val="Footer"/>
    <w:semiHidden/>
    <w:rPr>
      <w:rFonts w:ascii="Verdana" w:hAnsi="Verdana"/>
      <w:i/>
      <w:sz w:val="16"/>
      <w:szCs w:val="24"/>
    </w:rPr>
  </w:style>
  <w:style w:type="paragraph" w:customStyle="1" w:styleId="FooterPageNumber">
    <w:name w:val="Footer Page Number"/>
    <w:basedOn w:val="Footer"/>
    <w:semiHidden/>
    <w:pPr>
      <w:ind w:hanging="180"/>
      <w:jc w:val="right"/>
    </w:pPr>
  </w:style>
  <w:style w:type="paragraph" w:customStyle="1" w:styleId="GlossaryExternalRef">
    <w:name w:val="Glossary External Ref"/>
    <w:basedOn w:val="NormalBase"/>
    <w:semiHidden/>
    <w:pPr>
      <w:spacing w:before="0"/>
      <w:ind w:left="270"/>
    </w:pPr>
    <w:rPr>
      <w:b/>
    </w:rPr>
  </w:style>
  <w:style w:type="character" w:customStyle="1" w:styleId="GlossaryTermseconduse">
    <w:name w:val="Glossary Term (second use)"/>
    <w:semiHidden/>
  </w:style>
  <w:style w:type="paragraph" w:customStyle="1" w:styleId="IndexEntry">
    <w:name w:val="Index Entry"/>
    <w:basedOn w:val="NormalBase"/>
    <w:semiHidden/>
    <w:pPr>
      <w:spacing w:before="0"/>
    </w:pPr>
    <w:rPr>
      <w:sz w:val="16"/>
    </w:rPr>
  </w:style>
  <w:style w:type="character" w:customStyle="1" w:styleId="Italicsundefineduse">
    <w:name w:val="Italics undefined use"/>
    <w:semiHidden/>
    <w:rPr>
      <w:i/>
    </w:rPr>
  </w:style>
  <w:style w:type="character" w:customStyle="1" w:styleId="Link">
    <w:name w:val="Link"/>
    <w:semiHidden/>
    <w:rPr>
      <w:color w:val="0066FF"/>
      <w:u w:val="single"/>
    </w:rPr>
  </w:style>
  <w:style w:type="character" w:customStyle="1" w:styleId="Link-Bold">
    <w:name w:val="Link - Bold"/>
    <w:basedOn w:val="Link"/>
    <w:semiHidden/>
    <w:rPr>
      <w:b/>
      <w:color w:val="0066FF"/>
      <w:u w:val="single"/>
    </w:rPr>
  </w:style>
  <w:style w:type="character" w:customStyle="1" w:styleId="Link-Term">
    <w:name w:val="Link - Term"/>
    <w:semiHidden/>
    <w:rPr>
      <w:b/>
      <w:color w:val="009900"/>
    </w:rPr>
  </w:style>
  <w:style w:type="paragraph" w:styleId="ListBullet">
    <w:name w:val="List Bullet"/>
    <w:basedOn w:val="NormalBase"/>
    <w:semiHidden/>
    <w:locked/>
    <w:pPr>
      <w:numPr>
        <w:numId w:val="5"/>
      </w:numPr>
    </w:pPr>
  </w:style>
  <w:style w:type="paragraph" w:styleId="ListBullet2">
    <w:name w:val="List Bullet 2"/>
    <w:basedOn w:val="ListBullet"/>
    <w:semiHidden/>
    <w:locked/>
    <w:pPr>
      <w:numPr>
        <w:ilvl w:val="1"/>
      </w:numPr>
    </w:pPr>
  </w:style>
  <w:style w:type="paragraph" w:styleId="ListBullet3">
    <w:name w:val="List Bullet 3"/>
    <w:basedOn w:val="ListBullet"/>
    <w:semiHidden/>
    <w:locked/>
    <w:pPr>
      <w:numPr>
        <w:ilvl w:val="2"/>
      </w:numPr>
    </w:pPr>
  </w:style>
  <w:style w:type="paragraph" w:styleId="ListBullet4">
    <w:name w:val="List Bullet 4"/>
    <w:basedOn w:val="ListBullet"/>
    <w:semiHidden/>
    <w:locked/>
    <w:pPr>
      <w:numPr>
        <w:ilvl w:val="3"/>
      </w:numPr>
    </w:pPr>
  </w:style>
  <w:style w:type="paragraph" w:styleId="ListBullet5">
    <w:name w:val="List Bullet 5"/>
    <w:basedOn w:val="ListBullet"/>
    <w:semiHidden/>
    <w:locked/>
    <w:pPr>
      <w:numPr>
        <w:ilvl w:val="4"/>
      </w:numPr>
    </w:pPr>
  </w:style>
  <w:style w:type="paragraph" w:customStyle="1" w:styleId="ListBullet6">
    <w:name w:val="List Bullet 6"/>
    <w:basedOn w:val="ListBullet"/>
    <w:semiHidden/>
    <w:pPr>
      <w:numPr>
        <w:ilvl w:val="5"/>
      </w:numPr>
    </w:pPr>
  </w:style>
  <w:style w:type="paragraph" w:customStyle="1" w:styleId="ListBullet7">
    <w:name w:val="List Bullet 7"/>
    <w:basedOn w:val="ListBullet"/>
    <w:semiHidden/>
    <w:pPr>
      <w:numPr>
        <w:ilvl w:val="6"/>
      </w:numPr>
    </w:pPr>
  </w:style>
  <w:style w:type="paragraph" w:customStyle="1" w:styleId="ListBullet8">
    <w:name w:val="List Bullet 8"/>
    <w:basedOn w:val="ListBullet"/>
    <w:semiHidden/>
    <w:pPr>
      <w:numPr>
        <w:ilvl w:val="7"/>
      </w:numPr>
    </w:pPr>
  </w:style>
  <w:style w:type="paragraph" w:customStyle="1" w:styleId="ListBullet9">
    <w:name w:val="List Bullet 9"/>
    <w:basedOn w:val="ListBullet"/>
    <w:semiHidden/>
    <w:pPr>
      <w:numPr>
        <w:ilvl w:val="8"/>
      </w:numPr>
    </w:pPr>
  </w:style>
  <w:style w:type="paragraph" w:styleId="ListNumber">
    <w:name w:val="List Number"/>
    <w:basedOn w:val="NormalBase"/>
    <w:semiHidden/>
    <w:locked/>
    <w:pPr>
      <w:numPr>
        <w:numId w:val="6"/>
      </w:numPr>
    </w:pPr>
  </w:style>
  <w:style w:type="paragraph" w:styleId="ListNumber2">
    <w:name w:val="List Number 2"/>
    <w:basedOn w:val="ListNumber"/>
    <w:semiHidden/>
    <w:locked/>
    <w:pPr>
      <w:numPr>
        <w:ilvl w:val="1"/>
      </w:numPr>
    </w:pPr>
  </w:style>
  <w:style w:type="paragraph" w:styleId="ListNumber3">
    <w:name w:val="List Number 3"/>
    <w:basedOn w:val="ListNumber"/>
    <w:semiHidden/>
    <w:locked/>
    <w:pPr>
      <w:numPr>
        <w:ilvl w:val="2"/>
      </w:numPr>
    </w:pPr>
  </w:style>
  <w:style w:type="paragraph" w:styleId="ListNumber4">
    <w:name w:val="List Number 4"/>
    <w:basedOn w:val="ListNumber"/>
    <w:semiHidden/>
    <w:locked/>
    <w:pPr>
      <w:numPr>
        <w:ilvl w:val="3"/>
      </w:numPr>
    </w:pPr>
  </w:style>
  <w:style w:type="paragraph" w:styleId="ListNumber5">
    <w:name w:val="List Number 5"/>
    <w:basedOn w:val="ListNumber"/>
    <w:semiHidden/>
    <w:locked/>
    <w:pPr>
      <w:numPr>
        <w:ilvl w:val="4"/>
      </w:numPr>
    </w:pPr>
  </w:style>
  <w:style w:type="paragraph" w:customStyle="1" w:styleId="ListNumber6">
    <w:name w:val="List Number 6"/>
    <w:basedOn w:val="ListNumber"/>
    <w:semiHidden/>
    <w:pPr>
      <w:numPr>
        <w:ilvl w:val="5"/>
      </w:numPr>
    </w:pPr>
  </w:style>
  <w:style w:type="paragraph" w:customStyle="1" w:styleId="ListNumber7">
    <w:name w:val="List Number 7"/>
    <w:basedOn w:val="ListNumber"/>
    <w:semiHidden/>
    <w:pPr>
      <w:numPr>
        <w:ilvl w:val="6"/>
      </w:numPr>
    </w:pPr>
  </w:style>
  <w:style w:type="paragraph" w:customStyle="1" w:styleId="ListNumber8">
    <w:name w:val="List Number 8"/>
    <w:basedOn w:val="ListNumber"/>
    <w:semiHidden/>
    <w:pPr>
      <w:numPr>
        <w:ilvl w:val="7"/>
      </w:numPr>
    </w:pPr>
  </w:style>
  <w:style w:type="paragraph" w:customStyle="1" w:styleId="ListNumber9">
    <w:name w:val="List Number 9"/>
    <w:basedOn w:val="ListNumber"/>
    <w:semiHidden/>
    <w:pPr>
      <w:numPr>
        <w:ilvl w:val="8"/>
      </w:numPr>
    </w:pPr>
  </w:style>
  <w:style w:type="paragraph" w:customStyle="1" w:styleId="Normal-List">
    <w:name w:val="Normal - List"/>
    <w:basedOn w:val="Normal"/>
    <w:semiHidden/>
    <w:pPr>
      <w:numPr>
        <w:ilvl w:val="1"/>
      </w:numPr>
    </w:pPr>
  </w:style>
  <w:style w:type="paragraph" w:customStyle="1" w:styleId="Normal-List2">
    <w:name w:val="Normal - List 2"/>
    <w:basedOn w:val="Normal"/>
    <w:semiHidden/>
    <w:pPr>
      <w:numPr>
        <w:ilvl w:val="2"/>
      </w:numPr>
    </w:pPr>
  </w:style>
  <w:style w:type="paragraph" w:customStyle="1" w:styleId="Normal-List3">
    <w:name w:val="Normal - List 3"/>
    <w:basedOn w:val="Normal"/>
    <w:semiHidden/>
    <w:pPr>
      <w:numPr>
        <w:ilvl w:val="3"/>
      </w:numPr>
    </w:pPr>
  </w:style>
  <w:style w:type="paragraph" w:customStyle="1" w:styleId="Normal-List4">
    <w:name w:val="Normal - List 4"/>
    <w:basedOn w:val="Normal"/>
    <w:semiHidden/>
    <w:pPr>
      <w:numPr>
        <w:ilvl w:val="4"/>
      </w:numPr>
    </w:pPr>
  </w:style>
  <w:style w:type="paragraph" w:customStyle="1" w:styleId="Normal-List5">
    <w:name w:val="Normal - List 5"/>
    <w:basedOn w:val="Normal"/>
    <w:semiHidden/>
    <w:pPr>
      <w:numPr>
        <w:ilvl w:val="5"/>
      </w:numPr>
    </w:pPr>
  </w:style>
  <w:style w:type="paragraph" w:customStyle="1" w:styleId="Normal-List6">
    <w:name w:val="Normal - List 6"/>
    <w:basedOn w:val="Normal"/>
    <w:semiHidden/>
    <w:pPr>
      <w:numPr>
        <w:ilvl w:val="6"/>
      </w:numPr>
    </w:pPr>
  </w:style>
  <w:style w:type="paragraph" w:customStyle="1" w:styleId="Normal-List7">
    <w:name w:val="Normal - List 7"/>
    <w:basedOn w:val="Normal"/>
    <w:semiHidden/>
    <w:pPr>
      <w:numPr>
        <w:ilvl w:val="7"/>
      </w:numPr>
    </w:pPr>
  </w:style>
  <w:style w:type="paragraph" w:customStyle="1" w:styleId="Normal-List8">
    <w:name w:val="Normal - List 8"/>
    <w:basedOn w:val="Normal"/>
    <w:semiHidden/>
    <w:pPr>
      <w:numPr>
        <w:ilvl w:val="8"/>
      </w:numPr>
    </w:pPr>
  </w:style>
  <w:style w:type="paragraph" w:customStyle="1" w:styleId="TableText">
    <w:name w:val="Table Text"/>
    <w:basedOn w:val="Normal"/>
    <w:pPr>
      <w:spacing w:before="60" w:after="60"/>
    </w:pPr>
    <w:rPr>
      <w:sz w:val="16"/>
    </w:rPr>
  </w:style>
  <w:style w:type="paragraph" w:customStyle="1" w:styleId="Packetdiagramheaderrow">
    <w:name w:val="Packet diagram header row"/>
    <w:basedOn w:val="TableText"/>
    <w:semiHidden/>
    <w:pPr>
      <w:spacing w:before="0" w:after="20"/>
    </w:pPr>
  </w:style>
  <w:style w:type="paragraph" w:customStyle="1" w:styleId="Packetdiagramtext">
    <w:name w:val="Packet diagram text"/>
    <w:basedOn w:val="TableText"/>
    <w:semiHidden/>
    <w:pPr>
      <w:spacing w:before="180" w:after="120"/>
    </w:pPr>
  </w:style>
  <w:style w:type="paragraph" w:customStyle="1" w:styleId="PacketDiagramHeaderText">
    <w:name w:val="Packet Diagram Header Text"/>
    <w:basedOn w:val="TableText"/>
    <w:pPr>
      <w:spacing w:before="0" w:after="20"/>
    </w:pPr>
  </w:style>
  <w:style w:type="paragraph" w:customStyle="1" w:styleId="PacketDiagramBodyText">
    <w:name w:val="Packet Diagram Body Text"/>
    <w:basedOn w:val="TableText"/>
    <w:pPr>
      <w:spacing w:before="180" w:after="120"/>
    </w:pPr>
  </w:style>
  <w:style w:type="paragraph" w:customStyle="1" w:styleId="PseudocodeforAD">
    <w:name w:val="Pseudocode (for AD)"/>
    <w:basedOn w:val="Code"/>
    <w:pPr>
      <w:numPr>
        <w:numId w:val="0"/>
      </w:numPr>
      <w:ind w:right="0"/>
    </w:pPr>
  </w:style>
  <w:style w:type="paragraph" w:customStyle="1" w:styleId="RevisionSummaryHeading">
    <w:name w:val="Revision Summary Heading"/>
    <w:basedOn w:val="NormalBase"/>
    <w:semiHidden/>
    <w:pPr>
      <w:spacing w:before="360"/>
    </w:pPr>
    <w:rPr>
      <w:b/>
      <w:sz w:val="22"/>
    </w:rPr>
  </w:style>
  <w:style w:type="character" w:customStyle="1" w:styleId="Subscript">
    <w:name w:val="Subscript"/>
    <w:semiHidden/>
    <w:rPr>
      <w:vertAlign w:val="subscript"/>
    </w:rPr>
  </w:style>
  <w:style w:type="character" w:customStyle="1" w:styleId="Subscript-Bold">
    <w:name w:val="Subscript - Bold"/>
    <w:basedOn w:val="Subscript"/>
    <w:semiHidden/>
    <w:rPr>
      <w:b/>
      <w:vertAlign w:val="subscript"/>
    </w:rPr>
  </w:style>
  <w:style w:type="character" w:customStyle="1" w:styleId="Superscript">
    <w:name w:val="Superscript"/>
    <w:semiHidden/>
    <w:rPr>
      <w:vertAlign w:val="superscript"/>
    </w:rPr>
  </w:style>
  <w:style w:type="character" w:customStyle="1" w:styleId="Superscript-Bold">
    <w:name w:val="Superscript - Bold"/>
    <w:basedOn w:val="Superscript"/>
    <w:semiHidden/>
    <w:rPr>
      <w:b/>
      <w:vertAlign w:val="superscript"/>
    </w:rPr>
  </w:style>
  <w:style w:type="table" w:customStyle="1" w:styleId="TableClearHeader">
    <w:name w:val="Table Clear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table" w:customStyle="1" w:styleId="Table-ShadedHeader">
    <w:name w:val="Table - Shaded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table" w:customStyle="1" w:styleId="Table-PacketDiagram">
    <w:name w:val="Table - Packet Diagram"/>
    <w:basedOn w:val="Table-ShadedHeader"/>
    <w:uiPriority w:val="99"/>
    <w:qFormat/>
    <w:pPr>
      <w:jc w:val="center"/>
    </w:pPr>
    <w:tblPr>
      <w:tblInd w:w="0" w:type="dxa"/>
      <w:tblCellMar>
        <w:left w:w="14" w:type="dxa"/>
        <w:right w:w="14" w:type="dxa"/>
      </w:tblCellMar>
    </w:tblPr>
    <w:tcPr>
      <w:vAlign w:val="center"/>
    </w:tc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TableBodyText">
    <w:name w:val="Table Body Text"/>
    <w:basedOn w:val="TableText"/>
  </w:style>
  <w:style w:type="paragraph" w:customStyle="1" w:styleId="TableHeaderText">
    <w:name w:val="Table Header Text"/>
    <w:basedOn w:val="TableText"/>
    <w:rPr>
      <w:b/>
    </w:rPr>
  </w:style>
  <w:style w:type="paragraph" w:styleId="Title">
    <w:name w:val="Title"/>
    <w:next w:val="Normal"/>
    <w:link w:val="TitleChar"/>
    <w:semiHidden/>
    <w:qFormat/>
    <w:locked/>
    <w:pPr>
      <w:spacing w:before="480" w:line="360" w:lineRule="auto"/>
      <w:contextualSpacing/>
      <w:jc w:val="center"/>
    </w:pPr>
    <w:rPr>
      <w:rFonts w:cs="Arial"/>
      <w:b/>
      <w:bCs/>
      <w:kern w:val="28"/>
      <w:sz w:val="28"/>
      <w:szCs w:val="32"/>
    </w:rPr>
  </w:style>
  <w:style w:type="character" w:customStyle="1" w:styleId="TitleChar">
    <w:name w:val="Title Char"/>
    <w:basedOn w:val="DefaultParagraphFont"/>
    <w:link w:val="Title"/>
    <w:semiHidden/>
    <w:rPr>
      <w:rFonts w:ascii="Verdana" w:hAnsi="Verdana" w:cs="Arial"/>
      <w:b/>
      <w:bCs/>
      <w:kern w:val="28"/>
      <w:sz w:val="28"/>
      <w:szCs w:val="32"/>
    </w:rPr>
  </w:style>
  <w:style w:type="paragraph" w:customStyle="1" w:styleId="TOCBase">
    <w:name w:val="TOC Base"/>
    <w:basedOn w:val="NormalBase"/>
    <w:semiHidden/>
    <w:pPr>
      <w:tabs>
        <w:tab w:val="right" w:leader="dot" w:pos="8820"/>
      </w:tabs>
      <w:spacing w:before="0"/>
      <w:ind w:right="450"/>
    </w:pPr>
  </w:style>
  <w:style w:type="paragraph" w:styleId="TOC1">
    <w:name w:val="toc 1"/>
    <w:basedOn w:val="TOCBase"/>
    <w:uiPriority w:val="39"/>
    <w:locked/>
    <w:pPr>
      <w:tabs>
        <w:tab w:val="left" w:pos="360"/>
      </w:tabs>
      <w:spacing w:before="120"/>
      <w:ind w:left="360" w:hanging="360"/>
    </w:pPr>
    <w:rPr>
      <w:b/>
      <w:bCs/>
    </w:rPr>
  </w:style>
  <w:style w:type="paragraph" w:styleId="TOC2">
    <w:name w:val="toc 2"/>
    <w:basedOn w:val="TOCBase"/>
    <w:uiPriority w:val="39"/>
    <w:locked/>
    <w:pPr>
      <w:tabs>
        <w:tab w:val="left" w:pos="900"/>
      </w:tabs>
      <w:ind w:left="907" w:right="446" w:hanging="720"/>
    </w:pPr>
  </w:style>
  <w:style w:type="paragraph" w:styleId="TOC3">
    <w:name w:val="toc 3"/>
    <w:basedOn w:val="TOCBase"/>
    <w:uiPriority w:val="39"/>
    <w:locked/>
    <w:pPr>
      <w:tabs>
        <w:tab w:val="left" w:pos="1260"/>
      </w:tabs>
      <w:ind w:left="1253" w:right="446" w:hanging="893"/>
    </w:pPr>
  </w:style>
  <w:style w:type="paragraph" w:styleId="TOC4">
    <w:name w:val="toc 4"/>
    <w:basedOn w:val="TOCBase"/>
    <w:uiPriority w:val="39"/>
    <w:locked/>
    <w:pPr>
      <w:tabs>
        <w:tab w:val="left" w:pos="1620"/>
      </w:tabs>
      <w:ind w:left="1627" w:right="446" w:hanging="1080"/>
    </w:pPr>
  </w:style>
  <w:style w:type="paragraph" w:styleId="TOC5">
    <w:name w:val="toc 5"/>
    <w:basedOn w:val="TOCBase"/>
    <w:uiPriority w:val="39"/>
    <w:locked/>
    <w:pPr>
      <w:tabs>
        <w:tab w:val="left" w:pos="1980"/>
      </w:tabs>
      <w:ind w:left="1987" w:right="446" w:hanging="1267"/>
    </w:pPr>
  </w:style>
  <w:style w:type="paragraph" w:styleId="TOC6">
    <w:name w:val="toc 6"/>
    <w:basedOn w:val="TOCBase"/>
    <w:uiPriority w:val="39"/>
    <w:locked/>
    <w:pPr>
      <w:tabs>
        <w:tab w:val="left" w:pos="2340"/>
      </w:tabs>
      <w:ind w:left="2347" w:right="446" w:hanging="1440"/>
    </w:pPr>
  </w:style>
  <w:style w:type="paragraph" w:styleId="TOC7">
    <w:name w:val="toc 7"/>
    <w:basedOn w:val="TOCBase"/>
    <w:next w:val="Normal"/>
    <w:uiPriority w:val="39"/>
    <w:locked/>
    <w:pPr>
      <w:tabs>
        <w:tab w:val="left" w:pos="2700"/>
      </w:tabs>
      <w:ind w:left="2693" w:right="446" w:hanging="1613"/>
    </w:pPr>
  </w:style>
  <w:style w:type="paragraph" w:styleId="TOC8">
    <w:name w:val="toc 8"/>
    <w:basedOn w:val="TOCBase"/>
    <w:next w:val="Normal"/>
    <w:uiPriority w:val="39"/>
    <w:locked/>
    <w:pPr>
      <w:tabs>
        <w:tab w:val="left" w:pos="3060"/>
      </w:tabs>
      <w:ind w:left="3067" w:right="446" w:hanging="1800"/>
    </w:pPr>
  </w:style>
  <w:style w:type="paragraph" w:styleId="TOC9">
    <w:name w:val="toc 9"/>
    <w:basedOn w:val="TOCBase"/>
    <w:next w:val="Normal"/>
    <w:uiPriority w:val="39"/>
    <w:locked/>
    <w:pPr>
      <w:tabs>
        <w:tab w:val="left" w:pos="3420"/>
      </w:tabs>
      <w:ind w:left="3427" w:right="446" w:hanging="1987"/>
    </w:pPr>
  </w:style>
  <w:style w:type="paragraph" w:styleId="TOCHeading">
    <w:name w:val="TOC Heading"/>
    <w:basedOn w:val="NormalBase"/>
    <w:next w:val="TOC1"/>
    <w:semiHidden/>
    <w:qFormat/>
    <w:locked/>
    <w:pPr>
      <w:pageBreakBefore/>
      <w:spacing w:before="360"/>
      <w:ind w:hanging="187"/>
    </w:pPr>
    <w:rPr>
      <w:rFonts w:cs="Segoe UI"/>
      <w:b/>
      <w:sz w:val="26"/>
      <w:szCs w:val="26"/>
    </w:rPr>
  </w:style>
  <w:style w:type="paragraph" w:customStyle="1" w:styleId="TOCTable">
    <w:name w:val="TOC Table"/>
    <w:basedOn w:val="NormalBase"/>
    <w:semiHidden/>
    <w:pPr>
      <w:spacing w:before="0"/>
    </w:pPr>
  </w:style>
  <w:style w:type="character" w:customStyle="1" w:styleId="UnderlinedforAD">
    <w:name w:val="Underlined (for AD)"/>
    <w:semiHidden/>
    <w:rPr>
      <w:u w:val="single"/>
    </w:rPr>
  </w:style>
  <w:style w:type="paragraph" w:customStyle="1" w:styleId="WBCode">
    <w:name w:val="WB: Code"/>
    <w:semiHidden/>
    <w:pPr>
      <w:numPr>
        <w:numId w:val="9"/>
      </w:numPr>
      <w:pBdr>
        <w:top w:val="single" w:sz="24" w:space="4" w:color="FFFFFF"/>
        <w:left w:val="single" w:sz="24" w:space="6" w:color="FFFFFF"/>
        <w:bottom w:val="single" w:sz="24" w:space="5" w:color="FFFFFF"/>
        <w:right w:val="single" w:sz="24" w:space="6" w:color="FFFFFF"/>
      </w:pBdr>
      <w:shd w:val="clear" w:color="auto" w:fill="FFFFFF"/>
      <w:spacing w:after="240"/>
      <w:contextualSpacing/>
    </w:pPr>
    <w:rPr>
      <w:rFonts w:ascii="Courier New" w:hAnsi="Courier New"/>
      <w:i/>
      <w:szCs w:val="24"/>
    </w:rPr>
  </w:style>
  <w:style w:type="paragraph" w:customStyle="1" w:styleId="WBCode-List">
    <w:name w:val="WB: Code - List"/>
    <w:basedOn w:val="WBCode"/>
    <w:semiHidden/>
    <w:pPr>
      <w:numPr>
        <w:ilvl w:val="1"/>
      </w:numPr>
    </w:pPr>
  </w:style>
  <w:style w:type="paragraph" w:customStyle="1" w:styleId="WBCode-List2">
    <w:name w:val="WB: Code - List 2"/>
    <w:basedOn w:val="WBCode"/>
    <w:semiHidden/>
    <w:pPr>
      <w:numPr>
        <w:ilvl w:val="2"/>
      </w:numPr>
    </w:pPr>
  </w:style>
  <w:style w:type="paragraph" w:customStyle="1" w:styleId="WBCode-List3">
    <w:name w:val="WB: Code - List 3"/>
    <w:basedOn w:val="WBCode"/>
    <w:semiHidden/>
    <w:pPr>
      <w:numPr>
        <w:ilvl w:val="3"/>
      </w:numPr>
    </w:pPr>
  </w:style>
  <w:style w:type="paragraph" w:customStyle="1" w:styleId="WBCode-List4">
    <w:name w:val="WB: Code - List 4"/>
    <w:basedOn w:val="WBCode"/>
    <w:semiHidden/>
    <w:pPr>
      <w:numPr>
        <w:ilvl w:val="4"/>
      </w:numPr>
    </w:pPr>
  </w:style>
  <w:style w:type="paragraph" w:customStyle="1" w:styleId="WBCode-List5">
    <w:name w:val="WB: Code - List 5"/>
    <w:basedOn w:val="WBCode"/>
    <w:semiHidden/>
    <w:pPr>
      <w:numPr>
        <w:ilvl w:val="5"/>
      </w:numPr>
    </w:pPr>
  </w:style>
  <w:style w:type="paragraph" w:customStyle="1" w:styleId="WBCode-List6">
    <w:name w:val="WB: Code - List 6"/>
    <w:basedOn w:val="WBCode"/>
    <w:semiHidden/>
    <w:pPr>
      <w:numPr>
        <w:ilvl w:val="6"/>
      </w:numPr>
    </w:pPr>
  </w:style>
  <w:style w:type="paragraph" w:customStyle="1" w:styleId="WBCode-List7">
    <w:name w:val="WB: Code - List 7"/>
    <w:basedOn w:val="WBCode"/>
    <w:semiHidden/>
    <w:pPr>
      <w:numPr>
        <w:ilvl w:val="7"/>
      </w:numPr>
    </w:pPr>
  </w:style>
  <w:style w:type="paragraph" w:customStyle="1" w:styleId="WBCode-List8">
    <w:name w:val="WB: Code - List 8"/>
    <w:basedOn w:val="WBCode"/>
    <w:semiHidden/>
    <w:pPr>
      <w:numPr>
        <w:ilvl w:val="8"/>
      </w:numPr>
    </w:pPr>
  </w:style>
  <w:style w:type="paragraph" w:customStyle="1" w:styleId="WBCodeSmall">
    <w:name w:val="WB: Code Small"/>
    <w:basedOn w:val="Code"/>
    <w:semiHidden/>
    <w:pPr>
      <w:numPr>
        <w:numId w:val="10"/>
      </w:numPr>
    </w:pPr>
    <w:rPr>
      <w:i/>
    </w:rPr>
  </w:style>
  <w:style w:type="paragraph" w:customStyle="1" w:styleId="WBCodeSmall-List">
    <w:name w:val="WB: Code Small - List"/>
    <w:basedOn w:val="WBCodeSmall"/>
    <w:semiHidden/>
    <w:pPr>
      <w:numPr>
        <w:ilvl w:val="1"/>
      </w:numPr>
    </w:pPr>
  </w:style>
  <w:style w:type="paragraph" w:customStyle="1" w:styleId="WBCodeSmall-List2">
    <w:name w:val="WB: Code Small - List 2"/>
    <w:basedOn w:val="WBCodeSmall"/>
    <w:semiHidden/>
    <w:pPr>
      <w:numPr>
        <w:ilvl w:val="2"/>
      </w:numPr>
    </w:pPr>
  </w:style>
  <w:style w:type="paragraph" w:customStyle="1" w:styleId="WBCodeSmall-List3">
    <w:name w:val="WB: Code Small - List 3"/>
    <w:basedOn w:val="WBCodeSmall"/>
    <w:semiHidden/>
    <w:pPr>
      <w:numPr>
        <w:ilvl w:val="3"/>
      </w:numPr>
    </w:pPr>
  </w:style>
  <w:style w:type="paragraph" w:customStyle="1" w:styleId="WBCodeSmall-List4">
    <w:name w:val="WB: Code Small - List 4"/>
    <w:basedOn w:val="WBCodeSmall"/>
    <w:semiHidden/>
    <w:pPr>
      <w:numPr>
        <w:ilvl w:val="4"/>
      </w:numPr>
    </w:pPr>
  </w:style>
  <w:style w:type="paragraph" w:customStyle="1" w:styleId="WBCodeSmall-List5">
    <w:name w:val="WB: Code Small - List 5"/>
    <w:basedOn w:val="WBCodeSmall"/>
    <w:semiHidden/>
    <w:pPr>
      <w:numPr>
        <w:ilvl w:val="5"/>
      </w:numPr>
    </w:pPr>
  </w:style>
  <w:style w:type="paragraph" w:customStyle="1" w:styleId="WBCodeSmall-List6">
    <w:name w:val="WB: Code Small - List 6"/>
    <w:basedOn w:val="WBCodeSmall"/>
    <w:semiHidden/>
    <w:pPr>
      <w:numPr>
        <w:ilvl w:val="6"/>
      </w:numPr>
    </w:pPr>
  </w:style>
  <w:style w:type="paragraph" w:customStyle="1" w:styleId="WBCodeSmall-List7">
    <w:name w:val="WB: Code Small - List 7"/>
    <w:basedOn w:val="WBCodeSmall"/>
    <w:semiHidden/>
    <w:pPr>
      <w:numPr>
        <w:ilvl w:val="7"/>
      </w:numPr>
    </w:pPr>
  </w:style>
  <w:style w:type="paragraph" w:customStyle="1" w:styleId="WBCodeSmall-List8">
    <w:name w:val="WB: Code Small - List 8"/>
    <w:basedOn w:val="WBCodeSmall"/>
    <w:semiHidden/>
    <w:pPr>
      <w:numPr>
        <w:ilvl w:val="8"/>
      </w:numPr>
    </w:pPr>
  </w:style>
  <w:style w:type="paragraph" w:customStyle="1" w:styleId="WBListBullet">
    <w:name w:val="WB: List Bullet"/>
    <w:basedOn w:val="NormalBase"/>
    <w:semiHidden/>
    <w:pPr>
      <w:numPr>
        <w:numId w:val="11"/>
      </w:numPr>
    </w:pPr>
    <w:rPr>
      <w:i/>
    </w:rPr>
  </w:style>
  <w:style w:type="paragraph" w:customStyle="1" w:styleId="WBListBullet2">
    <w:name w:val="WB: List Bullet 2"/>
    <w:basedOn w:val="WBListBullet"/>
    <w:semiHidden/>
    <w:pPr>
      <w:numPr>
        <w:ilvl w:val="1"/>
      </w:numPr>
    </w:pPr>
  </w:style>
  <w:style w:type="paragraph" w:customStyle="1" w:styleId="WBListBullet3">
    <w:name w:val="WB: List Bullet 3"/>
    <w:basedOn w:val="WBListBullet"/>
    <w:semiHidden/>
    <w:pPr>
      <w:numPr>
        <w:ilvl w:val="2"/>
      </w:numPr>
    </w:pPr>
  </w:style>
  <w:style w:type="paragraph" w:customStyle="1" w:styleId="WBListBullet4">
    <w:name w:val="WB: List Bullet 4"/>
    <w:basedOn w:val="WBListBullet"/>
    <w:semiHidden/>
    <w:pPr>
      <w:numPr>
        <w:ilvl w:val="3"/>
      </w:numPr>
    </w:pPr>
  </w:style>
  <w:style w:type="paragraph" w:customStyle="1" w:styleId="WBListBullet5">
    <w:name w:val="WB: List Bullet 5"/>
    <w:basedOn w:val="WBListBullet"/>
    <w:semiHidden/>
    <w:pPr>
      <w:numPr>
        <w:ilvl w:val="4"/>
      </w:numPr>
    </w:pPr>
  </w:style>
  <w:style w:type="paragraph" w:customStyle="1" w:styleId="WBListBullet6">
    <w:name w:val="WB: List Bullet 6"/>
    <w:basedOn w:val="WBListBullet"/>
    <w:semiHidden/>
    <w:pPr>
      <w:numPr>
        <w:ilvl w:val="5"/>
      </w:numPr>
    </w:pPr>
  </w:style>
  <w:style w:type="paragraph" w:customStyle="1" w:styleId="WBListBullet7">
    <w:name w:val="WB: List Bullet 7"/>
    <w:basedOn w:val="WBListBullet"/>
    <w:semiHidden/>
    <w:pPr>
      <w:numPr>
        <w:ilvl w:val="6"/>
      </w:numPr>
    </w:pPr>
  </w:style>
  <w:style w:type="paragraph" w:customStyle="1" w:styleId="WBListBullet8">
    <w:name w:val="WB: List Bullet 8"/>
    <w:basedOn w:val="WBListBullet"/>
    <w:semiHidden/>
    <w:pPr>
      <w:numPr>
        <w:ilvl w:val="7"/>
      </w:numPr>
    </w:pPr>
  </w:style>
  <w:style w:type="paragraph" w:customStyle="1" w:styleId="WBListBullet9">
    <w:name w:val="WB: List Bullet 9"/>
    <w:basedOn w:val="WBListBullet"/>
    <w:semiHidden/>
    <w:pPr>
      <w:numPr>
        <w:ilvl w:val="8"/>
      </w:numPr>
    </w:pPr>
  </w:style>
  <w:style w:type="paragraph" w:customStyle="1" w:styleId="WBListNumber">
    <w:name w:val="WB: List Number"/>
    <w:basedOn w:val="NormalBase"/>
    <w:semiHidden/>
    <w:pPr>
      <w:numPr>
        <w:numId w:val="12"/>
      </w:numPr>
    </w:pPr>
    <w:rPr>
      <w:i/>
    </w:rPr>
  </w:style>
  <w:style w:type="paragraph" w:customStyle="1" w:styleId="WBListNumber2">
    <w:name w:val="WB: List Number 2"/>
    <w:basedOn w:val="WBListNumber"/>
    <w:semiHidden/>
    <w:pPr>
      <w:numPr>
        <w:ilvl w:val="1"/>
      </w:numPr>
    </w:pPr>
  </w:style>
  <w:style w:type="paragraph" w:customStyle="1" w:styleId="WBListNumber3">
    <w:name w:val="WB: List Number 3"/>
    <w:basedOn w:val="WBListNumber"/>
    <w:semiHidden/>
    <w:pPr>
      <w:numPr>
        <w:ilvl w:val="2"/>
      </w:numPr>
    </w:pPr>
  </w:style>
  <w:style w:type="paragraph" w:customStyle="1" w:styleId="WBListNumber4">
    <w:name w:val="WB: List Number 4"/>
    <w:basedOn w:val="WBListNumber"/>
    <w:semiHidden/>
    <w:pPr>
      <w:numPr>
        <w:ilvl w:val="3"/>
      </w:numPr>
    </w:pPr>
  </w:style>
  <w:style w:type="paragraph" w:customStyle="1" w:styleId="WBListNumber5">
    <w:name w:val="WB: List Number 5"/>
    <w:basedOn w:val="WBListNumber"/>
    <w:semiHidden/>
    <w:pPr>
      <w:numPr>
        <w:ilvl w:val="4"/>
      </w:numPr>
    </w:pPr>
  </w:style>
  <w:style w:type="paragraph" w:customStyle="1" w:styleId="WBListNumber6">
    <w:name w:val="WB: List Number 6"/>
    <w:basedOn w:val="WBListNumber"/>
    <w:semiHidden/>
    <w:pPr>
      <w:numPr>
        <w:ilvl w:val="5"/>
      </w:numPr>
    </w:pPr>
  </w:style>
  <w:style w:type="paragraph" w:customStyle="1" w:styleId="WBListNumber7">
    <w:name w:val="WB: List Number 7"/>
    <w:basedOn w:val="WBListNumber"/>
    <w:semiHidden/>
    <w:pPr>
      <w:numPr>
        <w:ilvl w:val="6"/>
      </w:numPr>
    </w:pPr>
  </w:style>
  <w:style w:type="paragraph" w:customStyle="1" w:styleId="WBListNumber8">
    <w:name w:val="WB: List Number 8"/>
    <w:basedOn w:val="WBListNumber"/>
    <w:semiHidden/>
    <w:pPr>
      <w:numPr>
        <w:ilvl w:val="7"/>
      </w:numPr>
    </w:pPr>
  </w:style>
  <w:style w:type="paragraph" w:customStyle="1" w:styleId="WBListNumber9">
    <w:name w:val="WB: List Number 9"/>
    <w:basedOn w:val="WBListNumber"/>
    <w:semiHidden/>
    <w:pPr>
      <w:numPr>
        <w:ilvl w:val="8"/>
      </w:numPr>
    </w:pPr>
  </w:style>
  <w:style w:type="paragraph" w:customStyle="1" w:styleId="WBNormal">
    <w:name w:val="WB: Normal"/>
    <w:semiHidden/>
    <w:pPr>
      <w:numPr>
        <w:numId w:val="13"/>
      </w:numPr>
      <w:spacing w:before="180"/>
    </w:pPr>
    <w:rPr>
      <w:i/>
      <w:szCs w:val="24"/>
    </w:rPr>
  </w:style>
  <w:style w:type="paragraph" w:customStyle="1" w:styleId="WBNormal-List">
    <w:name w:val="WB: Normal - List"/>
    <w:basedOn w:val="WBNormal"/>
    <w:semiHidden/>
    <w:pPr>
      <w:numPr>
        <w:ilvl w:val="1"/>
      </w:numPr>
    </w:pPr>
  </w:style>
  <w:style w:type="paragraph" w:customStyle="1" w:styleId="WBNormal-List2">
    <w:name w:val="WB: Normal - List 2"/>
    <w:basedOn w:val="WBNormal"/>
    <w:semiHidden/>
    <w:pPr>
      <w:numPr>
        <w:ilvl w:val="2"/>
      </w:numPr>
    </w:pPr>
  </w:style>
  <w:style w:type="paragraph" w:customStyle="1" w:styleId="WBNormal-List3">
    <w:name w:val="WB: Normal - List 3"/>
    <w:basedOn w:val="WBNormal"/>
    <w:semiHidden/>
    <w:pPr>
      <w:numPr>
        <w:ilvl w:val="3"/>
      </w:numPr>
    </w:pPr>
  </w:style>
  <w:style w:type="paragraph" w:customStyle="1" w:styleId="WBNormal-List4">
    <w:name w:val="WB: Normal - List 4"/>
    <w:basedOn w:val="WBNormal"/>
    <w:semiHidden/>
    <w:pPr>
      <w:numPr>
        <w:ilvl w:val="4"/>
      </w:numPr>
    </w:pPr>
  </w:style>
  <w:style w:type="paragraph" w:customStyle="1" w:styleId="WBNormal-List5">
    <w:name w:val="WB: Normal - List 5"/>
    <w:basedOn w:val="WBNormal"/>
    <w:semiHidden/>
    <w:pPr>
      <w:numPr>
        <w:ilvl w:val="5"/>
      </w:numPr>
    </w:pPr>
  </w:style>
  <w:style w:type="paragraph" w:customStyle="1" w:styleId="WBNormal-List6">
    <w:name w:val="WB: Normal - List 6"/>
    <w:basedOn w:val="WBNormal"/>
    <w:semiHidden/>
    <w:pPr>
      <w:numPr>
        <w:ilvl w:val="6"/>
      </w:numPr>
    </w:pPr>
  </w:style>
  <w:style w:type="paragraph" w:customStyle="1" w:styleId="WBNormal-List7">
    <w:name w:val="WB: Normal - List 7"/>
    <w:basedOn w:val="WBNormal"/>
    <w:semiHidden/>
    <w:pPr>
      <w:numPr>
        <w:ilvl w:val="7"/>
      </w:numPr>
    </w:pPr>
  </w:style>
  <w:style w:type="paragraph" w:customStyle="1" w:styleId="WBNormal-List8">
    <w:name w:val="WB: Normal - List 8"/>
    <w:basedOn w:val="WBNormal"/>
    <w:semiHidden/>
    <w:pPr>
      <w:numPr>
        <w:ilvl w:val="8"/>
      </w:numPr>
    </w:pPr>
  </w:style>
  <w:style w:type="paragraph" w:customStyle="1" w:styleId="WBPacketdiagramheaderrow">
    <w:name w:val="WB: Packet diagram header row"/>
    <w:basedOn w:val="TableText"/>
    <w:semiHidden/>
    <w:pPr>
      <w:spacing w:before="180"/>
    </w:pPr>
    <w:rPr>
      <w:i/>
    </w:rPr>
  </w:style>
  <w:style w:type="paragraph" w:customStyle="1" w:styleId="WBPacketdiagramtext">
    <w:name w:val="WB: Packet diagram text"/>
    <w:basedOn w:val="TableText"/>
    <w:semiHidden/>
    <w:pPr>
      <w:spacing w:before="180" w:after="120"/>
    </w:pPr>
    <w:rPr>
      <w:i/>
    </w:rPr>
  </w:style>
  <w:style w:type="paragraph" w:customStyle="1" w:styleId="WBTableBodyText">
    <w:name w:val="WB: Table Body Text"/>
    <w:basedOn w:val="TableText"/>
    <w:semiHidden/>
    <w:rPr>
      <w:i/>
    </w:rPr>
  </w:style>
  <w:style w:type="paragraph" w:customStyle="1" w:styleId="WBTableHeaderText">
    <w:name w:val="WB: Table Header Text"/>
    <w:basedOn w:val="TableBodyText"/>
    <w:semiHidden/>
    <w:rPr>
      <w:b/>
      <w:i/>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szCs w:val="20"/>
    </w:rPr>
  </w:style>
  <w:style w:type="character" w:customStyle="1" w:styleId="CommentTextChar">
    <w:name w:val="Comment Text Char"/>
    <w:basedOn w:val="DefaultParagraphFont"/>
    <w:link w:val="CommentText"/>
    <w:semiHidden/>
    <w:rPr>
      <w:rFonts w:ascii="Verdana" w:hAnsi="Verdana"/>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rFonts w:ascii="Verdana" w:hAnsi="Verdana"/>
      <w:b/>
      <w:bCs/>
    </w:rPr>
  </w:style>
  <w:style w:type="paragraph" w:styleId="ListParagraph">
    <w:name w:val="List Paragraph"/>
    <w:basedOn w:val="Normal"/>
    <w:uiPriority w:val="11"/>
    <w:qFormat/>
    <w:locked/>
    <w:pPr>
      <w:ind w:left="720"/>
    </w:pPr>
  </w:style>
  <w:style w:type="character" w:styleId="Hyperlink">
    <w:name w:val="Hyperlink"/>
    <w:basedOn w:val="DefaultParagraphFont"/>
    <w:uiPriority w:val="99"/>
    <w:locked/>
    <w:rPr>
      <w:color w:val="0066FF"/>
      <w:u w:val="single"/>
    </w:rPr>
  </w:style>
  <w:style w:type="character" w:customStyle="1" w:styleId="HyperlinkGreen">
    <w:name w:val="HyperlinkGreen"/>
    <w:basedOn w:val="DefaultParagraphFont"/>
    <w:uiPriority w:val="99"/>
    <w:locked/>
    <w:rPr>
      <w:color w:val="009900"/>
    </w:rPr>
  </w:style>
  <w:style w:type="paragraph" w:customStyle="1" w:styleId="PageFooter">
    <w:name w:val="Page Footer"/>
    <w:aliases w:val="pgf"/>
    <w:basedOn w:val="Normal"/>
    <w:rsid w:val="00331902"/>
    <w:pPr>
      <w:spacing w:before="0" w:after="0"/>
    </w:pPr>
    <w:rPr>
      <w:i/>
      <w:sz w:val="16"/>
    </w:rPr>
  </w:style>
  <w:style w:type="paragraph" w:styleId="Header">
    <w:name w:val="header"/>
    <w:basedOn w:val="Normal"/>
    <w:link w:val="HeaderChar"/>
    <w:semiHidden/>
    <w:locked/>
    <w:pPr>
      <w:tabs>
        <w:tab w:val="center" w:pos="4680"/>
        <w:tab w:val="right" w:pos="9360"/>
      </w:tabs>
      <w:spacing w:before="0" w:after="0"/>
    </w:pPr>
  </w:style>
  <w:style w:type="character" w:customStyle="1" w:styleId="HeaderChar">
    <w:name w:val="Header Char"/>
    <w:basedOn w:val="DefaultParagraphFont"/>
    <w:link w:val="Header"/>
    <w:semiHidden/>
    <w:rPr>
      <w:rFonts w:ascii="Verdana" w:hAnsi="Verdana"/>
      <w:sz w:val="18"/>
      <w:szCs w:val="24"/>
    </w:rPr>
  </w:style>
  <w:style w:type="table" w:styleId="TableGrid">
    <w:name w:val="Table Grid"/>
    <w:basedOn w:val="TableNormal"/>
    <w:lock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style>
  <w:style w:type="paragraph" w:customStyle="1" w:styleId="XmlSnippet">
    <w:name w:val="XmlSnippet"/>
    <w:basedOn w:val="Normal"/>
    <w:link w:val="XmlSnippetChar"/>
    <w:uiPriority w:val="98"/>
    <w:pPr>
      <w:pBdr>
        <w:top w:val="single" w:sz="4" w:space="1" w:color="auto"/>
        <w:left w:val="single" w:sz="4" w:space="4" w:color="auto"/>
        <w:bottom w:val="single" w:sz="4" w:space="1" w:color="auto"/>
        <w:right w:val="single" w:sz="4" w:space="4" w:color="auto"/>
      </w:pBdr>
      <w:spacing w:before="240"/>
      <w:contextualSpacing/>
    </w:pPr>
    <w:rPr>
      <w:rFonts w:ascii="Courier New" w:hAnsi="Courier New" w:cs="Courier New"/>
      <w:noProof/>
      <w:color w:val="C0504D" w:themeColor="accent2"/>
      <w:sz w:val="16"/>
      <w:szCs w:val="16"/>
    </w:rPr>
  </w:style>
  <w:style w:type="character" w:customStyle="1" w:styleId="XmlSnippetChar">
    <w:name w:val="XmlSnippet Char"/>
    <w:basedOn w:val="DefaultParagraphFont"/>
    <w:link w:val="XmlSnippet"/>
    <w:uiPriority w:val="98"/>
    <w:rPr>
      <w:rFonts w:ascii="Courier New" w:hAnsi="Courier New" w:cs="Courier New"/>
      <w:noProof/>
      <w:color w:val="C0504D" w:themeColor="accent2"/>
      <w:sz w:val="16"/>
      <w:szCs w:val="16"/>
    </w:rPr>
  </w:style>
  <w:style w:type="character" w:customStyle="1" w:styleId="ABNF">
    <w:name w:val="ABNF"/>
    <w:basedOn w:val="DefaultParagraphFont"/>
    <w:uiPriority w:val="8"/>
    <w:qFormat/>
    <w:rPr>
      <w:szCs w:val="18"/>
      <w:bdr w:val="none" w:sz="0" w:space="0" w:color="auto"/>
      <w:shd w:val="clear" w:color="auto" w:fill="FF0000"/>
    </w:rPr>
  </w:style>
  <w:style w:type="character" w:customStyle="1" w:styleId="InformativeReference">
    <w:name w:val="Informative Reference"/>
    <w:basedOn w:val="DefaultParagraphFont"/>
    <w:uiPriority w:val="6"/>
    <w:rPr>
      <w:b/>
      <w:bdr w:val="none" w:sz="0" w:space="0" w:color="auto"/>
      <w:shd w:val="clear" w:color="auto" w:fill="FF66FF"/>
    </w:rPr>
  </w:style>
  <w:style w:type="table" w:customStyle="1" w:styleId="Table-ShadedHeaderIndented">
    <w:name w:val="Table - Shaded Header Indented"/>
    <w:basedOn w:val="Table-ShadedHeader"/>
    <w:uiPriority w:val="99"/>
    <w:tblPr>
      <w:tblInd w:w="475" w:type="dxa"/>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ABNFGrammar">
    <w:name w:val="ABNF Grammar"/>
    <w:basedOn w:val="Code"/>
    <w:uiPriority w:val="19"/>
    <w:pPr>
      <w:keepLines/>
      <w:numPr>
        <w:numId w:val="0"/>
      </w:numPr>
      <w:ind w:left="720" w:right="0" w:hanging="720"/>
      <w:contextualSpacing w:val="0"/>
    </w:pPr>
  </w:style>
  <w:style w:type="table" w:customStyle="1" w:styleId="Table-Example">
    <w:name w:val="Table - Example"/>
    <w:basedOn w:val="TableNormal"/>
    <w:uiPriority w:val="99"/>
    <w:semiHidden/>
    <w:pPr>
      <w:keepNext/>
      <w:keepLines/>
      <w:tabs>
        <w:tab w:val="right" w:pos="7200"/>
      </w:tabs>
      <w:spacing w:before="100" w:beforeAutospacing="1" w:after="100" w:afterAutospacing="1"/>
    </w:pPr>
    <w:rPr>
      <w:rFonts w:ascii="Courier New" w:hAnsi="Courier New"/>
      <w:color w:val="595959" w:themeColor="text1" w:themeTint="A6"/>
    </w:rPr>
    <w:tblPr>
      <w:tblCellMar>
        <w:left w:w="0" w:type="dxa"/>
        <w:right w:w="72" w:type="dxa"/>
      </w:tblCellMar>
    </w:tblPr>
    <w:tcPr>
      <w:vAlign w:val="center"/>
    </w:tcPr>
    <w:tblStylePr w:type="firstRow">
      <w:rPr>
        <w:rFonts w:ascii="Verdana" w:hAnsi="Verdana"/>
        <w:b/>
        <w:color w:val="auto"/>
        <w:sz w:val="18"/>
      </w:rPr>
    </w:tblStylePr>
  </w:style>
  <w:style w:type="paragraph" w:customStyle="1" w:styleId="ExampleText">
    <w:name w:val="Example Text"/>
    <w:basedOn w:val="Normal"/>
    <w:pPr>
      <w:spacing w:before="0" w:after="0"/>
    </w:pPr>
    <w:rPr>
      <w:noProof/>
      <w:sz w:val="16"/>
    </w:rPr>
  </w:style>
  <w:style w:type="paragraph" w:styleId="Caption">
    <w:name w:val="caption"/>
    <w:basedOn w:val="Normal"/>
    <w:next w:val="Normal"/>
    <w:uiPriority w:val="10"/>
    <w:qFormat/>
    <w:pPr>
      <w:tabs>
        <w:tab w:val="left" w:pos="14"/>
      </w:tabs>
      <w:spacing w:before="0" w:after="200"/>
    </w:pPr>
    <w:rPr>
      <w:b/>
      <w:bCs/>
      <w:szCs w:val="18"/>
    </w:rPr>
  </w:style>
  <w:style w:type="character" w:styleId="FootnoteReference">
    <w:name w:val="footnote reference"/>
    <w:basedOn w:val="DefaultParagraphFont"/>
    <w:locked/>
    <w:rPr>
      <w:vertAlign w:val="superscript"/>
    </w:rPr>
  </w:style>
  <w:style w:type="paragraph" w:styleId="FootnoteText">
    <w:name w:val="footnote text"/>
    <w:basedOn w:val="Normal"/>
    <w:link w:val="FootnoteTextChar"/>
    <w:locked/>
    <w:pPr>
      <w:spacing w:before="0" w:after="0"/>
    </w:pPr>
    <w:rPr>
      <w:szCs w:val="18"/>
    </w:rPr>
  </w:style>
  <w:style w:type="character" w:customStyle="1" w:styleId="FootnoteTextChar">
    <w:name w:val="Footnote Text Char"/>
    <w:basedOn w:val="DefaultParagraphFont"/>
    <w:link w:val="FootnoteText"/>
    <w:rPr>
      <w:sz w:val="18"/>
      <w:szCs w:val="18"/>
    </w:rPr>
  </w:style>
  <w:style w:type="paragraph" w:customStyle="1" w:styleId="Default">
    <w:name w:val="Default"/>
    <w:basedOn w:val="Normal"/>
    <w:pPr>
      <w:autoSpaceDE w:val="0"/>
      <w:autoSpaceDN w:val="0"/>
      <w:spacing w:before="0" w:after="0"/>
    </w:pPr>
    <w:rPr>
      <w:rFonts w:eastAsiaTheme="minorHAnsi"/>
      <w:color w:val="000000"/>
      <w:sz w:val="24"/>
    </w:rPr>
  </w:style>
  <w:style w:type="character" w:styleId="PlaceholderText">
    <w:name w:val="Placeholder Text"/>
    <w:basedOn w:val="DefaultParagraphFont"/>
    <w:uiPriority w:val="99"/>
    <w:semiHidden/>
    <w:rPr>
      <w:color w:val="808080"/>
    </w:rPr>
  </w:style>
  <w:style w:type="paragraph" w:styleId="Index1">
    <w:name w:val="index 1"/>
    <w:basedOn w:val="Normal"/>
    <w:next w:val="Normal"/>
    <w:autoRedefine/>
    <w:uiPriority w:val="99"/>
    <w:semiHidden/>
    <w:locked/>
    <w:pPr>
      <w:spacing w:before="0" w:after="0"/>
      <w:ind w:left="180" w:hanging="180"/>
    </w:pPr>
    <w:rPr>
      <w:rFonts w:asciiTheme="minorHAnsi" w:hAnsiTheme="minorHAnsi"/>
      <w:sz w:val="20"/>
      <w:szCs w:val="20"/>
    </w:rPr>
  </w:style>
  <w:style w:type="paragraph" w:customStyle="1" w:styleId="indexentry0">
    <w:name w:val="index entry"/>
    <w:basedOn w:val="Normal"/>
    <w:next w:val="Normal"/>
    <w:autoRedefine/>
    <w:uiPriority w:val="99"/>
    <w:semiHidden/>
    <w:locked/>
    <w:pPr>
      <w:spacing w:before="0" w:after="0"/>
      <w:ind w:left="360" w:hanging="360"/>
    </w:pPr>
    <w:rPr>
      <w:sz w:val="16"/>
      <w:szCs w:val="16"/>
    </w:rPr>
  </w:style>
  <w:style w:type="paragraph" w:styleId="Index2">
    <w:name w:val="index 2"/>
    <w:basedOn w:val="Normal"/>
    <w:next w:val="Normal"/>
    <w:autoRedefine/>
    <w:uiPriority w:val="99"/>
    <w:semiHidden/>
    <w:locked/>
    <w:pPr>
      <w:spacing w:before="0" w:after="0"/>
      <w:ind w:left="360" w:hanging="180"/>
    </w:pPr>
    <w:rPr>
      <w:rFonts w:asciiTheme="minorHAnsi" w:hAnsiTheme="minorHAnsi"/>
      <w:sz w:val="20"/>
      <w:szCs w:val="20"/>
    </w:rPr>
  </w:style>
  <w:style w:type="paragraph" w:styleId="Index3">
    <w:name w:val="index 3"/>
    <w:basedOn w:val="Normal"/>
    <w:next w:val="Normal"/>
    <w:autoRedefine/>
    <w:semiHidden/>
    <w:locked/>
    <w:pPr>
      <w:spacing w:before="0" w:after="0"/>
      <w:ind w:left="540" w:hanging="180"/>
    </w:pPr>
    <w:rPr>
      <w:rFonts w:asciiTheme="minorHAnsi" w:hAnsiTheme="minorHAnsi"/>
      <w:sz w:val="20"/>
      <w:szCs w:val="20"/>
    </w:rPr>
  </w:style>
  <w:style w:type="paragraph" w:styleId="Index4">
    <w:name w:val="index 4"/>
    <w:basedOn w:val="Normal"/>
    <w:next w:val="Normal"/>
    <w:autoRedefine/>
    <w:semiHidden/>
    <w:locked/>
    <w:pPr>
      <w:spacing w:before="0" w:after="0"/>
      <w:ind w:left="720" w:hanging="180"/>
    </w:pPr>
    <w:rPr>
      <w:rFonts w:asciiTheme="minorHAnsi" w:hAnsiTheme="minorHAnsi"/>
      <w:sz w:val="20"/>
      <w:szCs w:val="20"/>
    </w:rPr>
  </w:style>
  <w:style w:type="paragraph" w:styleId="Index5">
    <w:name w:val="index 5"/>
    <w:basedOn w:val="Normal"/>
    <w:next w:val="Normal"/>
    <w:autoRedefine/>
    <w:semiHidden/>
    <w:locked/>
    <w:pPr>
      <w:spacing w:before="0" w:after="0"/>
      <w:ind w:left="900" w:hanging="180"/>
    </w:pPr>
    <w:rPr>
      <w:rFonts w:asciiTheme="minorHAnsi" w:hAnsiTheme="minorHAnsi"/>
      <w:sz w:val="20"/>
      <w:szCs w:val="20"/>
    </w:rPr>
  </w:style>
  <w:style w:type="paragraph" w:styleId="Index6">
    <w:name w:val="index 6"/>
    <w:basedOn w:val="Normal"/>
    <w:next w:val="Normal"/>
    <w:autoRedefine/>
    <w:semiHidden/>
    <w:locked/>
    <w:pPr>
      <w:spacing w:before="0" w:after="0"/>
      <w:ind w:left="1080" w:hanging="180"/>
    </w:pPr>
    <w:rPr>
      <w:rFonts w:asciiTheme="minorHAnsi" w:hAnsiTheme="minorHAnsi"/>
      <w:sz w:val="20"/>
      <w:szCs w:val="20"/>
    </w:rPr>
  </w:style>
  <w:style w:type="paragraph" w:styleId="Index7">
    <w:name w:val="index 7"/>
    <w:basedOn w:val="Normal"/>
    <w:next w:val="Normal"/>
    <w:autoRedefine/>
    <w:semiHidden/>
    <w:locked/>
    <w:pPr>
      <w:spacing w:before="0" w:after="0"/>
      <w:ind w:left="1260" w:hanging="180"/>
    </w:pPr>
    <w:rPr>
      <w:rFonts w:asciiTheme="minorHAnsi" w:hAnsiTheme="minorHAnsi"/>
      <w:sz w:val="20"/>
      <w:szCs w:val="20"/>
    </w:rPr>
  </w:style>
  <w:style w:type="paragraph" w:styleId="Index8">
    <w:name w:val="index 8"/>
    <w:basedOn w:val="Normal"/>
    <w:next w:val="Normal"/>
    <w:autoRedefine/>
    <w:semiHidden/>
    <w:locked/>
    <w:pPr>
      <w:spacing w:before="0" w:after="0"/>
      <w:ind w:left="1440" w:hanging="180"/>
    </w:pPr>
    <w:rPr>
      <w:rFonts w:asciiTheme="minorHAnsi" w:hAnsiTheme="minorHAnsi"/>
      <w:sz w:val="20"/>
      <w:szCs w:val="20"/>
    </w:rPr>
  </w:style>
  <w:style w:type="paragraph" w:styleId="Index9">
    <w:name w:val="index 9"/>
    <w:basedOn w:val="Normal"/>
    <w:next w:val="Normal"/>
    <w:autoRedefine/>
    <w:semiHidden/>
    <w:locked/>
    <w:pPr>
      <w:spacing w:before="0" w:after="0"/>
      <w:ind w:left="1620" w:hanging="180"/>
    </w:pPr>
    <w:rPr>
      <w:rFonts w:asciiTheme="minorHAnsi" w:hAnsiTheme="minorHAnsi"/>
      <w:sz w:val="20"/>
      <w:szCs w:val="20"/>
    </w:rPr>
  </w:style>
  <w:style w:type="paragraph" w:styleId="IndexHeading">
    <w:name w:val="index heading"/>
    <w:basedOn w:val="Normal"/>
    <w:next w:val="Index1"/>
    <w:uiPriority w:val="99"/>
    <w:semiHidden/>
    <w:locked/>
    <w:pPr>
      <w:spacing w:before="0" w:after="0"/>
    </w:pPr>
    <w:rPr>
      <w:b/>
      <w:bCs/>
      <w:iCs/>
      <w:sz w:val="20"/>
      <w:szCs w:val="20"/>
    </w:rPr>
  </w:style>
  <w:style w:type="paragraph" w:customStyle="1" w:styleId="indexheader">
    <w:name w:val="index header"/>
    <w:basedOn w:val="Normal"/>
    <w:next w:val="Index1"/>
    <w:uiPriority w:val="99"/>
    <w:semiHidden/>
    <w:locked/>
    <w:pPr>
      <w:spacing w:before="0" w:after="0"/>
    </w:pPr>
    <w:rPr>
      <w:b/>
      <w:bCs/>
      <w:iCs/>
      <w:szCs w:val="18"/>
    </w:rPr>
  </w:style>
  <w:style w:type="character" w:customStyle="1" w:styleId="PossibleGlossary">
    <w:name w:val="PossibleGlossary"/>
    <w:basedOn w:val="DefaultParagraphFont"/>
    <w:uiPriority w:val="14"/>
    <w:rPr>
      <w:bdr w:val="none" w:sz="0" w:space="0" w:color="auto"/>
      <w:shd w:val="clear" w:color="auto" w:fill="C4FFC4"/>
    </w:rPr>
  </w:style>
  <w:style w:type="character" w:customStyle="1" w:styleId="NotGlossary">
    <w:name w:val="NotGlossary"/>
    <w:basedOn w:val="DefaultParagraphFont"/>
    <w:uiPriority w:val="15"/>
  </w:style>
  <w:style w:type="character" w:customStyle="1" w:styleId="ProductName">
    <w:name w:val="ProductName"/>
    <w:basedOn w:val="DefaultParagraphFont"/>
    <w:uiPriority w:val="7"/>
    <w:rPr>
      <w:sz w:val="18"/>
      <w:szCs w:val="18"/>
      <w:bdr w:val="none" w:sz="0" w:space="0" w:color="auto"/>
      <w:shd w:val="clear" w:color="auto" w:fill="FFDC00"/>
    </w:rPr>
  </w:style>
  <w:style w:type="paragraph" w:styleId="BodyText">
    <w:name w:val="Body Text"/>
    <w:basedOn w:val="Normal"/>
    <w:link w:val="BodyTextChar"/>
    <w:uiPriority w:val="99"/>
    <w:locked/>
    <w:pPr>
      <w:spacing w:before="0" w:after="240" w:line="240" w:lineRule="atLeast"/>
      <w:ind w:left="720"/>
    </w:pPr>
    <w:rPr>
      <w:rFonts w:ascii="Arial" w:hAnsi="Arial"/>
      <w:spacing w:val="-5"/>
      <w:sz w:val="20"/>
      <w:szCs w:val="20"/>
    </w:rPr>
  </w:style>
  <w:style w:type="character" w:customStyle="1" w:styleId="BodyTextChar">
    <w:name w:val="Body Text Char"/>
    <w:basedOn w:val="DefaultParagraphFont"/>
    <w:link w:val="BodyText"/>
    <w:uiPriority w:val="99"/>
    <w:rPr>
      <w:rFonts w:ascii="Arial" w:hAnsi="Arial"/>
      <w:spacing w:val="-5"/>
      <w:sz w:val="20"/>
      <w:szCs w:val="20"/>
    </w:rPr>
  </w:style>
  <w:style w:type="paragraph" w:customStyle="1" w:styleId="ChangeAlert">
    <w:name w:val="ChangeAlert"/>
    <w:basedOn w:val="XmlSnippet"/>
    <w:link w:val="ChangeAlertChar"/>
    <w:semiHidden/>
    <w:pPr>
      <w:pBdr>
        <w:top w:val="single" w:sz="4" w:space="1" w:color="FF0000"/>
        <w:left w:val="single" w:sz="4" w:space="4" w:color="FF0000"/>
        <w:bottom w:val="single" w:sz="4" w:space="1" w:color="FF0000"/>
        <w:right w:val="single" w:sz="4" w:space="4" w:color="FF0000"/>
      </w:pBdr>
      <w:shd w:val="clear" w:color="auto" w:fill="E5B8B7" w:themeFill="accent2" w:themeFillTint="66"/>
    </w:pPr>
    <w:rPr>
      <w:color w:val="auto"/>
    </w:rPr>
  </w:style>
  <w:style w:type="character" w:customStyle="1" w:styleId="ChangeAlertChar">
    <w:name w:val="ChangeAlert Char"/>
    <w:basedOn w:val="XmlSnippetChar"/>
    <w:link w:val="ChangeAlert"/>
    <w:semiHidden/>
    <w:rPr>
      <w:rFonts w:ascii="Courier New" w:hAnsi="Courier New" w:cs="Courier New"/>
      <w:noProof/>
      <w:color w:val="C0504D" w:themeColor="accent2"/>
      <w:sz w:val="16"/>
      <w:szCs w:val="16"/>
      <w:shd w:val="clear" w:color="auto" w:fill="E5B8B7" w:themeFill="accent2" w:themeFillTint="66"/>
    </w:rPr>
  </w:style>
  <w:style w:type="table" w:customStyle="1" w:styleId="AlertTable">
    <w:name w:val="AlertTable"/>
    <w:basedOn w:val="TableNormal"/>
    <w:uiPriority w:val="99"/>
    <w:semiHidden/>
    <w:tblPr>
      <w:tblBorders>
        <w:top w:val="single" w:sz="4" w:space="0" w:color="FF0000"/>
        <w:left w:val="single" w:sz="4" w:space="0" w:color="FF0000"/>
        <w:bottom w:val="single" w:sz="4" w:space="0" w:color="FF0000"/>
        <w:right w:val="single" w:sz="4" w:space="0" w:color="FF0000"/>
      </w:tblBorders>
    </w:tblPr>
    <w:tcPr>
      <w:shd w:val="clear" w:color="auto" w:fill="F2DBDB" w:themeFill="accent2" w:themeFillTint="33"/>
    </w:tcPr>
  </w:style>
  <w:style w:type="paragraph" w:customStyle="1" w:styleId="AlertText">
    <w:name w:val="AlertText"/>
    <w:basedOn w:val="Normal"/>
    <w:pPr>
      <w:spacing w:before="0" w:after="0"/>
    </w:pPr>
  </w:style>
  <w:style w:type="character" w:customStyle="1" w:styleId="InlineCode">
    <w:name w:val="Inline Code"/>
    <w:basedOn w:val="DefaultParagraphFont"/>
    <w:uiPriority w:val="3"/>
    <w:qFormat/>
    <w:rPr>
      <w:rFonts w:ascii="Courier New" w:hAnsi="Courier New"/>
      <w:sz w:val="18"/>
    </w:rPr>
  </w:style>
  <w:style w:type="paragraph" w:customStyle="1" w:styleId="CollapsibleRegion">
    <w:name w:val="Collapsible Region"/>
    <w:basedOn w:val="Normal"/>
    <w:next w:val="Normal"/>
    <w:uiPriority w:val="4"/>
    <w:qFormat/>
    <w:pPr>
      <w:spacing w:before="320" w:after="60"/>
    </w:pPr>
    <w:rPr>
      <w:b/>
      <w:color w:val="FFFFFF"/>
      <w:sz w:val="20"/>
      <w:shd w:val="clear" w:color="auto" w:fil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E:\Target\Windows\Published\Books\MS-NLMP\%5bMS-KILE%5d.pdf" TargetMode="External"/><Relationship Id="rId18" Type="http://schemas.openxmlformats.org/officeDocument/2006/relationships/hyperlink" Target="http://go.microsoft.com/fwlink/?LinkId=90373" TargetMode="External"/><Relationship Id="rId26" Type="http://schemas.openxmlformats.org/officeDocument/2006/relationships/hyperlink" Target="file:///E:\Target\Windows\Published\Books\MS-NLMP\%5bMS-APDS%5d.pdf" TargetMode="External"/><Relationship Id="rId39" Type="http://schemas.openxmlformats.org/officeDocument/2006/relationships/hyperlink" Target="file:///E:\Target\Windows\Published\Books\MS-NLMP\%5bMS-AUTHSOD%5d.pdf" TargetMode="External"/><Relationship Id="rId21" Type="http://schemas.openxmlformats.org/officeDocument/2006/relationships/hyperlink" Target="http://go.microsoft.com/fwlink/?LinkId=154659" TargetMode="External"/><Relationship Id="rId34" Type="http://schemas.openxmlformats.org/officeDocument/2006/relationships/hyperlink" Target="http://go.microsoft.com/fwlink/?LinkId=90317" TargetMode="External"/><Relationship Id="rId42" Type="http://schemas.openxmlformats.org/officeDocument/2006/relationships/hyperlink" Target="http://go.microsoft.com/fwlink/?LinkId=101488" TargetMode="External"/><Relationship Id="rId47" Type="http://schemas.openxmlformats.org/officeDocument/2006/relationships/hyperlink" Target="file:///E:\Target\Windows\Published\Books\MS-NLMP\%5bMS-APDS%5d.pdf" TargetMode="External"/><Relationship Id="rId50" Type="http://schemas.openxmlformats.org/officeDocument/2006/relationships/hyperlink" Target="file:///E:\Target\Windows\Published\Books\MS-NLMP\%5bMS-SMB%5d.pdf" TargetMode="External"/><Relationship Id="rId55" Type="http://schemas.openxmlformats.org/officeDocument/2006/relationships/hyperlink" Target="http://go.microsoft.com/fwlink/?LinkId=125716" TargetMode="External"/><Relationship Id="rId63" Type="http://schemas.openxmlformats.org/officeDocument/2006/relationships/hyperlink" Target="file:///E:\Target\Windows\Published\Books\MS-NLMP\%5bMS-RPCE%5d.pdf" TargetMode="External"/><Relationship Id="rId68" Type="http://schemas.openxmlformats.org/officeDocument/2006/relationships/hyperlink" Target="file:///E:\Target\Windows\Published\Books\MS-NLMP\%5bMS-APDS%5d.pdf" TargetMode="External"/><Relationship Id="rId76" Type="http://schemas.openxmlformats.org/officeDocument/2006/relationships/hyperlink" Target="file:///E:\Target\Windows\Published\Books\MS-NLMP\%5bMS-SPNG%5d.pdf" TargetMode="External"/><Relationship Id="rId84" Type="http://schemas.openxmlformats.org/officeDocument/2006/relationships/hyperlink" Target="http://go.microsoft.com/fwlink/?LinkId=90274" TargetMode="External"/><Relationship Id="rId89" Type="http://schemas.openxmlformats.org/officeDocument/2006/relationships/hyperlink" Target="mailto:dochelp@microsoft.com" TargetMode="External"/><Relationship Id="rId7" Type="http://schemas.openxmlformats.org/officeDocument/2006/relationships/footnotes" Target="footnotes.xml"/><Relationship Id="rId71" Type="http://schemas.openxmlformats.org/officeDocument/2006/relationships/hyperlink" Target="http://go.microsoft.com/fwlink/?LinkId=90378" TargetMode="External"/><Relationship Id="rId92"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E:\Target\Windows\Published\Books\MS-NLMP\%5bMS-APDS%5d.pdf" TargetMode="External"/><Relationship Id="rId29" Type="http://schemas.openxmlformats.org/officeDocument/2006/relationships/hyperlink" Target="file:///E:\Target\Windows\Published\Books\MS-NLMP\%5bMS-SMB%5d.pdf" TargetMode="External"/><Relationship Id="rId11" Type="http://schemas.openxmlformats.org/officeDocument/2006/relationships/hyperlink" Target="mailto:iplg@microsoft.com" TargetMode="External"/><Relationship Id="rId24" Type="http://schemas.openxmlformats.org/officeDocument/2006/relationships/hyperlink" Target="mailto:dochelp@microsoft.com" TargetMode="External"/><Relationship Id="rId32" Type="http://schemas.openxmlformats.org/officeDocument/2006/relationships/hyperlink" Target="http://go.microsoft.com/fwlink/?LinkId=90275" TargetMode="External"/><Relationship Id="rId37" Type="http://schemas.openxmlformats.org/officeDocument/2006/relationships/hyperlink" Target="http://go.microsoft.com/fwlink/?LinkId=90459" TargetMode="External"/><Relationship Id="rId40" Type="http://schemas.openxmlformats.org/officeDocument/2006/relationships/hyperlink" Target="file:///E:\Target\Windows\Published\Books\MS-NLMP\%5bMS-KILE%5d.pdf" TargetMode="External"/><Relationship Id="rId45" Type="http://schemas.openxmlformats.org/officeDocument/2006/relationships/image" Target="media/image1.bin"/><Relationship Id="rId53" Type="http://schemas.openxmlformats.org/officeDocument/2006/relationships/hyperlink" Target="file:///E:\Target\Windows\Published\Books\MS-NLMP\%5bMS-DTYP%5d.pdf" TargetMode="External"/><Relationship Id="rId58" Type="http://schemas.openxmlformats.org/officeDocument/2006/relationships/hyperlink" Target="file:///E:\Target\Windows\Published\Books\MS-NLMP\%5bMS-RPCE%5d.pdf" TargetMode="External"/><Relationship Id="rId66" Type="http://schemas.openxmlformats.org/officeDocument/2006/relationships/hyperlink" Target="file:///E:\Target\Windows\Published\Books\MS-NLMP\%5bMS-AUTHSOD%5d.pdf" TargetMode="External"/><Relationship Id="rId74" Type="http://schemas.openxmlformats.org/officeDocument/2006/relationships/hyperlink" Target="http://go.microsoft.com/fwlink/?LinkId=90378" TargetMode="External"/><Relationship Id="rId79" Type="http://schemas.openxmlformats.org/officeDocument/2006/relationships/hyperlink" Target="http://go.microsoft.com/fwlink/?LinkId=90275" TargetMode="External"/><Relationship Id="rId87" Type="http://schemas.openxmlformats.org/officeDocument/2006/relationships/hyperlink" Target="file:///E:\Target\Windows\Published\Books\MS-NLMP\%5bMS-APDS%5d.pdf" TargetMode="External"/><Relationship Id="rId5" Type="http://schemas.openxmlformats.org/officeDocument/2006/relationships/settings" Target="settings.xml"/><Relationship Id="rId61" Type="http://schemas.openxmlformats.org/officeDocument/2006/relationships/hyperlink" Target="http://go.microsoft.com/fwlink/?LinkId=90378" TargetMode="External"/><Relationship Id="rId82" Type="http://schemas.openxmlformats.org/officeDocument/2006/relationships/hyperlink" Target="http://go.microsoft.com/fwlink/?LinkId=89871" TargetMode="External"/><Relationship Id="rId90" Type="http://schemas.openxmlformats.org/officeDocument/2006/relationships/footer" Target="footer1.xml"/><Relationship Id="rId19" Type="http://schemas.openxmlformats.org/officeDocument/2006/relationships/hyperlink" Target="file:///E:\Target\Windows\Published\Books\MS-NLMP\%5bMS-NLMP%5d.pdf" TargetMode="External"/><Relationship Id="rId14" Type="http://schemas.openxmlformats.org/officeDocument/2006/relationships/hyperlink" Target="file:///E:\Target\Windows\Published\Books\MS-NLMP\%5bMS-ADTS%5d.pdf" TargetMode="External"/><Relationship Id="rId22" Type="http://schemas.openxmlformats.org/officeDocument/2006/relationships/hyperlink" Target="http://go.microsoft.com/fwlink/?LinkId=90317" TargetMode="External"/><Relationship Id="rId27" Type="http://schemas.openxmlformats.org/officeDocument/2006/relationships/hyperlink" Target="file:///E:\Target\Windows\Published\Books\MS-NLMP\%5bMS-DTYP%5d.pdf" TargetMode="External"/><Relationship Id="rId30" Type="http://schemas.openxmlformats.org/officeDocument/2006/relationships/hyperlink" Target="file:///E:\Target\Windows\Published\Books\MS-NLMP\%5bMS-SPNG%5d.pdf" TargetMode="External"/><Relationship Id="rId35" Type="http://schemas.openxmlformats.org/officeDocument/2006/relationships/hyperlink" Target="http://go.microsoft.com/fwlink/?LinkId=90378" TargetMode="External"/><Relationship Id="rId43" Type="http://schemas.openxmlformats.org/officeDocument/2006/relationships/hyperlink" Target="http://go.microsoft.com/fwlink/?LinkId=94577" TargetMode="External"/><Relationship Id="rId48" Type="http://schemas.openxmlformats.org/officeDocument/2006/relationships/image" Target="media/image3.bin"/><Relationship Id="rId56" Type="http://schemas.openxmlformats.org/officeDocument/2006/relationships/hyperlink" Target="http://go.microsoft.com/fwlink/?LinkId=90488" TargetMode="External"/><Relationship Id="rId64" Type="http://schemas.openxmlformats.org/officeDocument/2006/relationships/hyperlink" Target="file:///E:\Target\Windows\Published\Books\MS-NLMP\%5bMS-DTYP%5d.pdf" TargetMode="External"/><Relationship Id="rId69" Type="http://schemas.openxmlformats.org/officeDocument/2006/relationships/hyperlink" Target="file:///E:\Target\Windows\Published\Books\MS-NLMP\%5bMS-DTYP%5d.pdf" TargetMode="External"/><Relationship Id="rId77" Type="http://schemas.openxmlformats.org/officeDocument/2006/relationships/hyperlink" Target="file:///E:\Target\Windows\Published\Books\MS-NLMP\%5bMS-SMB%5d.pdf" TargetMode="External"/><Relationship Id="rId8" Type="http://schemas.openxmlformats.org/officeDocument/2006/relationships/endnotes" Target="endnotes.xml"/><Relationship Id="rId51" Type="http://schemas.openxmlformats.org/officeDocument/2006/relationships/hyperlink" Target="file:///E:\Target\Windows\Published\Books\MS-NLMP\%5bMS-NTHT%5d.pdf" TargetMode="External"/><Relationship Id="rId72" Type="http://schemas.openxmlformats.org/officeDocument/2006/relationships/hyperlink" Target="http://go.microsoft.com/fwlink/?LinkId=90378" TargetMode="External"/><Relationship Id="rId80" Type="http://schemas.openxmlformats.org/officeDocument/2006/relationships/hyperlink" Target="http://go.microsoft.com/fwlink/?LinkId=90274" TargetMode="External"/><Relationship Id="rId85" Type="http://schemas.openxmlformats.org/officeDocument/2006/relationships/hyperlink" Target="http://go.microsoft.com/fwlink/?LinkId=90275" TargetMode="External"/><Relationship Id="rId93"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www.microsoft.com/trademarks" TargetMode="External"/><Relationship Id="rId17" Type="http://schemas.openxmlformats.org/officeDocument/2006/relationships/hyperlink" Target="file:///E:\Target\Windows\Published\Books\MS-NLMP\%5bMS-KILE%5d.pdf" TargetMode="External"/><Relationship Id="rId25" Type="http://schemas.openxmlformats.org/officeDocument/2006/relationships/hyperlink" Target="http://go.microsoft.com/fwlink/?LinkId=89871" TargetMode="External"/><Relationship Id="rId33" Type="http://schemas.openxmlformats.org/officeDocument/2006/relationships/hyperlink" Target="http://go.microsoft.com/fwlink/?LinkId=90314" TargetMode="External"/><Relationship Id="rId38" Type="http://schemas.openxmlformats.org/officeDocument/2006/relationships/hyperlink" Target="http://go.microsoft.com/fwlink/?LinkId=90488" TargetMode="External"/><Relationship Id="rId46" Type="http://schemas.openxmlformats.org/officeDocument/2006/relationships/image" Target="media/image2.bin"/><Relationship Id="rId59" Type="http://schemas.openxmlformats.org/officeDocument/2006/relationships/hyperlink" Target="http://go.microsoft.com/fwlink/?LinkId=90378" TargetMode="External"/><Relationship Id="rId67" Type="http://schemas.openxmlformats.org/officeDocument/2006/relationships/hyperlink" Target="file:///E:\Target\Windows\Published\Books\MS-NLMP\%5bMS-DTYP%5d.pdf" TargetMode="External"/><Relationship Id="rId20" Type="http://schemas.openxmlformats.org/officeDocument/2006/relationships/hyperlink" Target="http://go.microsoft.com/fwlink/?LinkId=89824" TargetMode="External"/><Relationship Id="rId41" Type="http://schemas.openxmlformats.org/officeDocument/2006/relationships/hyperlink" Target="file:///E:\Target\Windows\Published\Books\MS-NLMP\%5bMS-NTHT%5d.pdf" TargetMode="External"/><Relationship Id="rId54" Type="http://schemas.openxmlformats.org/officeDocument/2006/relationships/hyperlink" Target="http://go.microsoft.com/fwlink/?LinkId=90459" TargetMode="External"/><Relationship Id="rId62" Type="http://schemas.openxmlformats.org/officeDocument/2006/relationships/hyperlink" Target="http://go.microsoft.com/fwlink/?LinkId=90378" TargetMode="External"/><Relationship Id="rId70" Type="http://schemas.openxmlformats.org/officeDocument/2006/relationships/hyperlink" Target="file:///E:\Target\Windows\Published\Books\MS-NLMP\%5bMS-APDS%5d.pdf" TargetMode="External"/><Relationship Id="rId75" Type="http://schemas.openxmlformats.org/officeDocument/2006/relationships/hyperlink" Target="http://go.microsoft.com/fwlink/?LinkId=101488" TargetMode="External"/><Relationship Id="rId83" Type="http://schemas.openxmlformats.org/officeDocument/2006/relationships/hyperlink" Target="http://go.microsoft.com/fwlink/?LinkId=90314" TargetMode="External"/><Relationship Id="rId88" Type="http://schemas.openxmlformats.org/officeDocument/2006/relationships/hyperlink" Target="file:///E:\Target\Windows\Published\Books\MS-NLMP\%5bMS-SPNG%5d.pdf" TargetMode="External"/><Relationship Id="rId9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E:\Target\Windows\Published\Books\MS-NLMP\%5bMS-AUTHSOD%5d.pdf" TargetMode="External"/><Relationship Id="rId23" Type="http://schemas.openxmlformats.org/officeDocument/2006/relationships/hyperlink" Target="http://msdn.microsoft.com/en-us/library/dn781092.aspx" TargetMode="External"/><Relationship Id="rId28" Type="http://schemas.openxmlformats.org/officeDocument/2006/relationships/hyperlink" Target="file:///E:\Target\Windows\Published\Books\MS-NLMP\%5bMS-RPCE%5d.pdf" TargetMode="External"/><Relationship Id="rId36" Type="http://schemas.openxmlformats.org/officeDocument/2006/relationships/hyperlink" Target="http://go.microsoft.com/fwlink/?LinkId=125716" TargetMode="External"/><Relationship Id="rId49" Type="http://schemas.openxmlformats.org/officeDocument/2006/relationships/hyperlink" Target="file:///E:\Target\Windows\Published\Books\MS-NLMP\%5bMS-APDS%5d.pdf" TargetMode="External"/><Relationship Id="rId57" Type="http://schemas.openxmlformats.org/officeDocument/2006/relationships/hyperlink" Target="http://go.microsoft.com/fwlink/?LinkId=90378" TargetMode="External"/><Relationship Id="rId10" Type="http://schemas.openxmlformats.org/officeDocument/2006/relationships/hyperlink" Target="http://go.microsoft.com/fwlink/?LinkId=214448" TargetMode="External"/><Relationship Id="rId31" Type="http://schemas.openxmlformats.org/officeDocument/2006/relationships/hyperlink" Target="http://go.microsoft.com/fwlink/?LinkId=90274" TargetMode="External"/><Relationship Id="rId44" Type="http://schemas.openxmlformats.org/officeDocument/2006/relationships/hyperlink" Target="file:///E:\Target\Windows\Published\Books\MS-NLMP\%5bMS-SMB%5d.pdf" TargetMode="External"/><Relationship Id="rId52" Type="http://schemas.openxmlformats.org/officeDocument/2006/relationships/hyperlink" Target="http://go.microsoft.com/fwlink/?LinkId=90378" TargetMode="External"/><Relationship Id="rId60" Type="http://schemas.openxmlformats.org/officeDocument/2006/relationships/hyperlink" Target="file:///E:\Target\Windows\Published\Books\MS-NLMP\%5bMS-DTYP%5d.pdf" TargetMode="External"/><Relationship Id="rId65" Type="http://schemas.openxmlformats.org/officeDocument/2006/relationships/hyperlink" Target="file:///E:\Target\Windows\Published\Books\MS-NLMP\%5bMS-DTYP%5d.pdf" TargetMode="External"/><Relationship Id="rId73" Type="http://schemas.openxmlformats.org/officeDocument/2006/relationships/hyperlink" Target="http://go.microsoft.com/fwlink/?LinkId=94577" TargetMode="External"/><Relationship Id="rId78" Type="http://schemas.openxmlformats.org/officeDocument/2006/relationships/image" Target="media/image4.bin"/><Relationship Id="rId81" Type="http://schemas.openxmlformats.org/officeDocument/2006/relationships/hyperlink" Target="http://go.microsoft.com/fwlink/?LinkId=89871" TargetMode="External"/><Relationship Id="rId86" Type="http://schemas.openxmlformats.org/officeDocument/2006/relationships/hyperlink" Target="http://go.microsoft.com/fwlink/?LinkId=90459" TargetMode="External"/><Relationship Id="rId4" Type="http://schemas.openxmlformats.org/officeDocument/2006/relationships/styles" Target="styles.xml"/><Relationship Id="rId9" Type="http://schemas.openxmlformats.org/officeDocument/2006/relationships/hyperlink" Target="http://go.microsoft.com/fwlink/?LinkId=2144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paceData xmlns="http://schemas.microsoft.com/office/2009/outspace/metadata">
  <relatedDocuments xmlns="http://schemas.microsoft.com/office/2009/outspace/metadata"/>
  <relatedPeople xmlns="http://schemas.microsoft.com/office/2009/outspace/metadata">
    <relatedPeopleItem xmlns="http://schemas.microsoft.com/office/2009/outspace/metadata">
      <category xmlns="http://schemas.microsoft.com/office/2009/outspace/metadata">Author</category>
      <people xmlns="http://schemas.microsoft.com/office/2009/outspace/metadata">
        <relatedPerson xmlns="http://schemas.microsoft.com/office/2009/outspace/metadata">
          <displayName xmlns="http://schemas.microsoft.com/office/2009/outspace/metadata">Dave Thaler</displayName>
          <accountName xmlns="http://schemas.microsoft.com/office/2009/outspace/metadata">Dave Thaler</accountName>
        </relatedPerson>
      </people>
      <source xmlns="http://schemas.microsoft.com/office/2009/outspace/metadata">0</source>
    </relatedPeopleItem>
  </relatedPeople>
  <propertyMetadataList xmlns="http://schemas.microsoft.com/office/2009/outspace/metadata">
    <propertyMetadata xmlns="http://schemas.microsoft.com/office/2009/outspace/metadata">
      <type xmlns="http://schemas.microsoft.com/office/2009/outspace/metadata">0</type>
      <propertyId xmlns="http://schemas.microsoft.com/office/2009/outspace/metadata">14</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1179649</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8</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327680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327681</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1114112</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589831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393221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655365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17</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18</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19</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20</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21</propertyId>
      <propertyName xmlns="http://schemas.microsoft.com/office/2009/outspace/metadata"/>
      <isPinned xmlns="http://schemas.microsoft.com/office/2009/outspace/metadata">false</isPinned>
    </propertyMetadata>
  </propertyMetadataList>
</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06F0-2FB4-49B7-AC6A-1C287119CC3C}">
  <ds:schemaRefs>
    <ds:schemaRef ds:uri="http://schemas.microsoft.com/office/2009/outspace/metadata"/>
  </ds:schemaRefs>
</ds:datastoreItem>
</file>

<file path=customXml/itemProps2.xml><?xml version="1.0" encoding="utf-8"?>
<ds:datastoreItem xmlns:ds="http://schemas.openxmlformats.org/officeDocument/2006/customXml" ds:itemID="{B003C7E2-B970-47EA-8169-FF4DC292B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42351</Words>
  <Characters>241402</Characters>
  <Application>Microsoft Office Word</Application>
  <DocSecurity>0</DocSecurity>
  <Lines>2011</Lines>
  <Paragraphs>566</Paragraphs>
  <ScaleCrop>false</ScaleCrop>
  <Company/>
  <LinksUpToDate>false</LinksUpToDate>
  <CharactersWithSpaces>283187</CharactersWithSpaces>
  <SharedDoc>false</SharedDoc>
  <HyperlinkBase/>
  <HLinks>
    <vt:vector size="96" baseType="variant">
      <vt:variant>
        <vt:i4>1114165</vt:i4>
      </vt:variant>
      <vt:variant>
        <vt:i4>92</vt:i4>
      </vt:variant>
      <vt:variant>
        <vt:i4>0</vt:i4>
      </vt:variant>
      <vt:variant>
        <vt:i4>5</vt:i4>
      </vt:variant>
      <vt:variant>
        <vt:lpwstr/>
      </vt:variant>
      <vt:variant>
        <vt:lpwstr>_Toc172353312</vt:lpwstr>
      </vt:variant>
      <vt:variant>
        <vt:i4>1114165</vt:i4>
      </vt:variant>
      <vt:variant>
        <vt:i4>86</vt:i4>
      </vt:variant>
      <vt:variant>
        <vt:i4>0</vt:i4>
      </vt:variant>
      <vt:variant>
        <vt:i4>5</vt:i4>
      </vt:variant>
      <vt:variant>
        <vt:lpwstr/>
      </vt:variant>
      <vt:variant>
        <vt:lpwstr>_Toc172353311</vt:lpwstr>
      </vt:variant>
      <vt:variant>
        <vt:i4>1114165</vt:i4>
      </vt:variant>
      <vt:variant>
        <vt:i4>80</vt:i4>
      </vt:variant>
      <vt:variant>
        <vt:i4>0</vt:i4>
      </vt:variant>
      <vt:variant>
        <vt:i4>5</vt:i4>
      </vt:variant>
      <vt:variant>
        <vt:lpwstr/>
      </vt:variant>
      <vt:variant>
        <vt:lpwstr>_Toc172353310</vt:lpwstr>
      </vt:variant>
      <vt:variant>
        <vt:i4>1048629</vt:i4>
      </vt:variant>
      <vt:variant>
        <vt:i4>74</vt:i4>
      </vt:variant>
      <vt:variant>
        <vt:i4>0</vt:i4>
      </vt:variant>
      <vt:variant>
        <vt:i4>5</vt:i4>
      </vt:variant>
      <vt:variant>
        <vt:lpwstr/>
      </vt:variant>
      <vt:variant>
        <vt:lpwstr>_Toc172353309</vt:lpwstr>
      </vt:variant>
      <vt:variant>
        <vt:i4>1048629</vt:i4>
      </vt:variant>
      <vt:variant>
        <vt:i4>68</vt:i4>
      </vt:variant>
      <vt:variant>
        <vt:i4>0</vt:i4>
      </vt:variant>
      <vt:variant>
        <vt:i4>5</vt:i4>
      </vt:variant>
      <vt:variant>
        <vt:lpwstr/>
      </vt:variant>
      <vt:variant>
        <vt:lpwstr>_Toc172353308</vt:lpwstr>
      </vt:variant>
      <vt:variant>
        <vt:i4>1048629</vt:i4>
      </vt:variant>
      <vt:variant>
        <vt:i4>62</vt:i4>
      </vt:variant>
      <vt:variant>
        <vt:i4>0</vt:i4>
      </vt:variant>
      <vt:variant>
        <vt:i4>5</vt:i4>
      </vt:variant>
      <vt:variant>
        <vt:lpwstr/>
      </vt:variant>
      <vt:variant>
        <vt:lpwstr>_Toc172353307</vt:lpwstr>
      </vt:variant>
      <vt:variant>
        <vt:i4>1048629</vt:i4>
      </vt:variant>
      <vt:variant>
        <vt:i4>56</vt:i4>
      </vt:variant>
      <vt:variant>
        <vt:i4>0</vt:i4>
      </vt:variant>
      <vt:variant>
        <vt:i4>5</vt:i4>
      </vt:variant>
      <vt:variant>
        <vt:lpwstr/>
      </vt:variant>
      <vt:variant>
        <vt:lpwstr>_Toc172353306</vt:lpwstr>
      </vt:variant>
      <vt:variant>
        <vt:i4>1048629</vt:i4>
      </vt:variant>
      <vt:variant>
        <vt:i4>50</vt:i4>
      </vt:variant>
      <vt:variant>
        <vt:i4>0</vt:i4>
      </vt:variant>
      <vt:variant>
        <vt:i4>5</vt:i4>
      </vt:variant>
      <vt:variant>
        <vt:lpwstr/>
      </vt:variant>
      <vt:variant>
        <vt:lpwstr>_Toc172353305</vt:lpwstr>
      </vt:variant>
      <vt:variant>
        <vt:i4>1048629</vt:i4>
      </vt:variant>
      <vt:variant>
        <vt:i4>44</vt:i4>
      </vt:variant>
      <vt:variant>
        <vt:i4>0</vt:i4>
      </vt:variant>
      <vt:variant>
        <vt:i4>5</vt:i4>
      </vt:variant>
      <vt:variant>
        <vt:lpwstr/>
      </vt:variant>
      <vt:variant>
        <vt:lpwstr>_Toc172353304</vt:lpwstr>
      </vt:variant>
      <vt:variant>
        <vt:i4>1048629</vt:i4>
      </vt:variant>
      <vt:variant>
        <vt:i4>38</vt:i4>
      </vt:variant>
      <vt:variant>
        <vt:i4>0</vt:i4>
      </vt:variant>
      <vt:variant>
        <vt:i4>5</vt:i4>
      </vt:variant>
      <vt:variant>
        <vt:lpwstr/>
      </vt:variant>
      <vt:variant>
        <vt:lpwstr>_Toc172353303</vt:lpwstr>
      </vt:variant>
      <vt:variant>
        <vt:i4>1048629</vt:i4>
      </vt:variant>
      <vt:variant>
        <vt:i4>32</vt:i4>
      </vt:variant>
      <vt:variant>
        <vt:i4>0</vt:i4>
      </vt:variant>
      <vt:variant>
        <vt:i4>5</vt:i4>
      </vt:variant>
      <vt:variant>
        <vt:lpwstr/>
      </vt:variant>
      <vt:variant>
        <vt:lpwstr>_Toc172353302</vt:lpwstr>
      </vt:variant>
      <vt:variant>
        <vt:i4>1048629</vt:i4>
      </vt:variant>
      <vt:variant>
        <vt:i4>26</vt:i4>
      </vt:variant>
      <vt:variant>
        <vt:i4>0</vt:i4>
      </vt:variant>
      <vt:variant>
        <vt:i4>5</vt:i4>
      </vt:variant>
      <vt:variant>
        <vt:lpwstr/>
      </vt:variant>
      <vt:variant>
        <vt:lpwstr>_Toc172353301</vt:lpwstr>
      </vt:variant>
      <vt:variant>
        <vt:i4>1048629</vt:i4>
      </vt:variant>
      <vt:variant>
        <vt:i4>20</vt:i4>
      </vt:variant>
      <vt:variant>
        <vt:i4>0</vt:i4>
      </vt:variant>
      <vt:variant>
        <vt:i4>5</vt:i4>
      </vt:variant>
      <vt:variant>
        <vt:lpwstr/>
      </vt:variant>
      <vt:variant>
        <vt:lpwstr>_Toc172353300</vt:lpwstr>
      </vt:variant>
      <vt:variant>
        <vt:i4>1638452</vt:i4>
      </vt:variant>
      <vt:variant>
        <vt:i4>14</vt:i4>
      </vt:variant>
      <vt:variant>
        <vt:i4>0</vt:i4>
      </vt:variant>
      <vt:variant>
        <vt:i4>5</vt:i4>
      </vt:variant>
      <vt:variant>
        <vt:lpwstr/>
      </vt:variant>
      <vt:variant>
        <vt:lpwstr>_Toc172353299</vt:lpwstr>
      </vt:variant>
      <vt:variant>
        <vt:i4>1638452</vt:i4>
      </vt:variant>
      <vt:variant>
        <vt:i4>8</vt:i4>
      </vt:variant>
      <vt:variant>
        <vt:i4>0</vt:i4>
      </vt:variant>
      <vt:variant>
        <vt:i4>5</vt:i4>
      </vt:variant>
      <vt:variant>
        <vt:lpwstr/>
      </vt:variant>
      <vt:variant>
        <vt:lpwstr>_Toc172353298</vt:lpwstr>
      </vt:variant>
      <vt:variant>
        <vt:i4>1638452</vt:i4>
      </vt:variant>
      <vt:variant>
        <vt:i4>2</vt:i4>
      </vt:variant>
      <vt:variant>
        <vt:i4>0</vt:i4>
      </vt:variant>
      <vt:variant>
        <vt:i4>5</vt:i4>
      </vt:variant>
      <vt:variant>
        <vt:lpwstr/>
      </vt:variant>
      <vt:variant>
        <vt:lpwstr>_Toc172353297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2016-07-13T22:31:00Z</dcterms:created>
  <dcterms:modified xsi:type="dcterms:W3CDTF">2016-07-13T22:31:00Z</dcterms:modified>
</cp:coreProperties>
</file>